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D1" w:rsidRDefault="00AC0ED6" w:rsidP="00AC0ED6">
      <w:pPr>
        <w:pStyle w:val="Heading2"/>
        <w:rPr>
          <w:rFonts w:eastAsia="Calibri"/>
        </w:rPr>
      </w:pPr>
      <w:bookmarkStart w:id="0" w:name="Administrator’s_Quick_Guide_for_Adding_U"/>
      <w:bookmarkStart w:id="1" w:name="_Toc465701929"/>
      <w:bookmarkEnd w:id="0"/>
      <w:r>
        <w:rPr>
          <w:rFonts w:eastAsia="Calibri"/>
        </w:rPr>
        <w:t xml:space="preserve">GG </w:t>
      </w:r>
      <w:r w:rsidR="00216B80">
        <w:rPr>
          <w:rFonts w:eastAsia="Calibri"/>
        </w:rPr>
        <w:t xml:space="preserve">Admin’s </w:t>
      </w:r>
      <w:r w:rsidR="008F37D2">
        <w:rPr>
          <w:rFonts w:eastAsia="Calibri"/>
          <w:spacing w:val="18"/>
        </w:rPr>
        <w:t>Guide</w:t>
      </w:r>
      <w:r w:rsidR="008F37D2">
        <w:rPr>
          <w:rFonts w:eastAsia="Calibri"/>
          <w:spacing w:val="40"/>
        </w:rPr>
        <w:t xml:space="preserve"> </w:t>
      </w:r>
      <w:r w:rsidR="008F37D2">
        <w:rPr>
          <w:rFonts w:eastAsia="Calibri"/>
          <w:spacing w:val="15"/>
        </w:rPr>
        <w:t>for</w:t>
      </w:r>
      <w:r w:rsidR="008F37D2">
        <w:rPr>
          <w:rFonts w:eastAsia="Calibri"/>
          <w:spacing w:val="40"/>
        </w:rPr>
        <w:t xml:space="preserve"> </w:t>
      </w:r>
      <w:r w:rsidR="008F37D2">
        <w:rPr>
          <w:rFonts w:eastAsia="Calibri"/>
        </w:rPr>
        <w:t>Adding</w:t>
      </w:r>
      <w:r>
        <w:rPr>
          <w:rFonts w:eastAsia="Calibri"/>
        </w:rPr>
        <w:t xml:space="preserve"> </w:t>
      </w:r>
      <w:r>
        <w:t>Users</w:t>
      </w:r>
      <w:r w:rsidR="00216B80">
        <w:t xml:space="preserve"> &amp; Permissions Overview</w:t>
      </w:r>
      <w:bookmarkEnd w:id="1"/>
    </w:p>
    <w:p w:rsidR="00860FD1" w:rsidRDefault="008F37D2">
      <w:pPr>
        <w:spacing w:line="200" w:lineRule="atLeast"/>
        <w:ind w:left="150"/>
        <w:rPr>
          <w:rFonts w:eastAsia="Calibri" w:cs="Calibri"/>
          <w:sz w:val="20"/>
          <w:szCs w:val="20"/>
        </w:rPr>
      </w:pPr>
      <w:r>
        <w:rPr>
          <w:rFonts w:eastAsia="Calibri" w:cs="Calibri"/>
          <w:noProof/>
          <w:sz w:val="20"/>
          <w:szCs w:val="20"/>
          <w:lang w:eastAsia="en-US"/>
        </w:rPr>
        <w:drawing>
          <wp:inline distT="0" distB="0" distL="0" distR="0">
            <wp:extent cx="858351" cy="858350"/>
            <wp:effectExtent l="19050" t="0" r="0" b="0"/>
            <wp:docPr id="1" name="image1.png"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858877" cy="858876"/>
                    </a:xfrm>
                    <a:prstGeom prst="rect">
                      <a:avLst/>
                    </a:prstGeom>
                  </pic:spPr>
                </pic:pic>
              </a:graphicData>
            </a:graphic>
          </wp:inline>
        </w:drawing>
      </w:r>
    </w:p>
    <w:p w:rsidR="00860FD1" w:rsidRDefault="00860FD1" w:rsidP="00AC0ED6"/>
    <w:p w:rsidR="00860FD1" w:rsidRDefault="008F37D2" w:rsidP="00AA5242">
      <w:pPr>
        <w:pStyle w:val="Heading5Like"/>
        <w:rPr>
          <w:bCs/>
        </w:rPr>
      </w:pPr>
      <w:r>
        <w:t>Revision</w:t>
      </w:r>
      <w:r>
        <w:rPr>
          <w:spacing w:val="-8"/>
        </w:rPr>
        <w:t xml:space="preserve"> </w:t>
      </w:r>
      <w:r>
        <w:t>Date</w:t>
      </w:r>
    </w:p>
    <w:p w:rsidR="00860FD1" w:rsidRDefault="00294F7B" w:rsidP="008621A4">
      <w:r>
        <w:t>October 31</w:t>
      </w:r>
      <w:r w:rsidR="008F37D2">
        <w:t>,</w:t>
      </w:r>
      <w:r w:rsidR="008F37D2">
        <w:rPr>
          <w:spacing w:val="-8"/>
        </w:rPr>
        <w:t xml:space="preserve"> </w:t>
      </w:r>
      <w:r w:rsidR="008F37D2">
        <w:t>201</w:t>
      </w:r>
      <w:r w:rsidR="00246519">
        <w:t>6</w:t>
      </w:r>
    </w:p>
    <w:p w:rsidR="00860FD1" w:rsidRDefault="00860FD1">
      <w:pPr>
        <w:spacing w:before="8"/>
        <w:rPr>
          <w:rFonts w:eastAsia="Calibri" w:cs="Calibri"/>
          <w:sz w:val="19"/>
          <w:szCs w:val="19"/>
        </w:rPr>
      </w:pPr>
    </w:p>
    <w:p w:rsidR="00860FD1" w:rsidRDefault="008F37D2" w:rsidP="00AA5242">
      <w:pPr>
        <w:pStyle w:val="Heading5Like"/>
        <w:rPr>
          <w:bCs/>
        </w:rPr>
      </w:pPr>
      <w:r>
        <w:t>Purpose</w:t>
      </w:r>
    </w:p>
    <w:p w:rsidR="00246519" w:rsidRDefault="008F37D2" w:rsidP="008621A4">
      <w:r>
        <w:t>This</w:t>
      </w:r>
      <w:r>
        <w:rPr>
          <w:spacing w:val="-5"/>
        </w:rPr>
        <w:t xml:space="preserve"> </w:t>
      </w:r>
      <w:r>
        <w:t>document</w:t>
      </w:r>
      <w:r>
        <w:rPr>
          <w:spacing w:val="-5"/>
        </w:rPr>
        <w:t xml:space="preserve"> </w:t>
      </w:r>
      <w:r>
        <w:t>summarizes</w:t>
      </w:r>
      <w:r>
        <w:rPr>
          <w:spacing w:val="-5"/>
        </w:rPr>
        <w:t xml:space="preserve"> </w:t>
      </w:r>
      <w:r>
        <w:t>the</w:t>
      </w:r>
      <w:r>
        <w:rPr>
          <w:spacing w:val="-6"/>
        </w:rPr>
        <w:t xml:space="preserve"> </w:t>
      </w:r>
      <w:r>
        <w:t>basic</w:t>
      </w:r>
      <w:r w:rsidR="00216B80">
        <w:t xml:space="preserve"> </w:t>
      </w:r>
      <w:r>
        <w:t>considerations</w:t>
      </w:r>
      <w:r>
        <w:rPr>
          <w:spacing w:val="-8"/>
        </w:rPr>
        <w:t xml:space="preserve"> </w:t>
      </w:r>
      <w:r>
        <w:t>needed</w:t>
      </w:r>
      <w:r>
        <w:rPr>
          <w:spacing w:val="-8"/>
        </w:rPr>
        <w:t xml:space="preserve"> </w:t>
      </w:r>
      <w:r>
        <w:t>when</w:t>
      </w:r>
      <w:r>
        <w:rPr>
          <w:spacing w:val="-8"/>
        </w:rPr>
        <w:t xml:space="preserve"> </w:t>
      </w:r>
      <w:r>
        <w:t>establishing</w:t>
      </w:r>
      <w:r>
        <w:rPr>
          <w:spacing w:val="-8"/>
        </w:rPr>
        <w:t xml:space="preserve"> </w:t>
      </w:r>
      <w:r>
        <w:t>new</w:t>
      </w:r>
      <w:r>
        <w:rPr>
          <w:spacing w:val="-7"/>
        </w:rPr>
        <w:t xml:space="preserve"> </w:t>
      </w:r>
      <w:r>
        <w:t>UserIDs</w:t>
      </w:r>
      <w:r>
        <w:rPr>
          <w:spacing w:val="-7"/>
        </w:rPr>
        <w:t xml:space="preserve"> </w:t>
      </w:r>
      <w:r>
        <w:t>as</w:t>
      </w:r>
      <w:r>
        <w:rPr>
          <w:spacing w:val="-8"/>
        </w:rPr>
        <w:t xml:space="preserve"> </w:t>
      </w:r>
      <w:r>
        <w:t>well</w:t>
      </w:r>
      <w:r>
        <w:rPr>
          <w:spacing w:val="-8"/>
        </w:rPr>
        <w:t xml:space="preserve"> </w:t>
      </w:r>
      <w:r>
        <w:t>as</w:t>
      </w:r>
      <w:r>
        <w:rPr>
          <w:spacing w:val="-6"/>
        </w:rPr>
        <w:t xml:space="preserve"> </w:t>
      </w:r>
      <w:r>
        <w:t>general</w:t>
      </w:r>
      <w:r>
        <w:rPr>
          <w:spacing w:val="-8"/>
        </w:rPr>
        <w:t xml:space="preserve"> </w:t>
      </w:r>
      <w:r>
        <w:t>security</w:t>
      </w:r>
      <w:r>
        <w:rPr>
          <w:spacing w:val="-8"/>
        </w:rPr>
        <w:t xml:space="preserve"> </w:t>
      </w:r>
      <w:r>
        <w:t>considerations.</w:t>
      </w:r>
      <w:r w:rsidR="00246519">
        <w:t xml:space="preserve"> </w:t>
      </w:r>
    </w:p>
    <w:p w:rsidR="00091FA5" w:rsidRDefault="00246519" w:rsidP="008621A4">
      <w:r>
        <w:t>The primary focus in this document is on adding users to the Curator Tool</w:t>
      </w:r>
      <w:r w:rsidR="00091FA5">
        <w:t xml:space="preserve"> and on the security in the Curator Tool</w:t>
      </w:r>
      <w:r>
        <w:t xml:space="preserve">, </w:t>
      </w:r>
      <w:r w:rsidR="00091FA5">
        <w:t xml:space="preserve">which has two components: ownership and permissions. </w:t>
      </w:r>
    </w:p>
    <w:p w:rsidR="00860FD1" w:rsidRDefault="00246519" w:rsidP="008621A4">
      <w:r>
        <w:t xml:space="preserve">However, </w:t>
      </w:r>
      <w:r w:rsidR="00AA5242">
        <w:t xml:space="preserve">the </w:t>
      </w:r>
      <w:r>
        <w:t>section</w:t>
      </w:r>
      <w:r w:rsidR="00AA5242">
        <w:t xml:space="preserve"> “</w:t>
      </w:r>
      <w:r w:rsidR="00AA5242" w:rsidRPr="00AA5242">
        <w:rPr>
          <w:i/>
        </w:rPr>
        <w:t>Assigning a Web Login for Internal (Genebank) Users</w:t>
      </w:r>
      <w:r w:rsidR="00AA5242">
        <w:t>”</w:t>
      </w:r>
      <w:r>
        <w:t xml:space="preserve"> </w:t>
      </w:r>
      <w:r w:rsidR="00AA5242">
        <w:t xml:space="preserve">in this document </w:t>
      </w:r>
      <w:r>
        <w:t xml:space="preserve">explains how to grant special privileges to </w:t>
      </w:r>
      <w:r w:rsidRPr="00246519">
        <w:t>Curator Tool</w:t>
      </w:r>
      <w:r>
        <w:t xml:space="preserve"> users </w:t>
      </w:r>
      <w:r w:rsidR="00AA5242">
        <w:t xml:space="preserve">for </w:t>
      </w:r>
      <w:r>
        <w:t xml:space="preserve">the </w:t>
      </w:r>
      <w:r w:rsidRPr="00246519">
        <w:rPr>
          <w:lang w:eastAsia="en-US"/>
        </w:rPr>
        <w:t>Public Website</w:t>
      </w:r>
      <w:r>
        <w:t xml:space="preserve">. This is an option that the administrator can do so that the genebank’s internal </w:t>
      </w:r>
      <w:r w:rsidR="00926375">
        <w:t xml:space="preserve">staff </w:t>
      </w:r>
      <w:r>
        <w:t xml:space="preserve">can use the </w:t>
      </w:r>
      <w:r w:rsidRPr="00246519">
        <w:rPr>
          <w:lang w:eastAsia="en-US"/>
        </w:rPr>
        <w:t>Public Website</w:t>
      </w:r>
      <w:r>
        <w:t xml:space="preserve"> to access reports designed </w:t>
      </w:r>
      <w:r w:rsidR="00AA5242">
        <w:t xml:space="preserve">only </w:t>
      </w:r>
      <w:r>
        <w:t>for internal users, as well as several options listed under the Tools menu</w:t>
      </w:r>
      <w:r w:rsidR="00AA5242">
        <w:t>. (</w:t>
      </w:r>
      <w:r w:rsidR="00AA5242" w:rsidRPr="00AA5242">
        <w:rPr>
          <w:b/>
        </w:rPr>
        <w:t>Tools</w:t>
      </w:r>
      <w:r w:rsidR="00AA5242">
        <w:t xml:space="preserve"> is not visible to </w:t>
      </w:r>
      <w:r w:rsidR="00926375">
        <w:t>the public, the “</w:t>
      </w:r>
      <w:r w:rsidR="00AA5242">
        <w:t>external</w:t>
      </w:r>
      <w:r w:rsidR="00926375">
        <w:t>”</w:t>
      </w:r>
      <w:r w:rsidR="00AA5242">
        <w:t xml:space="preserve"> users.)</w:t>
      </w:r>
    </w:p>
    <w:p w:rsidR="004026DF" w:rsidRDefault="004026DF" w:rsidP="008621A4"/>
    <w:p w:rsidR="004026DF" w:rsidRDefault="004026DF">
      <w:pPr>
        <w:widowControl w:val="0"/>
        <w:spacing w:after="0"/>
        <w:rPr>
          <w:rFonts w:eastAsia="Times New Roman"/>
          <w:bCs/>
          <w:color w:val="0F243E"/>
          <w:sz w:val="36"/>
          <w:lang w:eastAsia="en-US"/>
        </w:rPr>
      </w:pPr>
      <w:r>
        <w:br w:type="page"/>
      </w:r>
    </w:p>
    <w:p w:rsidR="00860FD1" w:rsidRDefault="008F37D2" w:rsidP="00AA5242">
      <w:pPr>
        <w:pStyle w:val="Heading3Like"/>
      </w:pPr>
      <w:r>
        <w:lastRenderedPageBreak/>
        <w:t>Table</w:t>
      </w:r>
      <w:r>
        <w:rPr>
          <w:spacing w:val="-4"/>
        </w:rPr>
        <w:t xml:space="preserve"> </w:t>
      </w:r>
      <w:r>
        <w:t>of</w:t>
      </w:r>
      <w:r>
        <w:rPr>
          <w:spacing w:val="-5"/>
        </w:rPr>
        <w:t xml:space="preserve"> </w:t>
      </w:r>
      <w:r>
        <w:t>Contents</w:t>
      </w:r>
    </w:p>
    <w:p w:rsidR="00AA5242" w:rsidRPr="00AA5242" w:rsidRDefault="00AA5242" w:rsidP="00AA5242">
      <w:pPr>
        <w:rPr>
          <w:lang w:eastAsia="en-US"/>
        </w:rPr>
      </w:pPr>
    </w:p>
    <w:p w:rsidR="00751A37" w:rsidRDefault="009D3AFF">
      <w:pPr>
        <w:pStyle w:val="TOC1"/>
        <w:rPr>
          <w:rFonts w:asciiTheme="minorHAnsi" w:eastAsiaTheme="minorEastAsia" w:hAnsiTheme="minorHAnsi" w:cstheme="minorBidi"/>
          <w:b w:val="0"/>
          <w:lang w:eastAsia="en-US"/>
        </w:rPr>
      </w:pPr>
      <w:r w:rsidRPr="009D3AFF">
        <w:rPr>
          <w:lang w:eastAsia="en-US"/>
        </w:rPr>
        <w:fldChar w:fldCharType="begin"/>
      </w:r>
      <w:r w:rsidR="00AA5242">
        <w:rPr>
          <w:lang w:eastAsia="en-US"/>
        </w:rPr>
        <w:instrText xml:space="preserve"> TOC \h \z \t "</w:instrText>
      </w:r>
      <w:r w:rsidR="00AA5242" w:rsidRPr="00B96E8B">
        <w:rPr>
          <w:lang w:eastAsia="en-US"/>
        </w:rPr>
        <w:instrText xml:space="preserve"> </w:instrText>
      </w:r>
      <w:r w:rsidR="00AA5242">
        <w:rPr>
          <w:lang w:eastAsia="en-US"/>
        </w:rPr>
        <w:instrText>Heading 2,1,</w:instrText>
      </w:r>
      <w:r w:rsidR="00AA5242" w:rsidRPr="005F293E">
        <w:rPr>
          <w:lang w:eastAsia="en-US"/>
        </w:rPr>
        <w:instrText xml:space="preserve"> </w:instrText>
      </w:r>
      <w:r w:rsidR="00AA5242">
        <w:rPr>
          <w:lang w:eastAsia="en-US"/>
        </w:rPr>
        <w:instrText>Heading 3,1,</w:instrText>
      </w:r>
      <w:r w:rsidR="00AA5242" w:rsidRPr="005F293E">
        <w:rPr>
          <w:lang w:eastAsia="en-US"/>
        </w:rPr>
        <w:instrText xml:space="preserve"> </w:instrText>
      </w:r>
      <w:r w:rsidR="00AA5242">
        <w:rPr>
          <w:lang w:eastAsia="en-US"/>
        </w:rPr>
        <w:instrText xml:space="preserve">Heading 4,2, Heading 5,3," </w:instrText>
      </w:r>
      <w:r w:rsidRPr="009D3AFF">
        <w:rPr>
          <w:lang w:eastAsia="en-US"/>
        </w:rPr>
        <w:fldChar w:fldCharType="separate"/>
      </w:r>
      <w:hyperlink w:anchor="_Toc465701929" w:history="1">
        <w:r w:rsidR="00751A37" w:rsidRPr="007B7AAE">
          <w:rPr>
            <w:rStyle w:val="Hyperlink"/>
            <w:rFonts w:eastAsia="Calibri"/>
          </w:rPr>
          <w:t xml:space="preserve">GG Admin’s </w:t>
        </w:r>
        <w:r w:rsidR="00751A37" w:rsidRPr="007B7AAE">
          <w:rPr>
            <w:rStyle w:val="Hyperlink"/>
            <w:rFonts w:eastAsia="Calibri"/>
            <w:spacing w:val="18"/>
          </w:rPr>
          <w:t>Guide</w:t>
        </w:r>
        <w:r w:rsidR="00751A37" w:rsidRPr="007B7AAE">
          <w:rPr>
            <w:rStyle w:val="Hyperlink"/>
            <w:rFonts w:eastAsia="Calibri"/>
            <w:spacing w:val="40"/>
          </w:rPr>
          <w:t xml:space="preserve"> </w:t>
        </w:r>
        <w:r w:rsidR="00751A37" w:rsidRPr="007B7AAE">
          <w:rPr>
            <w:rStyle w:val="Hyperlink"/>
            <w:rFonts w:eastAsia="Calibri"/>
            <w:spacing w:val="15"/>
          </w:rPr>
          <w:t>for</w:t>
        </w:r>
        <w:r w:rsidR="00751A37" w:rsidRPr="007B7AAE">
          <w:rPr>
            <w:rStyle w:val="Hyperlink"/>
            <w:rFonts w:eastAsia="Calibri"/>
            <w:spacing w:val="40"/>
          </w:rPr>
          <w:t xml:space="preserve"> </w:t>
        </w:r>
        <w:r w:rsidR="00751A37" w:rsidRPr="007B7AAE">
          <w:rPr>
            <w:rStyle w:val="Hyperlink"/>
            <w:rFonts w:eastAsia="Calibri"/>
          </w:rPr>
          <w:t xml:space="preserve">Adding </w:t>
        </w:r>
        <w:r w:rsidR="00751A37" w:rsidRPr="007B7AAE">
          <w:rPr>
            <w:rStyle w:val="Hyperlink"/>
          </w:rPr>
          <w:t>Users &amp; Permissions Overview</w:t>
        </w:r>
        <w:r w:rsidR="00751A37">
          <w:rPr>
            <w:webHidden/>
          </w:rPr>
          <w:tab/>
        </w:r>
        <w:r w:rsidR="00751A37">
          <w:rPr>
            <w:webHidden/>
          </w:rPr>
          <w:fldChar w:fldCharType="begin"/>
        </w:r>
        <w:r w:rsidR="00751A37">
          <w:rPr>
            <w:webHidden/>
          </w:rPr>
          <w:instrText xml:space="preserve"> PAGEREF _Toc465701929 \h </w:instrText>
        </w:r>
        <w:r w:rsidR="00751A37">
          <w:rPr>
            <w:webHidden/>
          </w:rPr>
        </w:r>
        <w:r w:rsidR="00751A37">
          <w:rPr>
            <w:webHidden/>
          </w:rPr>
          <w:fldChar w:fldCharType="separate"/>
        </w:r>
        <w:r w:rsidR="00751A37">
          <w:rPr>
            <w:webHidden/>
          </w:rPr>
          <w:t>1</w:t>
        </w:r>
        <w:r w:rsidR="00751A37">
          <w:rPr>
            <w:webHidden/>
          </w:rPr>
          <w:fldChar w:fldCharType="end"/>
        </w:r>
      </w:hyperlink>
    </w:p>
    <w:p w:rsidR="00751A37" w:rsidRDefault="00751A37">
      <w:pPr>
        <w:pStyle w:val="TOC2"/>
        <w:rPr>
          <w:rFonts w:asciiTheme="minorHAnsi" w:eastAsiaTheme="minorEastAsia" w:hAnsiTheme="minorHAnsi" w:cstheme="minorBidi"/>
          <w:noProof/>
          <w:lang w:eastAsia="en-US"/>
        </w:rPr>
      </w:pPr>
      <w:hyperlink w:anchor="_Toc465701930" w:history="1">
        <w:r w:rsidRPr="007B7AAE">
          <w:rPr>
            <w:rStyle w:val="Hyperlink"/>
            <w:noProof/>
          </w:rPr>
          <w:t>Overview</w:t>
        </w:r>
        <w:r>
          <w:rPr>
            <w:noProof/>
            <w:webHidden/>
          </w:rPr>
          <w:tab/>
        </w:r>
        <w:r>
          <w:rPr>
            <w:noProof/>
            <w:webHidden/>
          </w:rPr>
          <w:fldChar w:fldCharType="begin"/>
        </w:r>
        <w:r>
          <w:rPr>
            <w:noProof/>
            <w:webHidden/>
          </w:rPr>
          <w:instrText xml:space="preserve"> PAGEREF _Toc465701930 \h </w:instrText>
        </w:r>
        <w:r>
          <w:rPr>
            <w:noProof/>
            <w:webHidden/>
          </w:rPr>
        </w:r>
        <w:r>
          <w:rPr>
            <w:noProof/>
            <w:webHidden/>
          </w:rPr>
          <w:fldChar w:fldCharType="separate"/>
        </w:r>
        <w:r>
          <w:rPr>
            <w:noProof/>
            <w:webHidden/>
          </w:rPr>
          <w:t>3</w:t>
        </w:r>
        <w:r>
          <w:rPr>
            <w:noProof/>
            <w:webHidden/>
          </w:rPr>
          <w:fldChar w:fldCharType="end"/>
        </w:r>
      </w:hyperlink>
    </w:p>
    <w:p w:rsidR="00751A37" w:rsidRDefault="00751A37">
      <w:pPr>
        <w:pStyle w:val="TOC2"/>
        <w:rPr>
          <w:rFonts w:asciiTheme="minorHAnsi" w:eastAsiaTheme="minorEastAsia" w:hAnsiTheme="minorHAnsi" w:cstheme="minorBidi"/>
          <w:noProof/>
          <w:lang w:eastAsia="en-US"/>
        </w:rPr>
      </w:pPr>
      <w:hyperlink w:anchor="_Toc465701931" w:history="1">
        <w:r w:rsidRPr="007B7AAE">
          <w:rPr>
            <w:rStyle w:val="Hyperlink"/>
            <w:noProof/>
          </w:rPr>
          <w:t>Adding</w:t>
        </w:r>
        <w:r w:rsidRPr="007B7AAE">
          <w:rPr>
            <w:rStyle w:val="Hyperlink"/>
            <w:noProof/>
            <w:spacing w:val="-9"/>
          </w:rPr>
          <w:t xml:space="preserve"> </w:t>
        </w:r>
        <w:r w:rsidRPr="007B7AAE">
          <w:rPr>
            <w:rStyle w:val="Hyperlink"/>
            <w:noProof/>
          </w:rPr>
          <w:t>New</w:t>
        </w:r>
        <w:r w:rsidRPr="007B7AAE">
          <w:rPr>
            <w:rStyle w:val="Hyperlink"/>
            <w:noProof/>
            <w:spacing w:val="-8"/>
          </w:rPr>
          <w:t xml:space="preserve"> </w:t>
        </w:r>
        <w:r w:rsidRPr="007B7AAE">
          <w:rPr>
            <w:rStyle w:val="Hyperlink"/>
            <w:noProof/>
          </w:rPr>
          <w:t>GG</w:t>
        </w:r>
        <w:r w:rsidRPr="007B7AAE">
          <w:rPr>
            <w:rStyle w:val="Hyperlink"/>
            <w:noProof/>
            <w:spacing w:val="-9"/>
          </w:rPr>
          <w:t xml:space="preserve"> </w:t>
        </w:r>
        <w:r w:rsidRPr="007B7AAE">
          <w:rPr>
            <w:rStyle w:val="Hyperlink"/>
            <w:noProof/>
          </w:rPr>
          <w:t>Users</w:t>
        </w:r>
        <w:r>
          <w:rPr>
            <w:noProof/>
            <w:webHidden/>
          </w:rPr>
          <w:tab/>
        </w:r>
        <w:r>
          <w:rPr>
            <w:noProof/>
            <w:webHidden/>
          </w:rPr>
          <w:fldChar w:fldCharType="begin"/>
        </w:r>
        <w:r>
          <w:rPr>
            <w:noProof/>
            <w:webHidden/>
          </w:rPr>
          <w:instrText xml:space="preserve"> PAGEREF _Toc465701931 \h </w:instrText>
        </w:r>
        <w:r>
          <w:rPr>
            <w:noProof/>
            <w:webHidden/>
          </w:rPr>
        </w:r>
        <w:r>
          <w:rPr>
            <w:noProof/>
            <w:webHidden/>
          </w:rPr>
          <w:fldChar w:fldCharType="separate"/>
        </w:r>
        <w:r>
          <w:rPr>
            <w:noProof/>
            <w:webHidden/>
          </w:rPr>
          <w:t>3</w:t>
        </w:r>
        <w:r>
          <w:rPr>
            <w:noProof/>
            <w:webHidden/>
          </w:rPr>
          <w:fldChar w:fldCharType="end"/>
        </w:r>
      </w:hyperlink>
    </w:p>
    <w:p w:rsidR="00751A37" w:rsidRDefault="00751A37">
      <w:pPr>
        <w:pStyle w:val="TOC2"/>
        <w:rPr>
          <w:rFonts w:asciiTheme="minorHAnsi" w:eastAsiaTheme="minorEastAsia" w:hAnsiTheme="minorHAnsi" w:cstheme="minorBidi"/>
          <w:noProof/>
          <w:lang w:eastAsia="en-US"/>
        </w:rPr>
      </w:pPr>
      <w:hyperlink w:anchor="_Toc465701932" w:history="1">
        <w:r w:rsidRPr="007B7AAE">
          <w:rPr>
            <w:rStyle w:val="Hyperlink"/>
            <w:noProof/>
          </w:rPr>
          <w:t>Sites and Site Codes</w:t>
        </w:r>
        <w:r>
          <w:rPr>
            <w:noProof/>
            <w:webHidden/>
          </w:rPr>
          <w:tab/>
        </w:r>
        <w:r>
          <w:rPr>
            <w:noProof/>
            <w:webHidden/>
          </w:rPr>
          <w:fldChar w:fldCharType="begin"/>
        </w:r>
        <w:r>
          <w:rPr>
            <w:noProof/>
            <w:webHidden/>
          </w:rPr>
          <w:instrText xml:space="preserve"> PAGEREF _Toc465701932 \h </w:instrText>
        </w:r>
        <w:r>
          <w:rPr>
            <w:noProof/>
            <w:webHidden/>
          </w:rPr>
        </w:r>
        <w:r>
          <w:rPr>
            <w:noProof/>
            <w:webHidden/>
          </w:rPr>
          <w:fldChar w:fldCharType="separate"/>
        </w:r>
        <w:r>
          <w:rPr>
            <w:noProof/>
            <w:webHidden/>
          </w:rPr>
          <w:t>4</w:t>
        </w:r>
        <w:r>
          <w:rPr>
            <w:noProof/>
            <w:webHidden/>
          </w:rPr>
          <w:fldChar w:fldCharType="end"/>
        </w:r>
      </w:hyperlink>
    </w:p>
    <w:p w:rsidR="00751A37" w:rsidRDefault="00751A37">
      <w:pPr>
        <w:pStyle w:val="TOC3"/>
        <w:rPr>
          <w:rFonts w:asciiTheme="minorHAnsi" w:eastAsiaTheme="minorEastAsia" w:hAnsiTheme="minorHAnsi" w:cstheme="minorBidi"/>
          <w:noProof/>
          <w:lang w:eastAsia="en-US"/>
        </w:rPr>
      </w:pPr>
      <w:hyperlink w:anchor="_Toc465701933" w:history="1">
        <w:r w:rsidRPr="007B7AAE">
          <w:rPr>
            <w:rStyle w:val="Hyperlink"/>
            <w:noProof/>
          </w:rPr>
          <w:t>Curator Tool Users in the Same Site</w:t>
        </w:r>
        <w:r>
          <w:rPr>
            <w:noProof/>
            <w:webHidden/>
          </w:rPr>
          <w:tab/>
        </w:r>
        <w:r>
          <w:rPr>
            <w:noProof/>
            <w:webHidden/>
          </w:rPr>
          <w:fldChar w:fldCharType="begin"/>
        </w:r>
        <w:r>
          <w:rPr>
            <w:noProof/>
            <w:webHidden/>
          </w:rPr>
          <w:instrText xml:space="preserve"> PAGEREF _Toc465701933 \h </w:instrText>
        </w:r>
        <w:r>
          <w:rPr>
            <w:noProof/>
            <w:webHidden/>
          </w:rPr>
        </w:r>
        <w:r>
          <w:rPr>
            <w:noProof/>
            <w:webHidden/>
          </w:rPr>
          <w:fldChar w:fldCharType="separate"/>
        </w:r>
        <w:r>
          <w:rPr>
            <w:noProof/>
            <w:webHidden/>
          </w:rPr>
          <w:t>5</w:t>
        </w:r>
        <w:r>
          <w:rPr>
            <w:noProof/>
            <w:webHidden/>
          </w:rPr>
          <w:fldChar w:fldCharType="end"/>
        </w:r>
      </w:hyperlink>
    </w:p>
    <w:p w:rsidR="00751A37" w:rsidRDefault="00751A37">
      <w:pPr>
        <w:pStyle w:val="TOC3"/>
        <w:rPr>
          <w:rFonts w:asciiTheme="minorHAnsi" w:eastAsiaTheme="minorEastAsia" w:hAnsiTheme="minorHAnsi" w:cstheme="minorBidi"/>
          <w:noProof/>
          <w:lang w:eastAsia="en-US"/>
        </w:rPr>
      </w:pPr>
      <w:hyperlink w:anchor="_Toc465701934" w:history="1">
        <w:r w:rsidRPr="007B7AAE">
          <w:rPr>
            <w:rStyle w:val="Hyperlink"/>
            <w:noProof/>
          </w:rPr>
          <w:t>Super Users in a Site</w:t>
        </w:r>
        <w:r>
          <w:rPr>
            <w:noProof/>
            <w:webHidden/>
          </w:rPr>
          <w:tab/>
        </w:r>
        <w:r>
          <w:rPr>
            <w:noProof/>
            <w:webHidden/>
          </w:rPr>
          <w:fldChar w:fldCharType="begin"/>
        </w:r>
        <w:r>
          <w:rPr>
            <w:noProof/>
            <w:webHidden/>
          </w:rPr>
          <w:instrText xml:space="preserve"> PAGEREF _Toc465701934 \h </w:instrText>
        </w:r>
        <w:r>
          <w:rPr>
            <w:noProof/>
            <w:webHidden/>
          </w:rPr>
        </w:r>
        <w:r>
          <w:rPr>
            <w:noProof/>
            <w:webHidden/>
          </w:rPr>
          <w:fldChar w:fldCharType="separate"/>
        </w:r>
        <w:r>
          <w:rPr>
            <w:noProof/>
            <w:webHidden/>
          </w:rPr>
          <w:t>5</w:t>
        </w:r>
        <w:r>
          <w:rPr>
            <w:noProof/>
            <w:webHidden/>
          </w:rPr>
          <w:fldChar w:fldCharType="end"/>
        </w:r>
      </w:hyperlink>
    </w:p>
    <w:p w:rsidR="00751A37" w:rsidRDefault="00751A37">
      <w:pPr>
        <w:pStyle w:val="TOC2"/>
        <w:rPr>
          <w:rFonts w:asciiTheme="minorHAnsi" w:eastAsiaTheme="minorEastAsia" w:hAnsiTheme="minorHAnsi" w:cstheme="minorBidi"/>
          <w:noProof/>
          <w:lang w:eastAsia="en-US"/>
        </w:rPr>
      </w:pPr>
      <w:hyperlink w:anchor="_Toc465701935" w:history="1">
        <w:r w:rsidRPr="007B7AAE">
          <w:rPr>
            <w:rStyle w:val="Hyperlink"/>
            <w:noProof/>
          </w:rPr>
          <w:t>Assigning a Web Login for Internal (Genebank) Users</w:t>
        </w:r>
        <w:r>
          <w:rPr>
            <w:noProof/>
            <w:webHidden/>
          </w:rPr>
          <w:tab/>
        </w:r>
        <w:r>
          <w:rPr>
            <w:noProof/>
            <w:webHidden/>
          </w:rPr>
          <w:fldChar w:fldCharType="begin"/>
        </w:r>
        <w:r>
          <w:rPr>
            <w:noProof/>
            <w:webHidden/>
          </w:rPr>
          <w:instrText xml:space="preserve"> PAGEREF _Toc465701935 \h </w:instrText>
        </w:r>
        <w:r>
          <w:rPr>
            <w:noProof/>
            <w:webHidden/>
          </w:rPr>
        </w:r>
        <w:r>
          <w:rPr>
            <w:noProof/>
            <w:webHidden/>
          </w:rPr>
          <w:fldChar w:fldCharType="separate"/>
        </w:r>
        <w:r>
          <w:rPr>
            <w:noProof/>
            <w:webHidden/>
          </w:rPr>
          <w:t>5</w:t>
        </w:r>
        <w:r>
          <w:rPr>
            <w:noProof/>
            <w:webHidden/>
          </w:rPr>
          <w:fldChar w:fldCharType="end"/>
        </w:r>
      </w:hyperlink>
    </w:p>
    <w:p w:rsidR="00751A37" w:rsidRDefault="00751A37">
      <w:pPr>
        <w:pStyle w:val="TOC2"/>
        <w:rPr>
          <w:rFonts w:asciiTheme="minorHAnsi" w:eastAsiaTheme="minorEastAsia" w:hAnsiTheme="minorHAnsi" w:cstheme="minorBidi"/>
          <w:noProof/>
          <w:lang w:eastAsia="en-US"/>
        </w:rPr>
      </w:pPr>
      <w:hyperlink w:anchor="_Toc465701936" w:history="1">
        <w:r w:rsidRPr="007B7AAE">
          <w:rPr>
            <w:rStyle w:val="Hyperlink"/>
            <w:noProof/>
          </w:rPr>
          <w:t>Security</w:t>
        </w:r>
        <w:r>
          <w:rPr>
            <w:noProof/>
            <w:webHidden/>
          </w:rPr>
          <w:tab/>
        </w:r>
        <w:r>
          <w:rPr>
            <w:noProof/>
            <w:webHidden/>
          </w:rPr>
          <w:fldChar w:fldCharType="begin"/>
        </w:r>
        <w:r>
          <w:rPr>
            <w:noProof/>
            <w:webHidden/>
          </w:rPr>
          <w:instrText xml:space="preserve"> PAGEREF _Toc465701936 \h </w:instrText>
        </w:r>
        <w:r>
          <w:rPr>
            <w:noProof/>
            <w:webHidden/>
          </w:rPr>
        </w:r>
        <w:r>
          <w:rPr>
            <w:noProof/>
            <w:webHidden/>
          </w:rPr>
          <w:fldChar w:fldCharType="separate"/>
        </w:r>
        <w:r>
          <w:rPr>
            <w:noProof/>
            <w:webHidden/>
          </w:rPr>
          <w:t>7</w:t>
        </w:r>
        <w:r>
          <w:rPr>
            <w:noProof/>
            <w:webHidden/>
          </w:rPr>
          <w:fldChar w:fldCharType="end"/>
        </w:r>
      </w:hyperlink>
    </w:p>
    <w:p w:rsidR="00751A37" w:rsidRDefault="00751A37">
      <w:pPr>
        <w:pStyle w:val="TOC2"/>
        <w:rPr>
          <w:rFonts w:asciiTheme="minorHAnsi" w:eastAsiaTheme="minorEastAsia" w:hAnsiTheme="minorHAnsi" w:cstheme="minorBidi"/>
          <w:noProof/>
          <w:lang w:eastAsia="en-US"/>
        </w:rPr>
      </w:pPr>
      <w:hyperlink w:anchor="_Toc465701937" w:history="1">
        <w:r w:rsidRPr="007B7AAE">
          <w:rPr>
            <w:rStyle w:val="Hyperlink"/>
            <w:noProof/>
          </w:rPr>
          <w:t>Error</w:t>
        </w:r>
        <w:r w:rsidRPr="007B7AAE">
          <w:rPr>
            <w:rStyle w:val="Hyperlink"/>
            <w:noProof/>
            <w:spacing w:val="-18"/>
          </w:rPr>
          <w:t xml:space="preserve"> </w:t>
        </w:r>
        <w:r w:rsidRPr="007B7AAE">
          <w:rPr>
            <w:rStyle w:val="Hyperlink"/>
            <w:noProof/>
          </w:rPr>
          <w:t>Messages</w:t>
        </w:r>
        <w:r>
          <w:rPr>
            <w:noProof/>
            <w:webHidden/>
          </w:rPr>
          <w:tab/>
        </w:r>
        <w:r>
          <w:rPr>
            <w:noProof/>
            <w:webHidden/>
          </w:rPr>
          <w:fldChar w:fldCharType="begin"/>
        </w:r>
        <w:r>
          <w:rPr>
            <w:noProof/>
            <w:webHidden/>
          </w:rPr>
          <w:instrText xml:space="preserve"> PAGEREF _Toc465701937 \h </w:instrText>
        </w:r>
        <w:r>
          <w:rPr>
            <w:noProof/>
            <w:webHidden/>
          </w:rPr>
        </w:r>
        <w:r>
          <w:rPr>
            <w:noProof/>
            <w:webHidden/>
          </w:rPr>
          <w:fldChar w:fldCharType="separate"/>
        </w:r>
        <w:r>
          <w:rPr>
            <w:noProof/>
            <w:webHidden/>
          </w:rPr>
          <w:t>7</w:t>
        </w:r>
        <w:r>
          <w:rPr>
            <w:noProof/>
            <w:webHidden/>
          </w:rPr>
          <w:fldChar w:fldCharType="end"/>
        </w:r>
      </w:hyperlink>
    </w:p>
    <w:p w:rsidR="00751A37" w:rsidRDefault="00751A37">
      <w:pPr>
        <w:pStyle w:val="TOC2"/>
        <w:rPr>
          <w:rFonts w:asciiTheme="minorHAnsi" w:eastAsiaTheme="minorEastAsia" w:hAnsiTheme="minorHAnsi" w:cstheme="minorBidi"/>
          <w:noProof/>
          <w:lang w:eastAsia="en-US"/>
        </w:rPr>
      </w:pPr>
      <w:hyperlink w:anchor="_Toc465701938" w:history="1">
        <w:r w:rsidRPr="007B7AAE">
          <w:rPr>
            <w:rStyle w:val="Hyperlink"/>
            <w:noProof/>
          </w:rPr>
          <w:t>Establishing</w:t>
        </w:r>
        <w:r w:rsidRPr="007B7AAE">
          <w:rPr>
            <w:rStyle w:val="Hyperlink"/>
            <w:noProof/>
            <w:spacing w:val="-15"/>
          </w:rPr>
          <w:t xml:space="preserve"> </w:t>
        </w:r>
        <w:r w:rsidRPr="007B7AAE">
          <w:rPr>
            <w:rStyle w:val="Hyperlink"/>
            <w:noProof/>
          </w:rPr>
          <w:t>Groups</w:t>
        </w:r>
        <w:r w:rsidRPr="007B7AAE">
          <w:rPr>
            <w:rStyle w:val="Hyperlink"/>
            <w:noProof/>
            <w:spacing w:val="-13"/>
          </w:rPr>
          <w:t xml:space="preserve"> </w:t>
        </w:r>
        <w:r w:rsidRPr="007B7AAE">
          <w:rPr>
            <w:rStyle w:val="Hyperlink"/>
            <w:noProof/>
          </w:rPr>
          <w:t>and</w:t>
        </w:r>
        <w:r w:rsidRPr="007B7AAE">
          <w:rPr>
            <w:rStyle w:val="Hyperlink"/>
            <w:noProof/>
            <w:spacing w:val="-13"/>
          </w:rPr>
          <w:t xml:space="preserve"> </w:t>
        </w:r>
        <w:r w:rsidRPr="007B7AAE">
          <w:rPr>
            <w:rStyle w:val="Hyperlink"/>
            <w:noProof/>
          </w:rPr>
          <w:t>Permissions</w:t>
        </w:r>
        <w:r>
          <w:rPr>
            <w:noProof/>
            <w:webHidden/>
          </w:rPr>
          <w:tab/>
        </w:r>
        <w:r>
          <w:rPr>
            <w:noProof/>
            <w:webHidden/>
          </w:rPr>
          <w:fldChar w:fldCharType="begin"/>
        </w:r>
        <w:r>
          <w:rPr>
            <w:noProof/>
            <w:webHidden/>
          </w:rPr>
          <w:instrText xml:space="preserve"> PAGEREF _Toc465701938 \h </w:instrText>
        </w:r>
        <w:r>
          <w:rPr>
            <w:noProof/>
            <w:webHidden/>
          </w:rPr>
        </w:r>
        <w:r>
          <w:rPr>
            <w:noProof/>
            <w:webHidden/>
          </w:rPr>
          <w:fldChar w:fldCharType="separate"/>
        </w:r>
        <w:r>
          <w:rPr>
            <w:noProof/>
            <w:webHidden/>
          </w:rPr>
          <w:t>8</w:t>
        </w:r>
        <w:r>
          <w:rPr>
            <w:noProof/>
            <w:webHidden/>
          </w:rPr>
          <w:fldChar w:fldCharType="end"/>
        </w:r>
      </w:hyperlink>
    </w:p>
    <w:p w:rsidR="00751A37" w:rsidRDefault="00751A37">
      <w:pPr>
        <w:pStyle w:val="TOC1"/>
        <w:rPr>
          <w:rFonts w:asciiTheme="minorHAnsi" w:eastAsiaTheme="minorEastAsia" w:hAnsiTheme="minorHAnsi" w:cstheme="minorBidi"/>
          <w:b w:val="0"/>
          <w:lang w:eastAsia="en-US"/>
        </w:rPr>
      </w:pPr>
      <w:hyperlink w:anchor="_Toc465701939" w:history="1">
        <w:r w:rsidRPr="007B7AAE">
          <w:rPr>
            <w:rStyle w:val="Hyperlink"/>
          </w:rPr>
          <w:t>Appendix</w:t>
        </w:r>
        <w:r>
          <w:rPr>
            <w:webHidden/>
          </w:rPr>
          <w:tab/>
        </w:r>
        <w:r>
          <w:rPr>
            <w:webHidden/>
          </w:rPr>
          <w:fldChar w:fldCharType="begin"/>
        </w:r>
        <w:r>
          <w:rPr>
            <w:webHidden/>
          </w:rPr>
          <w:instrText xml:space="preserve"> PAGEREF _Toc465701939 \h </w:instrText>
        </w:r>
        <w:r>
          <w:rPr>
            <w:webHidden/>
          </w:rPr>
        </w:r>
        <w:r>
          <w:rPr>
            <w:webHidden/>
          </w:rPr>
          <w:fldChar w:fldCharType="separate"/>
        </w:r>
        <w:r>
          <w:rPr>
            <w:webHidden/>
          </w:rPr>
          <w:t>11</w:t>
        </w:r>
        <w:r>
          <w:rPr>
            <w:webHidden/>
          </w:rPr>
          <w:fldChar w:fldCharType="end"/>
        </w:r>
      </w:hyperlink>
    </w:p>
    <w:p w:rsidR="00751A37" w:rsidRDefault="00751A37">
      <w:pPr>
        <w:pStyle w:val="TOC2"/>
        <w:rPr>
          <w:rFonts w:asciiTheme="minorHAnsi" w:eastAsiaTheme="minorEastAsia" w:hAnsiTheme="minorHAnsi" w:cstheme="minorBidi"/>
          <w:noProof/>
          <w:lang w:eastAsia="en-US"/>
        </w:rPr>
      </w:pPr>
      <w:hyperlink w:anchor="_Toc465701940" w:history="1">
        <w:r w:rsidRPr="007B7AAE">
          <w:rPr>
            <w:rStyle w:val="Hyperlink"/>
            <w:noProof/>
          </w:rPr>
          <w:t>SQL for Establishing Site “Super Users”</w:t>
        </w:r>
        <w:r>
          <w:rPr>
            <w:noProof/>
            <w:webHidden/>
          </w:rPr>
          <w:tab/>
        </w:r>
        <w:r>
          <w:rPr>
            <w:noProof/>
            <w:webHidden/>
          </w:rPr>
          <w:fldChar w:fldCharType="begin"/>
        </w:r>
        <w:r>
          <w:rPr>
            <w:noProof/>
            <w:webHidden/>
          </w:rPr>
          <w:instrText xml:space="preserve"> PAGEREF _Toc465701940 \h </w:instrText>
        </w:r>
        <w:r>
          <w:rPr>
            <w:noProof/>
            <w:webHidden/>
          </w:rPr>
        </w:r>
        <w:r>
          <w:rPr>
            <w:noProof/>
            <w:webHidden/>
          </w:rPr>
          <w:fldChar w:fldCharType="separate"/>
        </w:r>
        <w:r>
          <w:rPr>
            <w:noProof/>
            <w:webHidden/>
          </w:rPr>
          <w:t>11</w:t>
        </w:r>
        <w:r>
          <w:rPr>
            <w:noProof/>
            <w:webHidden/>
          </w:rPr>
          <w:fldChar w:fldCharType="end"/>
        </w:r>
      </w:hyperlink>
    </w:p>
    <w:p w:rsidR="00AA5242" w:rsidRDefault="009D3AFF" w:rsidP="00AA5242">
      <w:pPr>
        <w:rPr>
          <w:lang w:eastAsia="en-US"/>
        </w:rPr>
      </w:pPr>
      <w:r>
        <w:rPr>
          <w:lang w:eastAsia="en-US"/>
        </w:rPr>
        <w:fldChar w:fldCharType="end"/>
      </w:r>
    </w:p>
    <w:p w:rsidR="004026DF" w:rsidRDefault="004026DF" w:rsidP="00AA5242">
      <w:pPr>
        <w:rPr>
          <w:lang w:eastAsia="en-US"/>
        </w:rPr>
      </w:pPr>
    </w:p>
    <w:p w:rsidR="004026DF" w:rsidRDefault="004026DF" w:rsidP="00AA5242">
      <w:pPr>
        <w:sectPr w:rsidR="004026DF" w:rsidSect="004026DF">
          <w:footerReference w:type="even" r:id="rId8"/>
          <w:footerReference w:type="default" r:id="rId9"/>
          <w:pgSz w:w="12240" w:h="15840"/>
          <w:pgMar w:top="1440" w:right="1440" w:bottom="1440" w:left="1440" w:header="720" w:footer="720" w:gutter="0"/>
          <w:pgNumType w:start="1"/>
          <w:cols w:space="720"/>
          <w:titlePg/>
          <w:docGrid w:linePitch="360"/>
        </w:sectPr>
      </w:pPr>
    </w:p>
    <w:p w:rsidR="00860FD1" w:rsidRDefault="008F37D2" w:rsidP="00AA5242">
      <w:pPr>
        <w:pStyle w:val="Heading4"/>
      </w:pPr>
      <w:bookmarkStart w:id="2" w:name="Disable_Security_Entirely"/>
      <w:bookmarkStart w:id="3" w:name="_Toc465701930"/>
      <w:bookmarkEnd w:id="2"/>
      <w:r>
        <w:lastRenderedPageBreak/>
        <w:t>O</w:t>
      </w:r>
      <w:bookmarkStart w:id="4" w:name="Overview"/>
      <w:bookmarkEnd w:id="4"/>
      <w:r>
        <w:t>verview</w:t>
      </w:r>
      <w:bookmarkEnd w:id="3"/>
    </w:p>
    <w:p w:rsidR="00342C1F" w:rsidRDefault="00342C1F" w:rsidP="00342C1F">
      <w:r>
        <w:t xml:space="preserve">User accounts must be established for all </w:t>
      </w:r>
      <w:r w:rsidR="000B10DD">
        <w:t>Curator Tool</w:t>
      </w:r>
      <w:r>
        <w:t xml:space="preserve"> users by the GG administrator. </w:t>
      </w:r>
      <w:r>
        <w:rPr>
          <w:lang w:eastAsia="en-US"/>
        </w:rPr>
        <w:t>Public Website</w:t>
      </w:r>
      <w:r>
        <w:t xml:space="preserve"> users can self register at the GRIN-Global website.  The GG administrator can also assign additional </w:t>
      </w:r>
      <w:r>
        <w:rPr>
          <w:lang w:eastAsia="en-US"/>
        </w:rPr>
        <w:t>Public Website</w:t>
      </w:r>
      <w:r>
        <w:t xml:space="preserve"> privileges </w:t>
      </w:r>
      <w:r w:rsidR="000B10DD">
        <w:t xml:space="preserve">for the </w:t>
      </w:r>
      <w:r>
        <w:t>internal genebank users</w:t>
      </w:r>
      <w:r w:rsidR="000B10DD">
        <w:t>.</w:t>
      </w:r>
      <w:r>
        <w:t xml:space="preserve"> </w:t>
      </w:r>
    </w:p>
    <w:p w:rsidR="00AC0ED6" w:rsidRDefault="00AC0ED6" w:rsidP="00342C1F"/>
    <w:p w:rsidR="00E56109" w:rsidRDefault="00E56109" w:rsidP="00E56109">
      <w:pPr>
        <w:pStyle w:val="Heading4"/>
      </w:pPr>
      <w:bookmarkStart w:id="5" w:name="_Toc465701931"/>
      <w:r>
        <w:t>Adding</w:t>
      </w:r>
      <w:r>
        <w:rPr>
          <w:spacing w:val="-9"/>
        </w:rPr>
        <w:t xml:space="preserve"> </w:t>
      </w:r>
      <w:r>
        <w:t>New</w:t>
      </w:r>
      <w:r>
        <w:rPr>
          <w:spacing w:val="-8"/>
        </w:rPr>
        <w:t xml:space="preserve"> </w:t>
      </w:r>
      <w:r>
        <w:t>GG</w:t>
      </w:r>
      <w:r>
        <w:rPr>
          <w:spacing w:val="-9"/>
        </w:rPr>
        <w:t xml:space="preserve"> </w:t>
      </w:r>
      <w:r>
        <w:t>Users</w:t>
      </w:r>
      <w:bookmarkEnd w:id="5"/>
    </w:p>
    <w:p w:rsidR="00E56109" w:rsidRPr="004026DF" w:rsidRDefault="00E56109" w:rsidP="00E56109">
      <w:r>
        <w:t>Refer</w:t>
      </w:r>
      <w:r>
        <w:rPr>
          <w:spacing w:val="-5"/>
        </w:rPr>
        <w:t xml:space="preserve"> </w:t>
      </w:r>
      <w:r>
        <w:t>to</w:t>
      </w:r>
      <w:r>
        <w:rPr>
          <w:spacing w:val="-5"/>
        </w:rPr>
        <w:t xml:space="preserve"> </w:t>
      </w:r>
      <w:r>
        <w:t>the</w:t>
      </w:r>
      <w:r>
        <w:rPr>
          <w:spacing w:val="-4"/>
        </w:rPr>
        <w:t xml:space="preserve"> </w:t>
      </w:r>
      <w:r>
        <w:t>Admin</w:t>
      </w:r>
      <w:r>
        <w:rPr>
          <w:spacing w:val="-5"/>
        </w:rPr>
        <w:t xml:space="preserve"> </w:t>
      </w:r>
      <w:r>
        <w:t>Tool</w:t>
      </w:r>
      <w:r>
        <w:rPr>
          <w:spacing w:val="-5"/>
        </w:rPr>
        <w:t xml:space="preserve"> </w:t>
      </w:r>
      <w:r>
        <w:t>Guide</w:t>
      </w:r>
      <w:r>
        <w:rPr>
          <w:spacing w:val="-5"/>
        </w:rPr>
        <w:t xml:space="preserve"> </w:t>
      </w:r>
      <w:r>
        <w:t>for</w:t>
      </w:r>
      <w:r>
        <w:rPr>
          <w:spacing w:val="-5"/>
        </w:rPr>
        <w:t xml:space="preserve"> </w:t>
      </w:r>
      <w:r>
        <w:t>complete</w:t>
      </w:r>
      <w:r>
        <w:rPr>
          <w:spacing w:val="-5"/>
        </w:rPr>
        <w:t xml:space="preserve"> </w:t>
      </w:r>
      <w:r>
        <w:t>“how-to”</w:t>
      </w:r>
      <w:r>
        <w:rPr>
          <w:spacing w:val="-4"/>
        </w:rPr>
        <w:t xml:space="preserve"> </w:t>
      </w:r>
      <w:r>
        <w:t>directions</w:t>
      </w:r>
      <w:r>
        <w:rPr>
          <w:spacing w:val="-4"/>
        </w:rPr>
        <w:t xml:space="preserve"> </w:t>
      </w:r>
      <w:r>
        <w:t>on</w:t>
      </w:r>
      <w:r>
        <w:rPr>
          <w:spacing w:val="-6"/>
        </w:rPr>
        <w:t xml:space="preserve"> </w:t>
      </w:r>
      <w:r>
        <w:t>setting</w:t>
      </w:r>
      <w:r>
        <w:rPr>
          <w:spacing w:val="-4"/>
        </w:rPr>
        <w:t xml:space="preserve"> </w:t>
      </w:r>
      <w:r>
        <w:t>up</w:t>
      </w:r>
      <w:r>
        <w:rPr>
          <w:spacing w:val="-5"/>
        </w:rPr>
        <w:t xml:space="preserve"> </w:t>
      </w:r>
      <w:r>
        <w:t>new</w:t>
      </w:r>
      <w:r>
        <w:rPr>
          <w:spacing w:val="-6"/>
        </w:rPr>
        <w:t xml:space="preserve"> </w:t>
      </w:r>
      <w:r>
        <w:t>users.</w:t>
      </w:r>
      <w:r>
        <w:rPr>
          <w:spacing w:val="41"/>
        </w:rPr>
        <w:t xml:space="preserve"> </w:t>
      </w:r>
      <w:r>
        <w:t>Some</w:t>
      </w:r>
      <w:r>
        <w:rPr>
          <w:spacing w:val="-6"/>
        </w:rPr>
        <w:t xml:space="preserve"> </w:t>
      </w:r>
      <w:r>
        <w:t>key</w:t>
      </w:r>
      <w:r>
        <w:rPr>
          <w:spacing w:val="70"/>
          <w:w w:val="99"/>
        </w:rPr>
        <w:t xml:space="preserve"> </w:t>
      </w:r>
      <w:r>
        <w:t>points</w:t>
      </w:r>
      <w:r>
        <w:rPr>
          <w:spacing w:val="-8"/>
        </w:rPr>
        <w:t xml:space="preserve"> </w:t>
      </w:r>
      <w:r>
        <w:t>to</w:t>
      </w:r>
      <w:r>
        <w:rPr>
          <w:spacing w:val="-6"/>
        </w:rPr>
        <w:t xml:space="preserve"> </w:t>
      </w:r>
      <w:r>
        <w:t>remember</w:t>
      </w:r>
      <w:r>
        <w:rPr>
          <w:spacing w:val="-7"/>
        </w:rPr>
        <w:t xml:space="preserve"> </w:t>
      </w:r>
      <w:r>
        <w:t>when</w:t>
      </w:r>
      <w:r>
        <w:rPr>
          <w:spacing w:val="-5"/>
        </w:rPr>
        <w:t xml:space="preserve"> </w:t>
      </w:r>
      <w:r>
        <w:t>adding</w:t>
      </w:r>
      <w:r>
        <w:rPr>
          <w:spacing w:val="-7"/>
        </w:rPr>
        <w:t xml:space="preserve"> </w:t>
      </w:r>
      <w:r>
        <w:t>users:</w:t>
      </w:r>
    </w:p>
    <w:tbl>
      <w:tblPr>
        <w:tblW w:w="0" w:type="auto"/>
        <w:tblInd w:w="136" w:type="dxa"/>
        <w:tblLayout w:type="fixed"/>
        <w:tblCellMar>
          <w:left w:w="0" w:type="dxa"/>
          <w:right w:w="0" w:type="dxa"/>
        </w:tblCellMar>
        <w:tblLook w:val="01E0"/>
      </w:tblPr>
      <w:tblGrid>
        <w:gridCol w:w="3150"/>
        <w:gridCol w:w="6318"/>
      </w:tblGrid>
      <w:tr w:rsidR="00E56109" w:rsidTr="0016478E">
        <w:trPr>
          <w:trHeight w:hRule="exact" w:val="393"/>
        </w:trPr>
        <w:tc>
          <w:tcPr>
            <w:tcW w:w="3150" w:type="dxa"/>
            <w:tcBorders>
              <w:top w:val="single" w:sz="3" w:space="0" w:color="4E88C7"/>
              <w:left w:val="single" w:sz="3" w:space="0" w:color="4E88C7"/>
              <w:bottom w:val="single" w:sz="3" w:space="0" w:color="4E88C7"/>
              <w:right w:val="single" w:sz="3" w:space="0" w:color="4E88C7"/>
            </w:tcBorders>
            <w:shd w:val="clear" w:color="auto" w:fill="F5F5F5"/>
          </w:tcPr>
          <w:p w:rsidR="00E56109" w:rsidRDefault="00E56109" w:rsidP="0016478E">
            <w:pPr>
              <w:pStyle w:val="TableParagraph"/>
              <w:spacing w:before="59"/>
              <w:ind w:left="104"/>
              <w:rPr>
                <w:rFonts w:eastAsia="Calibri" w:cs="Calibri"/>
              </w:rPr>
            </w:pPr>
            <w:r>
              <w:rPr>
                <w:b/>
                <w:spacing w:val="-1"/>
              </w:rPr>
              <w:t>Action</w:t>
            </w:r>
          </w:p>
        </w:tc>
        <w:tc>
          <w:tcPr>
            <w:tcW w:w="6318" w:type="dxa"/>
            <w:tcBorders>
              <w:top w:val="single" w:sz="3" w:space="0" w:color="4E88C7"/>
              <w:left w:val="single" w:sz="3" w:space="0" w:color="4E88C7"/>
              <w:bottom w:val="single" w:sz="3" w:space="0" w:color="4E88C7"/>
              <w:right w:val="single" w:sz="3" w:space="0" w:color="4E88C7"/>
            </w:tcBorders>
            <w:shd w:val="clear" w:color="auto" w:fill="F5F5F5"/>
          </w:tcPr>
          <w:p w:rsidR="00E56109" w:rsidRDefault="00E56109" w:rsidP="0016478E">
            <w:pPr>
              <w:pStyle w:val="TableParagraph"/>
              <w:spacing w:before="59"/>
              <w:ind w:left="104"/>
              <w:rPr>
                <w:rFonts w:eastAsia="Calibri" w:cs="Calibri"/>
              </w:rPr>
            </w:pPr>
            <w:r>
              <w:rPr>
                <w:b/>
                <w:spacing w:val="-1"/>
              </w:rPr>
              <w:t>Description</w:t>
            </w:r>
          </w:p>
        </w:tc>
      </w:tr>
      <w:tr w:rsidR="00E56109" w:rsidTr="0016478E">
        <w:trPr>
          <w:trHeight w:hRule="exact" w:val="722"/>
        </w:trPr>
        <w:tc>
          <w:tcPr>
            <w:tcW w:w="3150" w:type="dxa"/>
            <w:tcBorders>
              <w:top w:val="single" w:sz="3" w:space="0" w:color="4E88C7"/>
              <w:left w:val="single" w:sz="3" w:space="0" w:color="4E88C7"/>
              <w:bottom w:val="single" w:sz="3" w:space="0" w:color="4E88C7"/>
              <w:right w:val="single" w:sz="3" w:space="0" w:color="4E88C7"/>
            </w:tcBorders>
          </w:tcPr>
          <w:p w:rsidR="00E56109" w:rsidRDefault="00E56109" w:rsidP="00875DDA">
            <w:pPr>
              <w:pStyle w:val="TableParagraph"/>
              <w:spacing w:before="120" w:after="120"/>
              <w:ind w:left="101"/>
              <w:rPr>
                <w:rFonts w:eastAsia="Calibri" w:cs="Calibri"/>
              </w:rPr>
            </w:pPr>
            <w:r>
              <w:rPr>
                <w:spacing w:val="-1"/>
              </w:rPr>
              <w:t>Select</w:t>
            </w:r>
            <w:r>
              <w:rPr>
                <w:spacing w:val="-8"/>
              </w:rPr>
              <w:t xml:space="preserve"> </w:t>
            </w:r>
            <w:r>
              <w:rPr>
                <w:spacing w:val="-1"/>
              </w:rPr>
              <w:t>the</w:t>
            </w:r>
            <w:r>
              <w:rPr>
                <w:spacing w:val="-8"/>
              </w:rPr>
              <w:t xml:space="preserve"> </w:t>
            </w:r>
            <w:r>
              <w:rPr>
                <w:b/>
                <w:spacing w:val="-1"/>
              </w:rPr>
              <w:t>Enabled</w:t>
            </w:r>
            <w:r>
              <w:rPr>
                <w:b/>
                <w:spacing w:val="-8"/>
              </w:rPr>
              <w:t xml:space="preserve"> </w:t>
            </w:r>
            <w:r>
              <w:rPr>
                <w:spacing w:val="-1"/>
              </w:rPr>
              <w:t>checkbox</w:t>
            </w:r>
          </w:p>
        </w:tc>
        <w:tc>
          <w:tcPr>
            <w:tcW w:w="6318" w:type="dxa"/>
            <w:tcBorders>
              <w:top w:val="single" w:sz="3" w:space="0" w:color="4E88C7"/>
              <w:left w:val="single" w:sz="3" w:space="0" w:color="4E88C7"/>
              <w:bottom w:val="single" w:sz="3" w:space="0" w:color="4E88C7"/>
              <w:right w:val="single" w:sz="3" w:space="0" w:color="4E88C7"/>
            </w:tcBorders>
          </w:tcPr>
          <w:p w:rsidR="00E56109" w:rsidRDefault="000B10DD" w:rsidP="00875DDA">
            <w:pPr>
              <w:pStyle w:val="TableParagraph"/>
              <w:spacing w:before="120" w:after="120"/>
              <w:ind w:left="101"/>
              <w:rPr>
                <w:rFonts w:eastAsia="Calibri" w:cs="Calibri"/>
              </w:rPr>
            </w:pPr>
            <w:r>
              <w:rPr>
                <w:spacing w:val="-1"/>
              </w:rPr>
              <w:t>I</w:t>
            </w:r>
            <w:r w:rsidR="00E56109">
              <w:rPr>
                <w:spacing w:val="-1"/>
              </w:rPr>
              <w:t>ndicates</w:t>
            </w:r>
            <w:r w:rsidR="00E56109">
              <w:rPr>
                <w:spacing w:val="-6"/>
              </w:rPr>
              <w:t xml:space="preserve"> </w:t>
            </w:r>
            <w:r w:rsidR="00E56109">
              <w:rPr>
                <w:spacing w:val="-1"/>
              </w:rPr>
              <w:t>that</w:t>
            </w:r>
            <w:r w:rsidR="00E56109">
              <w:rPr>
                <w:spacing w:val="-4"/>
              </w:rPr>
              <w:t xml:space="preserve"> </w:t>
            </w:r>
            <w:r w:rsidR="00E56109">
              <w:rPr>
                <w:spacing w:val="-1"/>
              </w:rPr>
              <w:t>the</w:t>
            </w:r>
            <w:r w:rsidR="00E56109">
              <w:rPr>
                <w:spacing w:val="-4"/>
              </w:rPr>
              <w:t xml:space="preserve"> </w:t>
            </w:r>
            <w:r w:rsidR="00E56109">
              <w:rPr>
                <w:spacing w:val="-1"/>
              </w:rPr>
              <w:t>user</w:t>
            </w:r>
            <w:r w:rsidR="00E56109">
              <w:rPr>
                <w:spacing w:val="-5"/>
              </w:rPr>
              <w:t xml:space="preserve"> </w:t>
            </w:r>
            <w:r w:rsidR="00E56109">
              <w:rPr>
                <w:spacing w:val="-1"/>
              </w:rPr>
              <w:t>will</w:t>
            </w:r>
            <w:r w:rsidR="00E56109">
              <w:rPr>
                <w:spacing w:val="-5"/>
              </w:rPr>
              <w:t xml:space="preserve"> </w:t>
            </w:r>
            <w:r w:rsidR="00E56109">
              <w:rPr>
                <w:spacing w:val="-1"/>
              </w:rPr>
              <w:t>be</w:t>
            </w:r>
            <w:r w:rsidR="00E56109">
              <w:rPr>
                <w:spacing w:val="-5"/>
              </w:rPr>
              <w:t xml:space="preserve"> </w:t>
            </w:r>
            <w:r w:rsidR="00E56109">
              <w:rPr>
                <w:spacing w:val="-1"/>
              </w:rPr>
              <w:t>allowed</w:t>
            </w:r>
            <w:r w:rsidR="00E56109">
              <w:rPr>
                <w:spacing w:val="-4"/>
              </w:rPr>
              <w:t xml:space="preserve"> </w:t>
            </w:r>
            <w:r w:rsidR="00E56109">
              <w:rPr>
                <w:spacing w:val="-1"/>
              </w:rPr>
              <w:t>to</w:t>
            </w:r>
            <w:r w:rsidR="00E56109">
              <w:rPr>
                <w:spacing w:val="-4"/>
              </w:rPr>
              <w:t xml:space="preserve"> </w:t>
            </w:r>
            <w:r w:rsidR="00E56109">
              <w:rPr>
                <w:spacing w:val="-1"/>
              </w:rPr>
              <w:t>login</w:t>
            </w:r>
            <w:r w:rsidR="00E56109">
              <w:rPr>
                <w:spacing w:val="-3"/>
              </w:rPr>
              <w:t xml:space="preserve"> </w:t>
            </w:r>
            <w:r w:rsidR="00E56109">
              <w:rPr>
                <w:spacing w:val="-1"/>
              </w:rPr>
              <w:t>to</w:t>
            </w:r>
            <w:r w:rsidR="00E56109">
              <w:rPr>
                <w:spacing w:val="-4"/>
              </w:rPr>
              <w:t xml:space="preserve"> </w:t>
            </w:r>
            <w:r w:rsidR="00E56109">
              <w:rPr>
                <w:spacing w:val="-1"/>
              </w:rPr>
              <w:t>the</w:t>
            </w:r>
            <w:r w:rsidR="00E56109">
              <w:rPr>
                <w:spacing w:val="-5"/>
              </w:rPr>
              <w:t xml:space="preserve"> </w:t>
            </w:r>
            <w:r w:rsidR="00E56109">
              <w:rPr>
                <w:spacing w:val="-1"/>
              </w:rPr>
              <w:t>Curator</w:t>
            </w:r>
            <w:r w:rsidR="00E56109">
              <w:rPr>
                <w:spacing w:val="-5"/>
              </w:rPr>
              <w:t xml:space="preserve"> </w:t>
            </w:r>
            <w:r w:rsidR="00E56109">
              <w:rPr>
                <w:spacing w:val="-1"/>
              </w:rPr>
              <w:t>Tool</w:t>
            </w:r>
          </w:p>
        </w:tc>
      </w:tr>
      <w:tr w:rsidR="00E56109" w:rsidTr="0016478E">
        <w:trPr>
          <w:trHeight w:hRule="exact" w:val="931"/>
        </w:trPr>
        <w:tc>
          <w:tcPr>
            <w:tcW w:w="3150" w:type="dxa"/>
            <w:tcBorders>
              <w:top w:val="single" w:sz="3" w:space="0" w:color="4E88C7"/>
              <w:left w:val="single" w:sz="3" w:space="0" w:color="4E88C7"/>
              <w:bottom w:val="single" w:sz="3" w:space="0" w:color="4E88C7"/>
              <w:right w:val="single" w:sz="3" w:space="0" w:color="4E88C7"/>
            </w:tcBorders>
          </w:tcPr>
          <w:p w:rsidR="00E56109" w:rsidRDefault="00E56109" w:rsidP="0016478E">
            <w:pPr>
              <w:pStyle w:val="TableParagraph"/>
              <w:spacing w:before="58"/>
              <w:ind w:left="104"/>
              <w:rPr>
                <w:rFonts w:eastAsia="Calibri" w:cs="Calibri"/>
              </w:rPr>
            </w:pPr>
            <w:r>
              <w:rPr>
                <w:spacing w:val="-1"/>
              </w:rPr>
              <w:t>Select</w:t>
            </w:r>
            <w:r>
              <w:rPr>
                <w:spacing w:val="-8"/>
              </w:rPr>
              <w:t xml:space="preserve"> </w:t>
            </w:r>
            <w:r>
              <w:rPr>
                <w:spacing w:val="-1"/>
              </w:rPr>
              <w:t>the</w:t>
            </w:r>
            <w:r>
              <w:rPr>
                <w:spacing w:val="-7"/>
              </w:rPr>
              <w:t xml:space="preserve"> </w:t>
            </w:r>
            <w:r>
              <w:rPr>
                <w:b/>
                <w:spacing w:val="-1"/>
              </w:rPr>
              <w:t>Active</w:t>
            </w:r>
            <w:r>
              <w:rPr>
                <w:b/>
                <w:spacing w:val="-8"/>
              </w:rPr>
              <w:t xml:space="preserve"> </w:t>
            </w:r>
            <w:r>
              <w:rPr>
                <w:spacing w:val="-1"/>
              </w:rPr>
              <w:t>checkbox</w:t>
            </w:r>
          </w:p>
        </w:tc>
        <w:tc>
          <w:tcPr>
            <w:tcW w:w="6318" w:type="dxa"/>
            <w:tcBorders>
              <w:top w:val="single" w:sz="3" w:space="0" w:color="4E88C7"/>
              <w:left w:val="single" w:sz="3" w:space="0" w:color="4E88C7"/>
              <w:bottom w:val="single" w:sz="3" w:space="0" w:color="4E88C7"/>
              <w:right w:val="single" w:sz="3" w:space="0" w:color="4E88C7"/>
            </w:tcBorders>
          </w:tcPr>
          <w:p w:rsidR="00E56109" w:rsidRDefault="000B10DD" w:rsidP="000B10DD">
            <w:pPr>
              <w:pStyle w:val="TableParagraph"/>
              <w:spacing w:before="58"/>
              <w:ind w:left="104" w:right="335" w:hanging="1"/>
              <w:rPr>
                <w:rFonts w:eastAsia="Calibri" w:cs="Calibri"/>
              </w:rPr>
            </w:pPr>
            <w:r>
              <w:rPr>
                <w:rFonts w:eastAsia="Calibri" w:cs="Calibri"/>
                <w:spacing w:val="-1"/>
              </w:rPr>
              <w:t>I</w:t>
            </w:r>
            <w:r w:rsidR="00E56109">
              <w:rPr>
                <w:rFonts w:eastAsia="Calibri" w:cs="Calibri"/>
                <w:spacing w:val="-1"/>
              </w:rPr>
              <w:t>ndicates</w:t>
            </w:r>
            <w:r w:rsidR="00E56109">
              <w:rPr>
                <w:rFonts w:eastAsia="Calibri" w:cs="Calibri"/>
                <w:spacing w:val="-7"/>
              </w:rPr>
              <w:t xml:space="preserve"> </w:t>
            </w:r>
            <w:r w:rsidR="00E56109">
              <w:rPr>
                <w:rFonts w:eastAsia="Calibri" w:cs="Calibri"/>
                <w:spacing w:val="-1"/>
              </w:rPr>
              <w:t>the</w:t>
            </w:r>
            <w:r w:rsidR="00E56109">
              <w:rPr>
                <w:rFonts w:eastAsia="Calibri" w:cs="Calibri"/>
                <w:spacing w:val="-5"/>
              </w:rPr>
              <w:t xml:space="preserve"> </w:t>
            </w:r>
            <w:r w:rsidR="00E56109">
              <w:rPr>
                <w:rFonts w:eastAsia="Calibri" w:cs="Calibri"/>
                <w:b/>
                <w:bCs/>
              </w:rPr>
              <w:t>UserID</w:t>
            </w:r>
            <w:r w:rsidR="00E56109">
              <w:rPr>
                <w:rFonts w:eastAsia="Calibri" w:cs="Calibri"/>
                <w:b/>
                <w:bCs/>
                <w:spacing w:val="-6"/>
              </w:rPr>
              <w:t xml:space="preserve"> </w:t>
            </w:r>
            <w:r w:rsidR="00E56109">
              <w:rPr>
                <w:rFonts w:eastAsia="Calibri" w:cs="Calibri"/>
                <w:spacing w:val="-1"/>
              </w:rPr>
              <w:t>is</w:t>
            </w:r>
            <w:r w:rsidR="00E56109">
              <w:rPr>
                <w:rFonts w:eastAsia="Calibri" w:cs="Calibri"/>
                <w:spacing w:val="-6"/>
              </w:rPr>
              <w:t xml:space="preserve"> </w:t>
            </w:r>
            <w:r w:rsidR="00E56109">
              <w:rPr>
                <w:rFonts w:eastAsia="Calibri" w:cs="Calibri"/>
                <w:spacing w:val="-1"/>
              </w:rPr>
              <w:t>associated</w:t>
            </w:r>
            <w:r w:rsidR="00E56109">
              <w:rPr>
                <w:rFonts w:eastAsia="Calibri" w:cs="Calibri"/>
                <w:spacing w:val="-5"/>
              </w:rPr>
              <w:t xml:space="preserve"> </w:t>
            </w:r>
            <w:r w:rsidR="00E56109">
              <w:rPr>
                <w:rFonts w:eastAsia="Calibri" w:cs="Calibri"/>
                <w:spacing w:val="-1"/>
              </w:rPr>
              <w:t>with</w:t>
            </w:r>
            <w:r w:rsidR="00E56109">
              <w:rPr>
                <w:rFonts w:eastAsia="Calibri" w:cs="Calibri"/>
                <w:spacing w:val="-5"/>
              </w:rPr>
              <w:t xml:space="preserve"> </w:t>
            </w:r>
            <w:r w:rsidR="00E56109">
              <w:rPr>
                <w:rFonts w:eastAsia="Calibri" w:cs="Calibri"/>
              </w:rPr>
              <w:t>an</w:t>
            </w:r>
            <w:r w:rsidR="00E56109">
              <w:rPr>
                <w:rFonts w:eastAsia="Calibri" w:cs="Calibri"/>
                <w:spacing w:val="-6"/>
              </w:rPr>
              <w:t xml:space="preserve"> </w:t>
            </w:r>
            <w:r w:rsidR="00E56109">
              <w:rPr>
                <w:rFonts w:eastAsia="Calibri" w:cs="Calibri"/>
                <w:spacing w:val="-1"/>
              </w:rPr>
              <w:t>active</w:t>
            </w:r>
            <w:r w:rsidR="00E56109">
              <w:rPr>
                <w:rFonts w:eastAsia="Calibri" w:cs="Calibri"/>
                <w:spacing w:val="-5"/>
              </w:rPr>
              <w:t xml:space="preserve"> </w:t>
            </w:r>
            <w:r w:rsidR="00E56109">
              <w:rPr>
                <w:rFonts w:eastAsia="Calibri" w:cs="Calibri"/>
                <w:spacing w:val="-1"/>
              </w:rPr>
              <w:t>cooperator</w:t>
            </w:r>
            <w:r w:rsidR="00E56109">
              <w:rPr>
                <w:rFonts w:eastAsia="Calibri" w:cs="Calibri"/>
                <w:spacing w:val="-5"/>
              </w:rPr>
              <w:t xml:space="preserve"> </w:t>
            </w:r>
            <w:r w:rsidR="00E56109">
              <w:rPr>
                <w:rFonts w:eastAsia="Calibri" w:cs="Calibri"/>
              </w:rPr>
              <w:t>–</w:t>
            </w:r>
            <w:r w:rsidR="00E56109">
              <w:rPr>
                <w:rFonts w:eastAsia="Calibri" w:cs="Calibri"/>
                <w:spacing w:val="-6"/>
              </w:rPr>
              <w:t xml:space="preserve"> </w:t>
            </w:r>
            <w:r w:rsidR="00E56109">
              <w:rPr>
                <w:rFonts w:eastAsia="Calibri" w:cs="Calibri"/>
              </w:rPr>
              <w:t>any</w:t>
            </w:r>
            <w:r w:rsidR="00E56109">
              <w:rPr>
                <w:rFonts w:eastAsia="Calibri" w:cs="Calibri"/>
                <w:spacing w:val="51"/>
                <w:w w:val="99"/>
              </w:rPr>
              <w:t xml:space="preserve"> </w:t>
            </w:r>
            <w:r w:rsidR="00E56109">
              <w:rPr>
                <w:rFonts w:eastAsia="Calibri" w:cs="Calibri"/>
                <w:spacing w:val="-1"/>
              </w:rPr>
              <w:t>data</w:t>
            </w:r>
            <w:r w:rsidR="00E56109">
              <w:rPr>
                <w:rFonts w:eastAsia="Calibri" w:cs="Calibri"/>
                <w:spacing w:val="-5"/>
              </w:rPr>
              <w:t xml:space="preserve"> </w:t>
            </w:r>
            <w:r w:rsidR="00E56109">
              <w:rPr>
                <w:rFonts w:eastAsia="Calibri" w:cs="Calibri"/>
                <w:spacing w:val="-1"/>
              </w:rPr>
              <w:t>created</w:t>
            </w:r>
            <w:r w:rsidR="00E56109">
              <w:rPr>
                <w:rFonts w:eastAsia="Calibri" w:cs="Calibri"/>
                <w:spacing w:val="-4"/>
              </w:rPr>
              <w:t xml:space="preserve"> </w:t>
            </w:r>
            <w:r w:rsidR="00E56109">
              <w:rPr>
                <w:rFonts w:eastAsia="Calibri" w:cs="Calibri"/>
              </w:rPr>
              <w:t>or</w:t>
            </w:r>
            <w:r w:rsidR="00E56109">
              <w:rPr>
                <w:rFonts w:eastAsia="Calibri" w:cs="Calibri"/>
                <w:spacing w:val="-5"/>
              </w:rPr>
              <w:t xml:space="preserve"> </w:t>
            </w:r>
            <w:r w:rsidR="00E56109">
              <w:rPr>
                <w:rFonts w:eastAsia="Calibri" w:cs="Calibri"/>
                <w:spacing w:val="-1"/>
              </w:rPr>
              <w:t>modified</w:t>
            </w:r>
            <w:r w:rsidR="00E56109">
              <w:rPr>
                <w:rFonts w:eastAsia="Calibri" w:cs="Calibri"/>
                <w:spacing w:val="-4"/>
              </w:rPr>
              <w:t xml:space="preserve"> </w:t>
            </w:r>
            <w:r w:rsidR="00E56109">
              <w:rPr>
                <w:rFonts w:eastAsia="Calibri" w:cs="Calibri"/>
              </w:rPr>
              <w:t>by</w:t>
            </w:r>
            <w:r w:rsidR="00E56109">
              <w:rPr>
                <w:rFonts w:eastAsia="Calibri" w:cs="Calibri"/>
                <w:spacing w:val="-5"/>
              </w:rPr>
              <w:t xml:space="preserve"> </w:t>
            </w:r>
            <w:r w:rsidR="00E56109">
              <w:rPr>
                <w:rFonts w:eastAsia="Calibri" w:cs="Calibri"/>
                <w:spacing w:val="-1"/>
              </w:rPr>
              <w:t>this</w:t>
            </w:r>
            <w:r w:rsidR="00E56109">
              <w:rPr>
                <w:rFonts w:eastAsia="Calibri" w:cs="Calibri"/>
                <w:spacing w:val="-4"/>
              </w:rPr>
              <w:t xml:space="preserve"> </w:t>
            </w:r>
            <w:r w:rsidR="00E56109">
              <w:rPr>
                <w:rFonts w:eastAsia="Calibri" w:cs="Calibri"/>
                <w:spacing w:val="-1"/>
              </w:rPr>
              <w:t>user</w:t>
            </w:r>
            <w:r w:rsidR="00E56109">
              <w:rPr>
                <w:rFonts w:eastAsia="Calibri" w:cs="Calibri"/>
                <w:spacing w:val="-5"/>
              </w:rPr>
              <w:t xml:space="preserve"> </w:t>
            </w:r>
            <w:r w:rsidR="00E56109">
              <w:rPr>
                <w:rFonts w:eastAsia="Calibri" w:cs="Calibri"/>
              </w:rPr>
              <w:t>will</w:t>
            </w:r>
            <w:r w:rsidR="00E56109">
              <w:rPr>
                <w:rFonts w:eastAsia="Calibri" w:cs="Calibri"/>
                <w:spacing w:val="-5"/>
              </w:rPr>
              <w:t xml:space="preserve"> </w:t>
            </w:r>
            <w:r w:rsidR="00E56109">
              <w:rPr>
                <w:rFonts w:eastAsia="Calibri" w:cs="Calibri"/>
                <w:spacing w:val="-1"/>
              </w:rPr>
              <w:t>be</w:t>
            </w:r>
            <w:r w:rsidR="00E56109">
              <w:rPr>
                <w:rFonts w:eastAsia="Calibri" w:cs="Calibri"/>
                <w:spacing w:val="-4"/>
              </w:rPr>
              <w:t xml:space="preserve"> </w:t>
            </w:r>
            <w:r w:rsidR="00E56109">
              <w:rPr>
                <w:rFonts w:eastAsia="Calibri" w:cs="Calibri"/>
                <w:spacing w:val="-1"/>
              </w:rPr>
              <w:t>tagged</w:t>
            </w:r>
            <w:r w:rsidR="00E56109">
              <w:rPr>
                <w:rFonts w:eastAsia="Calibri" w:cs="Calibri"/>
                <w:spacing w:val="-4"/>
              </w:rPr>
              <w:t xml:space="preserve"> </w:t>
            </w:r>
            <w:r w:rsidR="00E56109">
              <w:rPr>
                <w:rFonts w:eastAsia="Calibri" w:cs="Calibri"/>
              </w:rPr>
              <w:t>by</w:t>
            </w:r>
            <w:r w:rsidR="00E56109">
              <w:rPr>
                <w:rFonts w:eastAsia="Calibri" w:cs="Calibri"/>
                <w:spacing w:val="-5"/>
              </w:rPr>
              <w:t xml:space="preserve"> </w:t>
            </w:r>
            <w:r w:rsidR="00E56109">
              <w:rPr>
                <w:rFonts w:eastAsia="Calibri" w:cs="Calibri"/>
                <w:spacing w:val="-1"/>
              </w:rPr>
              <w:t>his</w:t>
            </w:r>
            <w:r w:rsidR="00E56109">
              <w:rPr>
                <w:rFonts w:eastAsia="Calibri" w:cs="Calibri"/>
                <w:spacing w:val="36"/>
                <w:w w:val="99"/>
              </w:rPr>
              <w:t xml:space="preserve"> </w:t>
            </w:r>
            <w:r w:rsidR="00E56109">
              <w:rPr>
                <w:rFonts w:eastAsia="Calibri" w:cs="Calibri"/>
                <w:b/>
                <w:bCs/>
                <w:spacing w:val="-1"/>
              </w:rPr>
              <w:t>CooperatorID</w:t>
            </w:r>
          </w:p>
        </w:tc>
      </w:tr>
      <w:tr w:rsidR="00E56109" w:rsidTr="00875DDA">
        <w:trPr>
          <w:trHeight w:hRule="exact" w:val="765"/>
        </w:trPr>
        <w:tc>
          <w:tcPr>
            <w:tcW w:w="3150" w:type="dxa"/>
            <w:tcBorders>
              <w:top w:val="single" w:sz="3" w:space="0" w:color="4E88C7"/>
              <w:left w:val="single" w:sz="3" w:space="0" w:color="4E88C7"/>
              <w:bottom w:val="single" w:sz="3" w:space="0" w:color="4E88C7"/>
              <w:right w:val="single" w:sz="3" w:space="0" w:color="4E88C7"/>
            </w:tcBorders>
          </w:tcPr>
          <w:p w:rsidR="00E56109" w:rsidRDefault="00E56109" w:rsidP="00875DDA">
            <w:pPr>
              <w:pStyle w:val="TableParagraph"/>
              <w:spacing w:before="120" w:after="120"/>
              <w:ind w:left="101"/>
              <w:rPr>
                <w:rFonts w:eastAsia="Calibri" w:cs="Calibri"/>
              </w:rPr>
            </w:pPr>
            <w:r>
              <w:rPr>
                <w:spacing w:val="-1"/>
              </w:rPr>
              <w:t>Select</w:t>
            </w:r>
            <w:r>
              <w:rPr>
                <w:spacing w:val="-6"/>
              </w:rPr>
              <w:t xml:space="preserve"> </w:t>
            </w:r>
            <w:r>
              <w:t>a</w:t>
            </w:r>
            <w:r>
              <w:rPr>
                <w:spacing w:val="-6"/>
              </w:rPr>
              <w:t xml:space="preserve"> </w:t>
            </w:r>
            <w:r>
              <w:rPr>
                <w:spacing w:val="-1"/>
              </w:rPr>
              <w:t>language</w:t>
            </w:r>
            <w:r>
              <w:rPr>
                <w:spacing w:val="-6"/>
              </w:rPr>
              <w:t xml:space="preserve"> </w:t>
            </w:r>
            <w:r>
              <w:t>for</w:t>
            </w:r>
            <w:r>
              <w:rPr>
                <w:spacing w:val="-5"/>
              </w:rPr>
              <w:t xml:space="preserve"> </w:t>
            </w:r>
            <w:r>
              <w:rPr>
                <w:spacing w:val="-1"/>
              </w:rPr>
              <w:t>the</w:t>
            </w:r>
            <w:r>
              <w:rPr>
                <w:spacing w:val="-5"/>
              </w:rPr>
              <w:t xml:space="preserve"> </w:t>
            </w:r>
            <w:r>
              <w:rPr>
                <w:spacing w:val="-1"/>
              </w:rPr>
              <w:t>user</w:t>
            </w:r>
          </w:p>
        </w:tc>
        <w:tc>
          <w:tcPr>
            <w:tcW w:w="6318" w:type="dxa"/>
            <w:tcBorders>
              <w:top w:val="single" w:sz="3" w:space="0" w:color="4E88C7"/>
              <w:left w:val="single" w:sz="3" w:space="0" w:color="4E88C7"/>
              <w:bottom w:val="single" w:sz="3" w:space="0" w:color="4E88C7"/>
              <w:right w:val="single" w:sz="3" w:space="0" w:color="4E88C7"/>
            </w:tcBorders>
          </w:tcPr>
          <w:p w:rsidR="00E56109" w:rsidRDefault="00E56109" w:rsidP="00875DDA">
            <w:pPr>
              <w:pStyle w:val="TableParagraph"/>
              <w:spacing w:before="120" w:after="120"/>
              <w:ind w:left="101" w:right="498"/>
              <w:rPr>
                <w:rFonts w:eastAsia="Calibri" w:cs="Calibri"/>
              </w:rPr>
            </w:pPr>
            <w:r>
              <w:rPr>
                <w:spacing w:val="-1"/>
              </w:rPr>
              <w:t>The</w:t>
            </w:r>
            <w:r>
              <w:rPr>
                <w:spacing w:val="-9"/>
              </w:rPr>
              <w:t xml:space="preserve"> </w:t>
            </w:r>
            <w:r>
              <w:rPr>
                <w:spacing w:val="-1"/>
              </w:rPr>
              <w:t>language</w:t>
            </w:r>
            <w:r>
              <w:rPr>
                <w:spacing w:val="-7"/>
              </w:rPr>
              <w:t xml:space="preserve"> </w:t>
            </w:r>
            <w:r>
              <w:rPr>
                <w:spacing w:val="-1"/>
              </w:rPr>
              <w:t>setting</w:t>
            </w:r>
            <w:r>
              <w:rPr>
                <w:spacing w:val="-8"/>
              </w:rPr>
              <w:t xml:space="preserve"> </w:t>
            </w:r>
            <w:r>
              <w:rPr>
                <w:spacing w:val="-1"/>
              </w:rPr>
              <w:t>determines</w:t>
            </w:r>
            <w:r>
              <w:rPr>
                <w:spacing w:val="-8"/>
              </w:rPr>
              <w:t xml:space="preserve"> </w:t>
            </w:r>
            <w:r>
              <w:t>what</w:t>
            </w:r>
            <w:r>
              <w:rPr>
                <w:spacing w:val="-8"/>
              </w:rPr>
              <w:t xml:space="preserve"> </w:t>
            </w:r>
            <w:r>
              <w:rPr>
                <w:spacing w:val="-1"/>
              </w:rPr>
              <w:t>column</w:t>
            </w:r>
            <w:r>
              <w:rPr>
                <w:spacing w:val="-7"/>
              </w:rPr>
              <w:t xml:space="preserve"> </w:t>
            </w:r>
            <w:r>
              <w:rPr>
                <w:spacing w:val="-1"/>
              </w:rPr>
              <w:t>headings,</w:t>
            </w:r>
            <w:r>
              <w:rPr>
                <w:spacing w:val="-9"/>
              </w:rPr>
              <w:t xml:space="preserve"> </w:t>
            </w:r>
            <w:r>
              <w:rPr>
                <w:spacing w:val="-1"/>
              </w:rPr>
              <w:t>button</w:t>
            </w:r>
            <w:r>
              <w:rPr>
                <w:spacing w:val="49"/>
                <w:w w:val="99"/>
              </w:rPr>
              <w:t xml:space="preserve"> </w:t>
            </w:r>
            <w:r>
              <w:rPr>
                <w:spacing w:val="-1"/>
              </w:rPr>
              <w:t>text,</w:t>
            </w:r>
            <w:r>
              <w:rPr>
                <w:spacing w:val="-3"/>
              </w:rPr>
              <w:t xml:space="preserve"> </w:t>
            </w:r>
            <w:r>
              <w:rPr>
                <w:spacing w:val="-1"/>
              </w:rPr>
              <w:t>etc.</w:t>
            </w:r>
            <w:r>
              <w:rPr>
                <w:spacing w:val="41"/>
              </w:rPr>
              <w:t xml:space="preserve"> </w:t>
            </w:r>
            <w:r>
              <w:rPr>
                <w:spacing w:val="-1"/>
              </w:rPr>
              <w:t>the</w:t>
            </w:r>
            <w:r>
              <w:rPr>
                <w:spacing w:val="-4"/>
              </w:rPr>
              <w:t xml:space="preserve"> </w:t>
            </w:r>
            <w:r>
              <w:rPr>
                <w:spacing w:val="-1"/>
              </w:rPr>
              <w:t>user</w:t>
            </w:r>
            <w:r>
              <w:rPr>
                <w:spacing w:val="-5"/>
              </w:rPr>
              <w:t xml:space="preserve"> </w:t>
            </w:r>
            <w:r>
              <w:rPr>
                <w:spacing w:val="-1"/>
              </w:rPr>
              <w:t>will</w:t>
            </w:r>
            <w:r>
              <w:rPr>
                <w:spacing w:val="-4"/>
              </w:rPr>
              <w:t xml:space="preserve"> </w:t>
            </w:r>
            <w:r>
              <w:rPr>
                <w:spacing w:val="-1"/>
              </w:rPr>
              <w:t>see</w:t>
            </w:r>
            <w:r>
              <w:rPr>
                <w:spacing w:val="-4"/>
              </w:rPr>
              <w:t xml:space="preserve"> </w:t>
            </w:r>
            <w:r>
              <w:rPr>
                <w:spacing w:val="-1"/>
              </w:rPr>
              <w:t>displayed</w:t>
            </w:r>
            <w:r>
              <w:rPr>
                <w:spacing w:val="-5"/>
              </w:rPr>
              <w:t xml:space="preserve"> </w:t>
            </w:r>
            <w:r>
              <w:t>in</w:t>
            </w:r>
            <w:r>
              <w:rPr>
                <w:spacing w:val="-4"/>
              </w:rPr>
              <w:t xml:space="preserve"> </w:t>
            </w:r>
            <w:r>
              <w:rPr>
                <w:spacing w:val="-1"/>
              </w:rPr>
              <w:t>the</w:t>
            </w:r>
            <w:r>
              <w:rPr>
                <w:spacing w:val="-5"/>
              </w:rPr>
              <w:t xml:space="preserve"> </w:t>
            </w:r>
            <w:r>
              <w:rPr>
                <w:spacing w:val="-1"/>
              </w:rPr>
              <w:t>Curator</w:t>
            </w:r>
            <w:r>
              <w:rPr>
                <w:spacing w:val="-4"/>
              </w:rPr>
              <w:t xml:space="preserve"> </w:t>
            </w:r>
            <w:r>
              <w:t>Tool</w:t>
            </w:r>
          </w:p>
        </w:tc>
      </w:tr>
      <w:tr w:rsidR="00E56109" w:rsidTr="00875DDA">
        <w:trPr>
          <w:trHeight w:hRule="exact" w:val="1539"/>
        </w:trPr>
        <w:tc>
          <w:tcPr>
            <w:tcW w:w="3150" w:type="dxa"/>
            <w:tcBorders>
              <w:top w:val="single" w:sz="3" w:space="0" w:color="4E88C7"/>
              <w:left w:val="single" w:sz="3" w:space="0" w:color="4E88C7"/>
              <w:bottom w:val="single" w:sz="3" w:space="0" w:color="4E88C7"/>
              <w:right w:val="single" w:sz="3" w:space="0" w:color="4E88C7"/>
            </w:tcBorders>
          </w:tcPr>
          <w:p w:rsidR="00E56109" w:rsidRDefault="00E56109" w:rsidP="0016478E">
            <w:pPr>
              <w:pStyle w:val="TableParagraph"/>
              <w:spacing w:before="59"/>
              <w:ind w:left="104"/>
              <w:rPr>
                <w:rFonts w:eastAsia="Calibri" w:cs="Calibri"/>
              </w:rPr>
            </w:pPr>
            <w:r>
              <w:rPr>
                <w:spacing w:val="-1"/>
              </w:rPr>
              <w:t>Assign</w:t>
            </w:r>
            <w:r>
              <w:rPr>
                <w:spacing w:val="-7"/>
              </w:rPr>
              <w:t xml:space="preserve"> </w:t>
            </w:r>
            <w:r>
              <w:t>the</w:t>
            </w:r>
            <w:r>
              <w:rPr>
                <w:spacing w:val="-6"/>
              </w:rPr>
              <w:t xml:space="preserve"> </w:t>
            </w:r>
            <w:r>
              <w:t>same</w:t>
            </w:r>
            <w:r>
              <w:rPr>
                <w:spacing w:val="-6"/>
              </w:rPr>
              <w:t xml:space="preserve"> </w:t>
            </w:r>
            <w:r>
              <w:rPr>
                <w:b/>
              </w:rPr>
              <w:t>Site</w:t>
            </w:r>
            <w:r>
              <w:rPr>
                <w:b/>
                <w:spacing w:val="-7"/>
              </w:rPr>
              <w:t xml:space="preserve"> </w:t>
            </w:r>
            <w:r>
              <w:rPr>
                <w:b/>
                <w:spacing w:val="-1"/>
              </w:rPr>
              <w:t>Code</w:t>
            </w:r>
          </w:p>
        </w:tc>
        <w:tc>
          <w:tcPr>
            <w:tcW w:w="6318" w:type="dxa"/>
            <w:tcBorders>
              <w:top w:val="single" w:sz="3" w:space="0" w:color="4E88C7"/>
              <w:left w:val="single" w:sz="3" w:space="0" w:color="4E88C7"/>
              <w:bottom w:val="single" w:sz="3" w:space="0" w:color="4E88C7"/>
              <w:right w:val="single" w:sz="3" w:space="0" w:color="4E88C7"/>
            </w:tcBorders>
          </w:tcPr>
          <w:p w:rsidR="00E56109" w:rsidRDefault="00E56109" w:rsidP="00875DDA">
            <w:pPr>
              <w:pStyle w:val="TableParagraph"/>
              <w:spacing w:before="59"/>
              <w:ind w:left="104" w:right="153"/>
              <w:rPr>
                <w:rFonts w:eastAsia="Calibri" w:cs="Calibri"/>
              </w:rPr>
            </w:pPr>
            <w:r>
              <w:rPr>
                <w:b/>
                <w:spacing w:val="-1"/>
              </w:rPr>
              <w:t>Site</w:t>
            </w:r>
            <w:r>
              <w:rPr>
                <w:b/>
                <w:spacing w:val="-6"/>
              </w:rPr>
              <w:t xml:space="preserve"> </w:t>
            </w:r>
            <w:r>
              <w:rPr>
                <w:b/>
                <w:spacing w:val="-1"/>
              </w:rPr>
              <w:t>Code</w:t>
            </w:r>
            <w:r w:rsidR="000B10DD">
              <w:rPr>
                <w:b/>
                <w:spacing w:val="-1"/>
              </w:rPr>
              <w:t xml:space="preserve">s </w:t>
            </w:r>
            <w:r w:rsidR="000B10DD" w:rsidRPr="000B10DD">
              <w:rPr>
                <w:spacing w:val="-1"/>
              </w:rPr>
              <w:t>are used</w:t>
            </w:r>
            <w:r w:rsidR="000B10DD">
              <w:rPr>
                <w:b/>
                <w:spacing w:val="-1"/>
              </w:rPr>
              <w:t xml:space="preserve"> </w:t>
            </w:r>
            <w:r w:rsidR="000B10DD" w:rsidRPr="000B10DD">
              <w:rPr>
                <w:spacing w:val="-1"/>
              </w:rPr>
              <w:t>to organize</w:t>
            </w:r>
            <w:r w:rsidR="000B10DD">
              <w:rPr>
                <w:spacing w:val="-1"/>
              </w:rPr>
              <w:t xml:space="preserve"> users by sites. </w:t>
            </w:r>
            <w:r w:rsidR="00875DDA">
              <w:rPr>
                <w:spacing w:val="-1"/>
              </w:rPr>
              <w:t>This is</w:t>
            </w:r>
            <w:r w:rsidR="00D85DC3">
              <w:rPr>
                <w:spacing w:val="-1"/>
              </w:rPr>
              <w:t xml:space="preserve"> </w:t>
            </w:r>
            <w:r w:rsidR="00875DDA">
              <w:rPr>
                <w:spacing w:val="-1"/>
              </w:rPr>
              <w:t xml:space="preserve">a required field. </w:t>
            </w:r>
            <w:r w:rsidR="000B10DD">
              <w:rPr>
                <w:spacing w:val="-1"/>
              </w:rPr>
              <w:t>Users in the same site can see each other’s tabs and lists in the CT.</w:t>
            </w:r>
            <w:r w:rsidR="00C96F24">
              <w:rPr>
                <w:spacing w:val="-1"/>
              </w:rPr>
              <w:t xml:space="preserve"> (Users can see lists</w:t>
            </w:r>
            <w:r w:rsidR="000B10DD">
              <w:rPr>
                <w:spacing w:val="-1"/>
              </w:rPr>
              <w:t xml:space="preserve"> </w:t>
            </w:r>
            <w:r w:rsidR="00C96F24">
              <w:rPr>
                <w:spacing w:val="-1"/>
              </w:rPr>
              <w:t xml:space="preserve">of other users by selecting the </w:t>
            </w:r>
            <w:r w:rsidR="00C96F24" w:rsidRPr="00C96F24">
              <w:rPr>
                <w:b/>
                <w:spacing w:val="-1"/>
              </w:rPr>
              <w:t>Show All</w:t>
            </w:r>
            <w:r w:rsidR="00C96F24">
              <w:rPr>
                <w:spacing w:val="-1"/>
              </w:rPr>
              <w:t xml:space="preserve"> checkbox in the List Panel.</w:t>
            </w:r>
            <w:r w:rsidR="00875DDA">
              <w:rPr>
                <w:spacing w:val="-1"/>
              </w:rPr>
              <w:t xml:space="preserve">) For more details about sites, see </w:t>
            </w:r>
            <w:hyperlink w:anchor="sites" w:history="1">
              <w:r w:rsidR="00875DDA" w:rsidRPr="00875DDA">
                <w:rPr>
                  <w:rStyle w:val="Hyperlink"/>
                  <w:spacing w:val="-1"/>
                </w:rPr>
                <w:t>Sites and Site Codes</w:t>
              </w:r>
            </w:hyperlink>
            <w:r w:rsidR="00875DDA">
              <w:rPr>
                <w:spacing w:val="-1"/>
              </w:rPr>
              <w:t>.</w:t>
            </w:r>
            <w:r w:rsidR="000B10DD">
              <w:rPr>
                <w:spacing w:val="-1"/>
              </w:rPr>
              <w:t xml:space="preserve">  </w:t>
            </w:r>
            <w:r w:rsidR="000066D7">
              <w:rPr>
                <w:spacing w:val="-1"/>
              </w:rPr>
              <w:br/>
            </w:r>
            <w:r w:rsidR="000066D7">
              <w:rPr>
                <w:spacing w:val="-1"/>
              </w:rPr>
              <w:br/>
            </w:r>
            <w:r w:rsidR="000066D7">
              <w:rPr>
                <w:rFonts w:eastAsia="Calibri" w:cs="Calibri"/>
                <w:noProof/>
                <w:lang w:eastAsia="en-US"/>
              </w:rPr>
              <w:drawing>
                <wp:inline distT="0" distB="0" distL="0" distR="0">
                  <wp:extent cx="6812915" cy="3435350"/>
                  <wp:effectExtent l="19050" t="0" r="6985" b="0"/>
                  <wp:docPr id="6" name="Picture 6" descr="C:\Users\MartyR\AppData\Local\Microsoft\Windows\INetCache\Content.Outlook\8PP0LLVL\site at 2016-10-31_15-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yR\AppData\Local\Microsoft\Windows\INetCache\Content.Outlook\8PP0LLVL\site at 2016-10-31_15-35-59.jpg"/>
                          <pic:cNvPicPr>
                            <a:picLocks noChangeAspect="1" noChangeArrowheads="1"/>
                          </pic:cNvPicPr>
                        </pic:nvPicPr>
                        <pic:blipFill>
                          <a:blip r:embed="rId10" cstate="print"/>
                          <a:srcRect/>
                          <a:stretch>
                            <a:fillRect/>
                          </a:stretch>
                        </pic:blipFill>
                        <pic:spPr bwMode="auto">
                          <a:xfrm>
                            <a:off x="0" y="0"/>
                            <a:ext cx="6812915" cy="3435350"/>
                          </a:xfrm>
                          <a:prstGeom prst="rect">
                            <a:avLst/>
                          </a:prstGeom>
                          <a:noFill/>
                          <a:ln w="9525">
                            <a:noFill/>
                            <a:miter lim="800000"/>
                            <a:headEnd/>
                            <a:tailEnd/>
                          </a:ln>
                        </pic:spPr>
                      </pic:pic>
                    </a:graphicData>
                  </a:graphic>
                </wp:inline>
              </w:drawing>
            </w:r>
          </w:p>
        </w:tc>
      </w:tr>
      <w:tr w:rsidR="00E56109" w:rsidTr="0016478E">
        <w:trPr>
          <w:trHeight w:hRule="exact" w:val="1036"/>
        </w:trPr>
        <w:tc>
          <w:tcPr>
            <w:tcW w:w="3150" w:type="dxa"/>
            <w:tcBorders>
              <w:top w:val="single" w:sz="3" w:space="0" w:color="4E88C7"/>
              <w:left w:val="single" w:sz="3" w:space="0" w:color="4E88C7"/>
              <w:bottom w:val="single" w:sz="3" w:space="0" w:color="4E88C7"/>
              <w:right w:val="single" w:sz="3" w:space="0" w:color="4E88C7"/>
            </w:tcBorders>
          </w:tcPr>
          <w:p w:rsidR="00E56109" w:rsidRDefault="00E56109" w:rsidP="0016478E">
            <w:pPr>
              <w:pStyle w:val="TableParagraph"/>
              <w:spacing w:before="58"/>
              <w:ind w:left="104"/>
              <w:rPr>
                <w:rFonts w:eastAsia="Calibri" w:cs="Calibri"/>
              </w:rPr>
            </w:pPr>
            <w:r>
              <w:rPr>
                <w:spacing w:val="-1"/>
              </w:rPr>
              <w:t>Add</w:t>
            </w:r>
            <w:r>
              <w:rPr>
                <w:spacing w:val="-6"/>
              </w:rPr>
              <w:t xml:space="preserve"> </w:t>
            </w:r>
            <w:r>
              <w:rPr>
                <w:spacing w:val="-1"/>
              </w:rPr>
              <w:t>user</w:t>
            </w:r>
            <w:r>
              <w:rPr>
                <w:spacing w:val="-4"/>
              </w:rPr>
              <w:t xml:space="preserve"> </w:t>
            </w:r>
            <w:r>
              <w:rPr>
                <w:spacing w:val="-1"/>
              </w:rPr>
              <w:t>to</w:t>
            </w:r>
            <w:r>
              <w:rPr>
                <w:spacing w:val="-3"/>
              </w:rPr>
              <w:t xml:space="preserve"> </w:t>
            </w:r>
            <w:r>
              <w:rPr>
                <w:spacing w:val="-1"/>
              </w:rPr>
              <w:t>the</w:t>
            </w:r>
            <w:r>
              <w:rPr>
                <w:spacing w:val="-5"/>
              </w:rPr>
              <w:t xml:space="preserve"> </w:t>
            </w:r>
            <w:r>
              <w:rPr>
                <w:b/>
              </w:rPr>
              <w:t>CT</w:t>
            </w:r>
            <w:r>
              <w:rPr>
                <w:b/>
                <w:spacing w:val="-3"/>
              </w:rPr>
              <w:t xml:space="preserve"> </w:t>
            </w:r>
            <w:r>
              <w:rPr>
                <w:b/>
                <w:spacing w:val="-1"/>
              </w:rPr>
              <w:t>Users</w:t>
            </w:r>
            <w:r>
              <w:rPr>
                <w:b/>
                <w:spacing w:val="-5"/>
              </w:rPr>
              <w:t xml:space="preserve"> </w:t>
            </w:r>
            <w:r>
              <w:rPr>
                <w:spacing w:val="-1"/>
              </w:rPr>
              <w:t>group</w:t>
            </w:r>
          </w:p>
        </w:tc>
        <w:tc>
          <w:tcPr>
            <w:tcW w:w="6318" w:type="dxa"/>
            <w:tcBorders>
              <w:top w:val="single" w:sz="3" w:space="0" w:color="4E88C7"/>
              <w:left w:val="single" w:sz="3" w:space="0" w:color="4E88C7"/>
              <w:bottom w:val="single" w:sz="3" w:space="0" w:color="4E88C7"/>
              <w:right w:val="single" w:sz="3" w:space="0" w:color="4E88C7"/>
            </w:tcBorders>
          </w:tcPr>
          <w:p w:rsidR="00E56109" w:rsidRDefault="00E56109" w:rsidP="0016478E">
            <w:pPr>
              <w:pStyle w:val="TableParagraph"/>
              <w:spacing w:before="58"/>
              <w:ind w:left="104" w:right="180"/>
              <w:rPr>
                <w:rFonts w:eastAsia="Calibri" w:cs="Calibri"/>
              </w:rPr>
            </w:pPr>
            <w:r>
              <w:rPr>
                <w:rFonts w:eastAsia="Calibri" w:cs="Calibri"/>
                <w:spacing w:val="-1"/>
              </w:rPr>
              <w:t>If</w:t>
            </w:r>
            <w:r>
              <w:rPr>
                <w:rFonts w:eastAsia="Calibri" w:cs="Calibri"/>
                <w:spacing w:val="-5"/>
              </w:rPr>
              <w:t xml:space="preserve"> </w:t>
            </w:r>
            <w:r>
              <w:rPr>
                <w:rFonts w:eastAsia="Calibri" w:cs="Calibri"/>
              </w:rPr>
              <w:t>the</w:t>
            </w:r>
            <w:r>
              <w:rPr>
                <w:rFonts w:eastAsia="Calibri" w:cs="Calibri"/>
                <w:spacing w:val="-4"/>
              </w:rPr>
              <w:t xml:space="preserve"> </w:t>
            </w:r>
            <w:r>
              <w:rPr>
                <w:rFonts w:eastAsia="Calibri" w:cs="Calibri"/>
                <w:spacing w:val="-1"/>
              </w:rPr>
              <w:t>user</w:t>
            </w:r>
            <w:r>
              <w:rPr>
                <w:rFonts w:eastAsia="Calibri" w:cs="Calibri"/>
                <w:spacing w:val="-4"/>
              </w:rPr>
              <w:t xml:space="preserve"> </w:t>
            </w:r>
            <w:r>
              <w:rPr>
                <w:rFonts w:eastAsia="Calibri" w:cs="Calibri"/>
              </w:rPr>
              <w:t>will</w:t>
            </w:r>
            <w:r>
              <w:rPr>
                <w:rFonts w:eastAsia="Calibri" w:cs="Calibri"/>
                <w:spacing w:val="-4"/>
              </w:rPr>
              <w:t xml:space="preserve"> </w:t>
            </w:r>
            <w:r>
              <w:rPr>
                <w:rFonts w:eastAsia="Calibri" w:cs="Calibri"/>
                <w:spacing w:val="-1"/>
              </w:rPr>
              <w:t>be</w:t>
            </w:r>
            <w:r>
              <w:rPr>
                <w:rFonts w:eastAsia="Calibri" w:cs="Calibri"/>
                <w:spacing w:val="-4"/>
              </w:rPr>
              <w:t xml:space="preserve"> </w:t>
            </w:r>
            <w:r>
              <w:rPr>
                <w:rFonts w:eastAsia="Calibri" w:cs="Calibri"/>
                <w:spacing w:val="-1"/>
              </w:rPr>
              <w:t>using</w:t>
            </w:r>
            <w:r>
              <w:rPr>
                <w:rFonts w:eastAsia="Calibri" w:cs="Calibri"/>
                <w:spacing w:val="-3"/>
              </w:rPr>
              <w:t xml:space="preserve"> </w:t>
            </w:r>
            <w:r>
              <w:rPr>
                <w:rFonts w:eastAsia="Calibri" w:cs="Calibri"/>
              </w:rPr>
              <w:t>the</w:t>
            </w:r>
            <w:r>
              <w:rPr>
                <w:rFonts w:eastAsia="Calibri" w:cs="Calibri"/>
                <w:spacing w:val="-4"/>
              </w:rPr>
              <w:t xml:space="preserve"> </w:t>
            </w:r>
            <w:r>
              <w:rPr>
                <w:rFonts w:eastAsia="Calibri" w:cs="Calibri"/>
                <w:spacing w:val="-1"/>
              </w:rPr>
              <w:t>Curator</w:t>
            </w:r>
            <w:r>
              <w:rPr>
                <w:rFonts w:eastAsia="Calibri" w:cs="Calibri"/>
                <w:spacing w:val="-4"/>
              </w:rPr>
              <w:t xml:space="preserve"> </w:t>
            </w:r>
            <w:r>
              <w:rPr>
                <w:rFonts w:eastAsia="Calibri" w:cs="Calibri"/>
                <w:spacing w:val="-1"/>
              </w:rPr>
              <w:t>Tool,</w:t>
            </w:r>
            <w:r>
              <w:rPr>
                <w:rFonts w:eastAsia="Calibri" w:cs="Calibri"/>
                <w:spacing w:val="-5"/>
              </w:rPr>
              <w:t xml:space="preserve"> </w:t>
            </w:r>
            <w:r>
              <w:rPr>
                <w:rFonts w:eastAsia="Calibri" w:cs="Calibri"/>
                <w:spacing w:val="-1"/>
              </w:rPr>
              <w:t>he</w:t>
            </w:r>
            <w:r>
              <w:rPr>
                <w:rFonts w:eastAsia="Calibri" w:cs="Calibri"/>
                <w:spacing w:val="-3"/>
              </w:rPr>
              <w:t xml:space="preserve"> </w:t>
            </w:r>
            <w:r>
              <w:rPr>
                <w:rFonts w:eastAsia="Calibri" w:cs="Calibri"/>
                <w:spacing w:val="-1"/>
              </w:rPr>
              <w:t>needs</w:t>
            </w:r>
            <w:r>
              <w:rPr>
                <w:rFonts w:eastAsia="Calibri" w:cs="Calibri"/>
                <w:spacing w:val="-3"/>
              </w:rPr>
              <w:t xml:space="preserve"> </w:t>
            </w:r>
            <w:r>
              <w:rPr>
                <w:rFonts w:eastAsia="Calibri" w:cs="Calibri"/>
                <w:spacing w:val="-1"/>
              </w:rPr>
              <w:t>to</w:t>
            </w:r>
            <w:r>
              <w:rPr>
                <w:rFonts w:eastAsia="Calibri" w:cs="Calibri"/>
                <w:spacing w:val="-3"/>
              </w:rPr>
              <w:t xml:space="preserve"> </w:t>
            </w:r>
            <w:r>
              <w:rPr>
                <w:rFonts w:eastAsia="Calibri" w:cs="Calibri"/>
                <w:spacing w:val="-1"/>
              </w:rPr>
              <w:t>be</w:t>
            </w:r>
            <w:r>
              <w:rPr>
                <w:rFonts w:eastAsia="Calibri" w:cs="Calibri"/>
                <w:spacing w:val="-4"/>
              </w:rPr>
              <w:t xml:space="preserve"> </w:t>
            </w:r>
            <w:r>
              <w:rPr>
                <w:rFonts w:eastAsia="Calibri" w:cs="Calibri"/>
                <w:spacing w:val="-1"/>
              </w:rPr>
              <w:t>added</w:t>
            </w:r>
            <w:r>
              <w:rPr>
                <w:rFonts w:eastAsia="Calibri" w:cs="Calibri"/>
                <w:spacing w:val="-4"/>
              </w:rPr>
              <w:t xml:space="preserve"> </w:t>
            </w:r>
            <w:r>
              <w:rPr>
                <w:rFonts w:eastAsia="Calibri" w:cs="Calibri"/>
                <w:spacing w:val="-1"/>
              </w:rPr>
              <w:t>to</w:t>
            </w:r>
            <w:r>
              <w:rPr>
                <w:rFonts w:eastAsia="Calibri" w:cs="Calibri"/>
                <w:spacing w:val="47"/>
                <w:w w:val="99"/>
              </w:rPr>
              <w:t xml:space="preserve"> </w:t>
            </w:r>
            <w:r>
              <w:rPr>
                <w:rFonts w:eastAsia="Calibri" w:cs="Calibri"/>
                <w:spacing w:val="-1"/>
              </w:rPr>
              <w:t>the</w:t>
            </w:r>
            <w:r>
              <w:rPr>
                <w:rFonts w:eastAsia="Calibri" w:cs="Calibri"/>
                <w:spacing w:val="-5"/>
              </w:rPr>
              <w:t xml:space="preserve"> </w:t>
            </w:r>
            <w:r>
              <w:rPr>
                <w:rFonts w:eastAsia="Calibri" w:cs="Calibri"/>
                <w:b/>
                <w:bCs/>
              </w:rPr>
              <w:t>CT</w:t>
            </w:r>
            <w:r>
              <w:rPr>
                <w:rFonts w:eastAsia="Calibri" w:cs="Calibri"/>
                <w:b/>
                <w:bCs/>
                <w:spacing w:val="-2"/>
              </w:rPr>
              <w:t xml:space="preserve"> </w:t>
            </w:r>
            <w:r>
              <w:rPr>
                <w:rFonts w:eastAsia="Calibri" w:cs="Calibri"/>
                <w:b/>
                <w:bCs/>
                <w:spacing w:val="-1"/>
              </w:rPr>
              <w:t>Users</w:t>
            </w:r>
            <w:r>
              <w:rPr>
                <w:rFonts w:eastAsia="Calibri" w:cs="Calibri"/>
                <w:b/>
                <w:bCs/>
                <w:spacing w:val="-4"/>
              </w:rPr>
              <w:t xml:space="preserve"> </w:t>
            </w:r>
            <w:r>
              <w:rPr>
                <w:rFonts w:eastAsia="Calibri" w:cs="Calibri"/>
                <w:spacing w:val="-1"/>
              </w:rPr>
              <w:t>group.</w:t>
            </w:r>
            <w:r>
              <w:rPr>
                <w:rFonts w:eastAsia="Calibri" w:cs="Calibri"/>
                <w:spacing w:val="42"/>
              </w:rPr>
              <w:t xml:space="preserve"> </w:t>
            </w:r>
            <w:r>
              <w:rPr>
                <w:rFonts w:eastAsia="Calibri" w:cs="Calibri"/>
                <w:spacing w:val="-1"/>
              </w:rPr>
              <w:t>(By</w:t>
            </w:r>
            <w:r>
              <w:rPr>
                <w:rFonts w:eastAsia="Calibri" w:cs="Calibri"/>
                <w:spacing w:val="-3"/>
              </w:rPr>
              <w:t xml:space="preserve"> </w:t>
            </w:r>
            <w:r>
              <w:rPr>
                <w:rFonts w:eastAsia="Calibri" w:cs="Calibri"/>
                <w:spacing w:val="-1"/>
              </w:rPr>
              <w:t>default,</w:t>
            </w:r>
            <w:r>
              <w:rPr>
                <w:rFonts w:eastAsia="Calibri" w:cs="Calibri"/>
                <w:spacing w:val="-5"/>
              </w:rPr>
              <w:t xml:space="preserve"> </w:t>
            </w:r>
            <w:r>
              <w:rPr>
                <w:rFonts w:eastAsia="Calibri" w:cs="Calibri"/>
              </w:rPr>
              <w:t>a</w:t>
            </w:r>
            <w:r>
              <w:rPr>
                <w:rFonts w:eastAsia="Calibri" w:cs="Calibri"/>
                <w:spacing w:val="-2"/>
              </w:rPr>
              <w:t xml:space="preserve"> </w:t>
            </w:r>
            <w:r>
              <w:rPr>
                <w:rFonts w:eastAsia="Calibri" w:cs="Calibri"/>
                <w:spacing w:val="-1"/>
              </w:rPr>
              <w:t>new</w:t>
            </w:r>
            <w:r>
              <w:rPr>
                <w:rFonts w:eastAsia="Calibri" w:cs="Calibri"/>
                <w:spacing w:val="-3"/>
              </w:rPr>
              <w:t xml:space="preserve"> </w:t>
            </w:r>
            <w:r>
              <w:rPr>
                <w:rFonts w:eastAsia="Calibri" w:cs="Calibri"/>
                <w:spacing w:val="-1"/>
              </w:rPr>
              <w:t>user</w:t>
            </w:r>
            <w:r>
              <w:rPr>
                <w:rFonts w:eastAsia="Calibri" w:cs="Calibri"/>
                <w:spacing w:val="-4"/>
              </w:rPr>
              <w:t xml:space="preserve"> </w:t>
            </w:r>
            <w:r>
              <w:rPr>
                <w:rFonts w:eastAsia="Calibri" w:cs="Calibri"/>
                <w:spacing w:val="-1"/>
              </w:rPr>
              <w:t>is</w:t>
            </w:r>
            <w:r>
              <w:rPr>
                <w:rFonts w:eastAsia="Calibri" w:cs="Calibri"/>
                <w:spacing w:val="-4"/>
              </w:rPr>
              <w:t xml:space="preserve"> </w:t>
            </w:r>
            <w:r>
              <w:rPr>
                <w:rFonts w:eastAsia="Calibri" w:cs="Calibri"/>
                <w:spacing w:val="-1"/>
              </w:rPr>
              <w:t>added</w:t>
            </w:r>
            <w:r>
              <w:rPr>
                <w:rFonts w:eastAsia="Calibri" w:cs="Calibri"/>
                <w:spacing w:val="-4"/>
              </w:rPr>
              <w:t xml:space="preserve"> </w:t>
            </w:r>
            <w:r>
              <w:rPr>
                <w:rFonts w:eastAsia="Calibri" w:cs="Calibri"/>
                <w:spacing w:val="-1"/>
              </w:rPr>
              <w:t>only</w:t>
            </w:r>
            <w:r>
              <w:rPr>
                <w:rFonts w:eastAsia="Calibri" w:cs="Calibri"/>
                <w:spacing w:val="-4"/>
              </w:rPr>
              <w:t xml:space="preserve"> </w:t>
            </w:r>
            <w:r>
              <w:rPr>
                <w:rFonts w:eastAsia="Calibri" w:cs="Calibri"/>
                <w:spacing w:val="-1"/>
              </w:rPr>
              <w:t>to</w:t>
            </w:r>
            <w:r>
              <w:rPr>
                <w:rFonts w:eastAsia="Calibri" w:cs="Calibri"/>
                <w:spacing w:val="-3"/>
              </w:rPr>
              <w:t xml:space="preserve"> </w:t>
            </w:r>
            <w:r>
              <w:rPr>
                <w:rFonts w:eastAsia="Calibri" w:cs="Calibri"/>
                <w:spacing w:val="-1"/>
              </w:rPr>
              <w:t>the</w:t>
            </w:r>
            <w:r>
              <w:rPr>
                <w:rFonts w:eastAsia="Calibri" w:cs="Calibri"/>
                <w:spacing w:val="-3"/>
              </w:rPr>
              <w:t xml:space="preserve"> </w:t>
            </w:r>
            <w:r>
              <w:rPr>
                <w:rFonts w:eastAsia="Calibri" w:cs="Calibri"/>
                <w:b/>
                <w:bCs/>
              </w:rPr>
              <w:t>All</w:t>
            </w:r>
            <w:r>
              <w:rPr>
                <w:rFonts w:eastAsia="Calibri" w:cs="Calibri"/>
                <w:b/>
                <w:bCs/>
                <w:spacing w:val="55"/>
                <w:w w:val="99"/>
              </w:rPr>
              <w:t xml:space="preserve"> </w:t>
            </w:r>
            <w:r>
              <w:rPr>
                <w:rFonts w:eastAsia="Calibri" w:cs="Calibri"/>
                <w:b/>
                <w:bCs/>
                <w:spacing w:val="-1"/>
              </w:rPr>
              <w:t>Users</w:t>
            </w:r>
            <w:r>
              <w:rPr>
                <w:rFonts w:eastAsia="Calibri" w:cs="Calibri"/>
                <w:b/>
                <w:bCs/>
                <w:spacing w:val="-5"/>
              </w:rPr>
              <w:t xml:space="preserve"> </w:t>
            </w:r>
            <w:r>
              <w:rPr>
                <w:rFonts w:eastAsia="Calibri" w:cs="Calibri"/>
                <w:spacing w:val="-1"/>
              </w:rPr>
              <w:t>group</w:t>
            </w:r>
            <w:r>
              <w:rPr>
                <w:rFonts w:eastAsia="Calibri" w:cs="Calibri"/>
                <w:spacing w:val="-3"/>
              </w:rPr>
              <w:t xml:space="preserve"> </w:t>
            </w:r>
            <w:r>
              <w:rPr>
                <w:rFonts w:eastAsia="Calibri" w:cs="Calibri"/>
              </w:rPr>
              <w:t>–</w:t>
            </w:r>
            <w:r>
              <w:rPr>
                <w:rFonts w:eastAsia="Calibri" w:cs="Calibri"/>
                <w:spacing w:val="-5"/>
              </w:rPr>
              <w:t xml:space="preserve"> </w:t>
            </w:r>
            <w:r>
              <w:rPr>
                <w:rFonts w:eastAsia="Calibri" w:cs="Calibri"/>
              </w:rPr>
              <w:t>the</w:t>
            </w:r>
            <w:r>
              <w:rPr>
                <w:rFonts w:eastAsia="Calibri" w:cs="Calibri"/>
                <w:spacing w:val="-5"/>
              </w:rPr>
              <w:t xml:space="preserve"> </w:t>
            </w:r>
            <w:r>
              <w:rPr>
                <w:rFonts w:eastAsia="Calibri" w:cs="Calibri"/>
                <w:spacing w:val="-1"/>
              </w:rPr>
              <w:t>user</w:t>
            </w:r>
            <w:r>
              <w:rPr>
                <w:rFonts w:eastAsia="Calibri" w:cs="Calibri"/>
                <w:spacing w:val="-4"/>
              </w:rPr>
              <w:t xml:space="preserve"> </w:t>
            </w:r>
            <w:r>
              <w:rPr>
                <w:rFonts w:eastAsia="Calibri" w:cs="Calibri"/>
              </w:rPr>
              <w:t>has</w:t>
            </w:r>
            <w:r>
              <w:rPr>
                <w:rFonts w:eastAsia="Calibri" w:cs="Calibri"/>
                <w:spacing w:val="-6"/>
              </w:rPr>
              <w:t xml:space="preserve"> </w:t>
            </w:r>
            <w:r>
              <w:rPr>
                <w:rFonts w:eastAsia="Calibri" w:cs="Calibri"/>
                <w:spacing w:val="-1"/>
              </w:rPr>
              <w:t>no</w:t>
            </w:r>
            <w:r>
              <w:rPr>
                <w:rFonts w:eastAsia="Calibri" w:cs="Calibri"/>
                <w:spacing w:val="-4"/>
              </w:rPr>
              <w:t xml:space="preserve"> </w:t>
            </w:r>
            <w:r>
              <w:rPr>
                <w:rFonts w:eastAsia="Calibri" w:cs="Calibri"/>
              </w:rPr>
              <w:t>CT</w:t>
            </w:r>
            <w:r>
              <w:rPr>
                <w:rFonts w:eastAsia="Calibri" w:cs="Calibri"/>
                <w:spacing w:val="-5"/>
              </w:rPr>
              <w:t xml:space="preserve"> </w:t>
            </w:r>
            <w:r>
              <w:rPr>
                <w:rFonts w:eastAsia="Calibri" w:cs="Calibri"/>
                <w:spacing w:val="-1"/>
              </w:rPr>
              <w:t>permissions</w:t>
            </w:r>
            <w:r>
              <w:rPr>
                <w:rFonts w:eastAsia="Calibri" w:cs="Calibri"/>
                <w:spacing w:val="-5"/>
              </w:rPr>
              <w:t xml:space="preserve"> </w:t>
            </w:r>
            <w:r>
              <w:rPr>
                <w:rFonts w:eastAsia="Calibri" w:cs="Calibri"/>
              </w:rPr>
              <w:t>at</w:t>
            </w:r>
            <w:r>
              <w:rPr>
                <w:rFonts w:eastAsia="Calibri" w:cs="Calibri"/>
                <w:spacing w:val="-5"/>
              </w:rPr>
              <w:t xml:space="preserve"> </w:t>
            </w:r>
            <w:r>
              <w:rPr>
                <w:rFonts w:eastAsia="Calibri" w:cs="Calibri"/>
                <w:spacing w:val="-1"/>
              </w:rPr>
              <w:t>that</w:t>
            </w:r>
            <w:r>
              <w:rPr>
                <w:rFonts w:eastAsia="Calibri" w:cs="Calibri"/>
                <w:spacing w:val="-4"/>
              </w:rPr>
              <w:t xml:space="preserve"> </w:t>
            </w:r>
            <w:r>
              <w:rPr>
                <w:rFonts w:eastAsia="Calibri" w:cs="Calibri"/>
                <w:spacing w:val="-1"/>
              </w:rPr>
              <w:t>point</w:t>
            </w:r>
          </w:p>
        </w:tc>
      </w:tr>
      <w:tr w:rsidR="00E56109" w:rsidTr="000B10DD">
        <w:trPr>
          <w:trHeight w:hRule="exact" w:val="2178"/>
        </w:trPr>
        <w:tc>
          <w:tcPr>
            <w:tcW w:w="3150" w:type="dxa"/>
            <w:tcBorders>
              <w:top w:val="single" w:sz="3" w:space="0" w:color="4E88C7"/>
              <w:left w:val="single" w:sz="3" w:space="0" w:color="4E88C7"/>
              <w:bottom w:val="single" w:sz="3" w:space="0" w:color="4E88C7"/>
              <w:right w:val="single" w:sz="3" w:space="0" w:color="4E88C7"/>
            </w:tcBorders>
          </w:tcPr>
          <w:p w:rsidR="00E56109" w:rsidRDefault="00E56109" w:rsidP="00875DDA">
            <w:pPr>
              <w:pStyle w:val="TableParagraph"/>
              <w:spacing w:before="120" w:after="120"/>
              <w:ind w:left="101" w:right="253"/>
              <w:rPr>
                <w:rFonts w:eastAsia="Calibri" w:cs="Calibri"/>
              </w:rPr>
            </w:pPr>
            <w:r>
              <w:rPr>
                <w:spacing w:val="-1"/>
              </w:rPr>
              <w:t>Assign</w:t>
            </w:r>
            <w:r>
              <w:rPr>
                <w:spacing w:val="-8"/>
              </w:rPr>
              <w:t xml:space="preserve"> </w:t>
            </w:r>
            <w:r>
              <w:rPr>
                <w:b/>
              </w:rPr>
              <w:t>All</w:t>
            </w:r>
            <w:r>
              <w:rPr>
                <w:b/>
                <w:spacing w:val="-7"/>
              </w:rPr>
              <w:t xml:space="preserve"> </w:t>
            </w:r>
            <w:r>
              <w:rPr>
                <w:b/>
                <w:spacing w:val="-1"/>
              </w:rPr>
              <w:t>Access</w:t>
            </w:r>
            <w:r>
              <w:rPr>
                <w:b/>
                <w:spacing w:val="-7"/>
              </w:rPr>
              <w:t xml:space="preserve"> </w:t>
            </w:r>
            <w:r>
              <w:rPr>
                <w:spacing w:val="-1"/>
              </w:rPr>
              <w:t>permission</w:t>
            </w:r>
            <w:r>
              <w:rPr>
                <w:spacing w:val="-8"/>
              </w:rPr>
              <w:t xml:space="preserve"> </w:t>
            </w:r>
            <w:r>
              <w:rPr>
                <w:spacing w:val="-1"/>
              </w:rPr>
              <w:t>to</w:t>
            </w:r>
            <w:r>
              <w:rPr>
                <w:spacing w:val="37"/>
                <w:w w:val="99"/>
              </w:rPr>
              <w:t xml:space="preserve"> </w:t>
            </w:r>
            <w:r>
              <w:rPr>
                <w:spacing w:val="-1"/>
              </w:rPr>
              <w:t>the</w:t>
            </w:r>
            <w:r>
              <w:rPr>
                <w:spacing w:val="-5"/>
              </w:rPr>
              <w:t xml:space="preserve"> </w:t>
            </w:r>
            <w:r>
              <w:rPr>
                <w:spacing w:val="-1"/>
              </w:rPr>
              <w:t>user</w:t>
            </w:r>
            <w:r>
              <w:rPr>
                <w:spacing w:val="-3"/>
              </w:rPr>
              <w:t xml:space="preserve"> </w:t>
            </w:r>
            <w:r>
              <w:rPr>
                <w:spacing w:val="-1"/>
              </w:rPr>
              <w:t>(if</w:t>
            </w:r>
            <w:r>
              <w:rPr>
                <w:spacing w:val="-5"/>
              </w:rPr>
              <w:t xml:space="preserve"> </w:t>
            </w:r>
            <w:r>
              <w:t>the</w:t>
            </w:r>
            <w:r>
              <w:rPr>
                <w:spacing w:val="-5"/>
              </w:rPr>
              <w:t xml:space="preserve"> </w:t>
            </w:r>
            <w:r>
              <w:rPr>
                <w:spacing w:val="-1"/>
              </w:rPr>
              <w:t>user</w:t>
            </w:r>
            <w:r>
              <w:rPr>
                <w:spacing w:val="-4"/>
              </w:rPr>
              <w:t xml:space="preserve"> </w:t>
            </w:r>
            <w:r>
              <w:rPr>
                <w:spacing w:val="-1"/>
              </w:rPr>
              <w:t>needs</w:t>
            </w:r>
            <w:r>
              <w:rPr>
                <w:spacing w:val="28"/>
                <w:w w:val="99"/>
              </w:rPr>
              <w:t xml:space="preserve"> </w:t>
            </w:r>
            <w:r>
              <w:rPr>
                <w:spacing w:val="-1"/>
              </w:rPr>
              <w:t>unlimited</w:t>
            </w:r>
            <w:r>
              <w:rPr>
                <w:spacing w:val="-15"/>
              </w:rPr>
              <w:t xml:space="preserve"> </w:t>
            </w:r>
            <w:r>
              <w:rPr>
                <w:spacing w:val="-1"/>
              </w:rPr>
              <w:t>access)</w:t>
            </w:r>
          </w:p>
        </w:tc>
        <w:tc>
          <w:tcPr>
            <w:tcW w:w="6318" w:type="dxa"/>
            <w:tcBorders>
              <w:top w:val="single" w:sz="3" w:space="0" w:color="4E88C7"/>
              <w:left w:val="single" w:sz="3" w:space="0" w:color="4E88C7"/>
              <w:bottom w:val="single" w:sz="3" w:space="0" w:color="4E88C7"/>
              <w:right w:val="single" w:sz="3" w:space="0" w:color="4E88C7"/>
            </w:tcBorders>
          </w:tcPr>
          <w:p w:rsidR="00E56109" w:rsidRDefault="00E56109" w:rsidP="00875DDA">
            <w:pPr>
              <w:pStyle w:val="TableParagraph"/>
              <w:spacing w:before="120" w:after="120"/>
              <w:ind w:left="101" w:right="173"/>
              <w:rPr>
                <w:rFonts w:eastAsia="Calibri" w:cs="Calibri"/>
              </w:rPr>
            </w:pPr>
            <w:r>
              <w:rPr>
                <w:spacing w:val="-1"/>
              </w:rPr>
              <w:t>Gives</w:t>
            </w:r>
            <w:r>
              <w:rPr>
                <w:spacing w:val="-10"/>
              </w:rPr>
              <w:t xml:space="preserve"> </w:t>
            </w:r>
            <w:r>
              <w:rPr>
                <w:spacing w:val="-1"/>
              </w:rPr>
              <w:t>universal</w:t>
            </w:r>
            <w:r>
              <w:rPr>
                <w:spacing w:val="-10"/>
              </w:rPr>
              <w:t xml:space="preserve"> </w:t>
            </w:r>
            <w:r>
              <w:rPr>
                <w:b/>
                <w:spacing w:val="-1"/>
              </w:rPr>
              <w:t>Create/Read/Update/Delete</w:t>
            </w:r>
            <w:r>
              <w:rPr>
                <w:b/>
                <w:spacing w:val="-11"/>
              </w:rPr>
              <w:t xml:space="preserve"> </w:t>
            </w:r>
            <w:r>
              <w:rPr>
                <w:spacing w:val="-1"/>
              </w:rPr>
              <w:t>rights.</w:t>
            </w:r>
            <w:r>
              <w:rPr>
                <w:spacing w:val="30"/>
              </w:rPr>
              <w:t xml:space="preserve"> </w:t>
            </w:r>
            <w:r>
              <w:t>The</w:t>
            </w:r>
            <w:r>
              <w:rPr>
                <w:spacing w:val="59"/>
                <w:w w:val="99"/>
              </w:rPr>
              <w:t xml:space="preserve"> </w:t>
            </w:r>
            <w:r>
              <w:rPr>
                <w:spacing w:val="-1"/>
              </w:rPr>
              <w:t>Administrators</w:t>
            </w:r>
            <w:r>
              <w:rPr>
                <w:spacing w:val="-8"/>
              </w:rPr>
              <w:t xml:space="preserve"> </w:t>
            </w:r>
            <w:r>
              <w:rPr>
                <w:spacing w:val="-1"/>
              </w:rPr>
              <w:t>group</w:t>
            </w:r>
            <w:r>
              <w:rPr>
                <w:spacing w:val="-8"/>
              </w:rPr>
              <w:t xml:space="preserve"> </w:t>
            </w:r>
            <w:r>
              <w:rPr>
                <w:spacing w:val="-1"/>
              </w:rPr>
              <w:t>has</w:t>
            </w:r>
            <w:r>
              <w:rPr>
                <w:spacing w:val="-6"/>
              </w:rPr>
              <w:t xml:space="preserve"> </w:t>
            </w:r>
            <w:r>
              <w:rPr>
                <w:spacing w:val="-1"/>
              </w:rPr>
              <w:t>this</w:t>
            </w:r>
            <w:r>
              <w:rPr>
                <w:spacing w:val="-7"/>
              </w:rPr>
              <w:t xml:space="preserve"> </w:t>
            </w:r>
            <w:r>
              <w:rPr>
                <w:spacing w:val="-1"/>
              </w:rPr>
              <w:t>permission</w:t>
            </w:r>
            <w:r>
              <w:rPr>
                <w:spacing w:val="-7"/>
              </w:rPr>
              <w:t xml:space="preserve"> </w:t>
            </w:r>
            <w:r>
              <w:t>as</w:t>
            </w:r>
            <w:r>
              <w:rPr>
                <w:spacing w:val="-8"/>
              </w:rPr>
              <w:t xml:space="preserve"> </w:t>
            </w:r>
            <w:r>
              <w:rPr>
                <w:spacing w:val="-1"/>
              </w:rPr>
              <w:t>does</w:t>
            </w:r>
            <w:r>
              <w:rPr>
                <w:spacing w:val="-7"/>
              </w:rPr>
              <w:t xml:space="preserve"> </w:t>
            </w:r>
            <w:r>
              <w:rPr>
                <w:spacing w:val="-1"/>
              </w:rPr>
              <w:t>the</w:t>
            </w:r>
            <w:r>
              <w:rPr>
                <w:spacing w:val="-7"/>
              </w:rPr>
              <w:t xml:space="preserve"> </w:t>
            </w:r>
            <w:r>
              <w:rPr>
                <w:spacing w:val="-1"/>
              </w:rPr>
              <w:t>Administrator</w:t>
            </w:r>
            <w:r>
              <w:rPr>
                <w:spacing w:val="69"/>
                <w:w w:val="99"/>
              </w:rPr>
              <w:t xml:space="preserve"> </w:t>
            </w:r>
            <w:r>
              <w:rPr>
                <w:spacing w:val="-1"/>
              </w:rPr>
              <w:t>UserID.</w:t>
            </w:r>
          </w:p>
          <w:p w:rsidR="00E56109" w:rsidRDefault="00E56109" w:rsidP="00875DDA">
            <w:pPr>
              <w:pStyle w:val="TableParagraph"/>
              <w:spacing w:before="120" w:after="120"/>
              <w:ind w:left="101" w:right="193"/>
              <w:rPr>
                <w:rFonts w:eastAsia="Calibri" w:cs="Calibri"/>
              </w:rPr>
            </w:pPr>
            <w:r>
              <w:rPr>
                <w:spacing w:val="-1"/>
              </w:rPr>
              <w:t>(Alternatively,</w:t>
            </w:r>
            <w:r>
              <w:rPr>
                <w:spacing w:val="-6"/>
              </w:rPr>
              <w:t xml:space="preserve"> </w:t>
            </w:r>
            <w:r>
              <w:t>you</w:t>
            </w:r>
            <w:r>
              <w:rPr>
                <w:spacing w:val="-6"/>
              </w:rPr>
              <w:t xml:space="preserve"> </w:t>
            </w:r>
            <w:r>
              <w:rPr>
                <w:spacing w:val="-1"/>
              </w:rPr>
              <w:t>may</w:t>
            </w:r>
            <w:r>
              <w:rPr>
                <w:spacing w:val="-5"/>
              </w:rPr>
              <w:t xml:space="preserve"> </w:t>
            </w:r>
            <w:r>
              <w:rPr>
                <w:spacing w:val="-1"/>
              </w:rPr>
              <w:t>decide</w:t>
            </w:r>
            <w:r>
              <w:rPr>
                <w:spacing w:val="-5"/>
              </w:rPr>
              <w:t xml:space="preserve"> </w:t>
            </w:r>
            <w:r>
              <w:rPr>
                <w:spacing w:val="-1"/>
              </w:rPr>
              <w:t>to</w:t>
            </w:r>
            <w:r>
              <w:rPr>
                <w:spacing w:val="-5"/>
              </w:rPr>
              <w:t xml:space="preserve"> </w:t>
            </w:r>
            <w:r>
              <w:rPr>
                <w:spacing w:val="-1"/>
              </w:rPr>
              <w:t>set</w:t>
            </w:r>
            <w:r>
              <w:rPr>
                <w:spacing w:val="-5"/>
              </w:rPr>
              <w:t xml:space="preserve"> </w:t>
            </w:r>
            <w:r>
              <w:t>up</w:t>
            </w:r>
            <w:r>
              <w:rPr>
                <w:spacing w:val="-5"/>
              </w:rPr>
              <w:t xml:space="preserve"> </w:t>
            </w:r>
            <w:r>
              <w:rPr>
                <w:spacing w:val="-1"/>
              </w:rPr>
              <w:t>other</w:t>
            </w:r>
            <w:r>
              <w:rPr>
                <w:spacing w:val="-5"/>
              </w:rPr>
              <w:t xml:space="preserve"> </w:t>
            </w:r>
            <w:r>
              <w:rPr>
                <w:spacing w:val="-1"/>
              </w:rPr>
              <w:t>Groups</w:t>
            </w:r>
            <w:r>
              <w:rPr>
                <w:spacing w:val="-6"/>
              </w:rPr>
              <w:t xml:space="preserve"> </w:t>
            </w:r>
            <w:r>
              <w:rPr>
                <w:spacing w:val="-1"/>
              </w:rPr>
              <w:t>(see</w:t>
            </w:r>
            <w:r>
              <w:rPr>
                <w:spacing w:val="-5"/>
              </w:rPr>
              <w:t xml:space="preserve"> </w:t>
            </w:r>
            <w:r>
              <w:rPr>
                <w:spacing w:val="-1"/>
              </w:rPr>
              <w:t>the</w:t>
            </w:r>
            <w:r>
              <w:rPr>
                <w:spacing w:val="-5"/>
              </w:rPr>
              <w:t xml:space="preserve"> </w:t>
            </w:r>
            <w:r>
              <w:t>next</w:t>
            </w:r>
            <w:r>
              <w:rPr>
                <w:spacing w:val="61"/>
                <w:w w:val="99"/>
              </w:rPr>
              <w:t xml:space="preserve"> </w:t>
            </w:r>
            <w:r>
              <w:t>row</w:t>
            </w:r>
            <w:r>
              <w:rPr>
                <w:spacing w:val="-6"/>
              </w:rPr>
              <w:t xml:space="preserve"> </w:t>
            </w:r>
            <w:r>
              <w:rPr>
                <w:spacing w:val="-1"/>
              </w:rPr>
              <w:t>in</w:t>
            </w:r>
            <w:r>
              <w:rPr>
                <w:spacing w:val="-6"/>
              </w:rPr>
              <w:t xml:space="preserve"> </w:t>
            </w:r>
            <w:r>
              <w:rPr>
                <w:spacing w:val="-1"/>
              </w:rPr>
              <w:t>this</w:t>
            </w:r>
            <w:r>
              <w:rPr>
                <w:spacing w:val="-6"/>
              </w:rPr>
              <w:t xml:space="preserve"> </w:t>
            </w:r>
            <w:r>
              <w:rPr>
                <w:spacing w:val="-1"/>
              </w:rPr>
              <w:t>table)</w:t>
            </w:r>
            <w:r>
              <w:rPr>
                <w:spacing w:val="-5"/>
              </w:rPr>
              <w:t xml:space="preserve"> </w:t>
            </w:r>
            <w:r>
              <w:rPr>
                <w:spacing w:val="-1"/>
              </w:rPr>
              <w:t>with</w:t>
            </w:r>
            <w:r>
              <w:rPr>
                <w:spacing w:val="-5"/>
              </w:rPr>
              <w:t xml:space="preserve"> </w:t>
            </w:r>
            <w:r>
              <w:rPr>
                <w:spacing w:val="-1"/>
              </w:rPr>
              <w:t>narrower</w:t>
            </w:r>
            <w:r>
              <w:rPr>
                <w:spacing w:val="-6"/>
              </w:rPr>
              <w:t xml:space="preserve"> </w:t>
            </w:r>
            <w:r>
              <w:rPr>
                <w:spacing w:val="-1"/>
              </w:rPr>
              <w:t>permissions</w:t>
            </w:r>
            <w:r>
              <w:rPr>
                <w:spacing w:val="-6"/>
              </w:rPr>
              <w:t xml:space="preserve"> </w:t>
            </w:r>
            <w:r>
              <w:rPr>
                <w:spacing w:val="-1"/>
              </w:rPr>
              <w:t>and</w:t>
            </w:r>
            <w:r>
              <w:rPr>
                <w:spacing w:val="-6"/>
              </w:rPr>
              <w:t xml:space="preserve"> </w:t>
            </w:r>
            <w:r>
              <w:t>not</w:t>
            </w:r>
            <w:r>
              <w:rPr>
                <w:spacing w:val="-5"/>
              </w:rPr>
              <w:t xml:space="preserve"> </w:t>
            </w:r>
            <w:r>
              <w:rPr>
                <w:spacing w:val="-1"/>
              </w:rPr>
              <w:t>assign</w:t>
            </w:r>
            <w:r>
              <w:rPr>
                <w:spacing w:val="-6"/>
              </w:rPr>
              <w:t xml:space="preserve"> </w:t>
            </w:r>
            <w:r>
              <w:rPr>
                <w:b/>
              </w:rPr>
              <w:t>All</w:t>
            </w:r>
            <w:r>
              <w:rPr>
                <w:b/>
                <w:spacing w:val="57"/>
                <w:w w:val="99"/>
              </w:rPr>
              <w:t xml:space="preserve"> </w:t>
            </w:r>
            <w:r>
              <w:rPr>
                <w:b/>
                <w:spacing w:val="-1"/>
              </w:rPr>
              <w:t>Access</w:t>
            </w:r>
            <w:r>
              <w:rPr>
                <w:b/>
                <w:spacing w:val="-7"/>
              </w:rPr>
              <w:t xml:space="preserve"> </w:t>
            </w:r>
            <w:r>
              <w:rPr>
                <w:spacing w:val="-1"/>
              </w:rPr>
              <w:t>to</w:t>
            </w:r>
            <w:r>
              <w:rPr>
                <w:spacing w:val="-7"/>
              </w:rPr>
              <w:t xml:space="preserve"> </w:t>
            </w:r>
            <w:r>
              <w:t>every</w:t>
            </w:r>
            <w:r>
              <w:rPr>
                <w:spacing w:val="-6"/>
              </w:rPr>
              <w:t xml:space="preserve"> </w:t>
            </w:r>
            <w:r>
              <w:rPr>
                <w:spacing w:val="-1"/>
              </w:rPr>
              <w:t>user.)</w:t>
            </w:r>
          </w:p>
        </w:tc>
      </w:tr>
      <w:tr w:rsidR="00E56109" w:rsidTr="00875DDA">
        <w:trPr>
          <w:trHeight w:hRule="exact" w:val="1350"/>
        </w:trPr>
        <w:tc>
          <w:tcPr>
            <w:tcW w:w="3150" w:type="dxa"/>
            <w:tcBorders>
              <w:top w:val="single" w:sz="3" w:space="0" w:color="4E88C7"/>
              <w:left w:val="single" w:sz="3" w:space="0" w:color="4E88C7"/>
              <w:bottom w:val="single" w:sz="3" w:space="0" w:color="4E88C7"/>
              <w:right w:val="single" w:sz="3" w:space="0" w:color="4E88C7"/>
            </w:tcBorders>
          </w:tcPr>
          <w:p w:rsidR="00E56109" w:rsidRDefault="00E56109" w:rsidP="00875DDA">
            <w:pPr>
              <w:pStyle w:val="TableParagraph"/>
              <w:spacing w:before="120" w:after="120"/>
              <w:ind w:left="101" w:right="555"/>
              <w:rPr>
                <w:rFonts w:eastAsia="Calibri" w:cs="Calibri"/>
              </w:rPr>
            </w:pPr>
            <w:r>
              <w:rPr>
                <w:spacing w:val="-1"/>
              </w:rPr>
              <w:t>Add</w:t>
            </w:r>
            <w:r>
              <w:rPr>
                <w:spacing w:val="-6"/>
              </w:rPr>
              <w:t xml:space="preserve"> </w:t>
            </w:r>
            <w:r>
              <w:rPr>
                <w:spacing w:val="-1"/>
              </w:rPr>
              <w:t>user</w:t>
            </w:r>
            <w:r>
              <w:rPr>
                <w:spacing w:val="-4"/>
              </w:rPr>
              <w:t xml:space="preserve"> </w:t>
            </w:r>
            <w:r>
              <w:rPr>
                <w:spacing w:val="-1"/>
              </w:rPr>
              <w:t>to</w:t>
            </w:r>
            <w:r>
              <w:rPr>
                <w:spacing w:val="-5"/>
              </w:rPr>
              <w:t xml:space="preserve"> </w:t>
            </w:r>
            <w:r>
              <w:rPr>
                <w:spacing w:val="-1"/>
              </w:rPr>
              <w:t>other</w:t>
            </w:r>
            <w:r>
              <w:rPr>
                <w:spacing w:val="-4"/>
              </w:rPr>
              <w:t xml:space="preserve"> </w:t>
            </w:r>
            <w:r>
              <w:rPr>
                <w:spacing w:val="-1"/>
              </w:rPr>
              <w:t>groups</w:t>
            </w:r>
            <w:r>
              <w:rPr>
                <w:spacing w:val="-6"/>
              </w:rPr>
              <w:t xml:space="preserve"> </w:t>
            </w:r>
            <w:r>
              <w:t>as</w:t>
            </w:r>
            <w:r>
              <w:rPr>
                <w:spacing w:val="25"/>
                <w:w w:val="99"/>
              </w:rPr>
              <w:t xml:space="preserve"> </w:t>
            </w:r>
            <w:r>
              <w:rPr>
                <w:spacing w:val="-1"/>
              </w:rPr>
              <w:t>needed</w:t>
            </w:r>
          </w:p>
        </w:tc>
        <w:tc>
          <w:tcPr>
            <w:tcW w:w="6318" w:type="dxa"/>
            <w:tcBorders>
              <w:top w:val="single" w:sz="3" w:space="0" w:color="4E88C7"/>
              <w:left w:val="single" w:sz="3" w:space="0" w:color="4E88C7"/>
              <w:bottom w:val="single" w:sz="3" w:space="0" w:color="4E88C7"/>
              <w:right w:val="single" w:sz="3" w:space="0" w:color="4E88C7"/>
            </w:tcBorders>
          </w:tcPr>
          <w:p w:rsidR="00E56109" w:rsidRDefault="00E56109" w:rsidP="00875DDA">
            <w:pPr>
              <w:pStyle w:val="TableParagraph"/>
              <w:spacing w:before="120" w:after="120"/>
              <w:ind w:left="101" w:right="211"/>
              <w:rPr>
                <w:rFonts w:eastAsia="Calibri" w:cs="Calibri"/>
              </w:rPr>
            </w:pPr>
            <w:r>
              <w:rPr>
                <w:rFonts w:eastAsia="Calibri" w:cs="Calibri"/>
                <w:spacing w:val="-1"/>
              </w:rPr>
              <w:t>Groups</w:t>
            </w:r>
            <w:r>
              <w:rPr>
                <w:rFonts w:eastAsia="Calibri" w:cs="Calibri"/>
                <w:spacing w:val="-8"/>
              </w:rPr>
              <w:t xml:space="preserve"> </w:t>
            </w:r>
            <w:r>
              <w:rPr>
                <w:rFonts w:eastAsia="Calibri" w:cs="Calibri"/>
                <w:spacing w:val="-1"/>
              </w:rPr>
              <w:t>will</w:t>
            </w:r>
            <w:r>
              <w:rPr>
                <w:rFonts w:eastAsia="Calibri" w:cs="Calibri"/>
                <w:spacing w:val="-7"/>
              </w:rPr>
              <w:t xml:space="preserve"> </w:t>
            </w:r>
            <w:r>
              <w:rPr>
                <w:rFonts w:eastAsia="Calibri" w:cs="Calibri"/>
              </w:rPr>
              <w:t>have</w:t>
            </w:r>
            <w:r>
              <w:rPr>
                <w:rFonts w:eastAsia="Calibri" w:cs="Calibri"/>
                <w:spacing w:val="-8"/>
              </w:rPr>
              <w:t xml:space="preserve"> </w:t>
            </w:r>
            <w:r>
              <w:rPr>
                <w:rFonts w:eastAsia="Calibri" w:cs="Calibri"/>
                <w:spacing w:val="-1"/>
              </w:rPr>
              <w:t>specific</w:t>
            </w:r>
            <w:r>
              <w:rPr>
                <w:rFonts w:eastAsia="Calibri" w:cs="Calibri"/>
                <w:spacing w:val="-7"/>
              </w:rPr>
              <w:t xml:space="preserve"> </w:t>
            </w:r>
            <w:r>
              <w:rPr>
                <w:rFonts w:eastAsia="Calibri" w:cs="Calibri"/>
                <w:spacing w:val="-1"/>
              </w:rPr>
              <w:t>permissions</w:t>
            </w:r>
            <w:r>
              <w:rPr>
                <w:rFonts w:eastAsia="Calibri" w:cs="Calibri"/>
                <w:spacing w:val="-8"/>
              </w:rPr>
              <w:t xml:space="preserve"> </w:t>
            </w:r>
            <w:r>
              <w:rPr>
                <w:rFonts w:eastAsia="Calibri" w:cs="Calibri"/>
                <w:spacing w:val="-1"/>
              </w:rPr>
              <w:t>which</w:t>
            </w:r>
            <w:r>
              <w:rPr>
                <w:rFonts w:eastAsia="Calibri" w:cs="Calibri"/>
                <w:spacing w:val="-7"/>
              </w:rPr>
              <w:t xml:space="preserve"> </w:t>
            </w:r>
            <w:r>
              <w:rPr>
                <w:rFonts w:eastAsia="Calibri" w:cs="Calibri"/>
                <w:spacing w:val="-1"/>
              </w:rPr>
              <w:t>meet</w:t>
            </w:r>
            <w:r>
              <w:rPr>
                <w:rFonts w:eastAsia="Calibri" w:cs="Calibri"/>
                <w:spacing w:val="-8"/>
              </w:rPr>
              <w:t xml:space="preserve"> </w:t>
            </w:r>
            <w:r>
              <w:rPr>
                <w:rFonts w:eastAsia="Calibri" w:cs="Calibri"/>
              </w:rPr>
              <w:t>an</w:t>
            </w:r>
            <w:r>
              <w:rPr>
                <w:rFonts w:eastAsia="Calibri" w:cs="Calibri"/>
                <w:spacing w:val="-6"/>
              </w:rPr>
              <w:t xml:space="preserve"> </w:t>
            </w:r>
            <w:r>
              <w:rPr>
                <w:rFonts w:eastAsia="Calibri" w:cs="Calibri"/>
                <w:spacing w:val="-1"/>
              </w:rPr>
              <w:t>organization’s</w:t>
            </w:r>
            <w:r>
              <w:rPr>
                <w:rFonts w:eastAsia="Calibri" w:cs="Calibri"/>
                <w:spacing w:val="65"/>
                <w:w w:val="99"/>
              </w:rPr>
              <w:t xml:space="preserve"> </w:t>
            </w:r>
            <w:r>
              <w:rPr>
                <w:rFonts w:eastAsia="Calibri" w:cs="Calibri"/>
                <w:spacing w:val="-1"/>
              </w:rPr>
              <w:t>very</w:t>
            </w:r>
            <w:r>
              <w:rPr>
                <w:rFonts w:eastAsia="Calibri" w:cs="Calibri"/>
                <w:spacing w:val="-7"/>
              </w:rPr>
              <w:t xml:space="preserve"> </w:t>
            </w:r>
            <w:r>
              <w:rPr>
                <w:rFonts w:eastAsia="Calibri" w:cs="Calibri"/>
                <w:spacing w:val="-1"/>
              </w:rPr>
              <w:t>unique</w:t>
            </w:r>
            <w:r>
              <w:rPr>
                <w:rFonts w:eastAsia="Calibri" w:cs="Calibri"/>
                <w:spacing w:val="-6"/>
              </w:rPr>
              <w:t xml:space="preserve"> </w:t>
            </w:r>
            <w:r>
              <w:rPr>
                <w:rFonts w:eastAsia="Calibri" w:cs="Calibri"/>
                <w:spacing w:val="-1"/>
              </w:rPr>
              <w:t>needs.</w:t>
            </w:r>
            <w:r>
              <w:rPr>
                <w:rFonts w:eastAsia="Calibri" w:cs="Calibri"/>
                <w:spacing w:val="39"/>
              </w:rPr>
              <w:t xml:space="preserve"> </w:t>
            </w:r>
            <w:r>
              <w:rPr>
                <w:rFonts w:eastAsia="Calibri" w:cs="Calibri"/>
                <w:spacing w:val="-1"/>
              </w:rPr>
              <w:t>Groups</w:t>
            </w:r>
            <w:r>
              <w:rPr>
                <w:rFonts w:eastAsia="Calibri" w:cs="Calibri"/>
                <w:spacing w:val="-5"/>
              </w:rPr>
              <w:t xml:space="preserve"> </w:t>
            </w:r>
            <w:r>
              <w:rPr>
                <w:rFonts w:eastAsia="Calibri" w:cs="Calibri"/>
              </w:rPr>
              <w:t>are</w:t>
            </w:r>
            <w:r>
              <w:rPr>
                <w:rFonts w:eastAsia="Calibri" w:cs="Calibri"/>
                <w:spacing w:val="-7"/>
              </w:rPr>
              <w:t xml:space="preserve"> </w:t>
            </w:r>
            <w:r>
              <w:rPr>
                <w:rFonts w:eastAsia="Calibri" w:cs="Calibri"/>
                <w:spacing w:val="-1"/>
              </w:rPr>
              <w:t>essentially</w:t>
            </w:r>
            <w:r>
              <w:rPr>
                <w:rFonts w:eastAsia="Calibri" w:cs="Calibri"/>
                <w:spacing w:val="-6"/>
              </w:rPr>
              <w:t xml:space="preserve"> </w:t>
            </w:r>
            <w:r>
              <w:rPr>
                <w:rFonts w:eastAsia="Calibri" w:cs="Calibri"/>
                <w:spacing w:val="-1"/>
              </w:rPr>
              <w:t>templates</w:t>
            </w:r>
            <w:r>
              <w:rPr>
                <w:rFonts w:eastAsia="Calibri" w:cs="Calibri"/>
                <w:spacing w:val="-7"/>
              </w:rPr>
              <w:t xml:space="preserve"> </w:t>
            </w:r>
            <w:r>
              <w:rPr>
                <w:rFonts w:eastAsia="Calibri" w:cs="Calibri"/>
              </w:rPr>
              <w:t>for</w:t>
            </w:r>
            <w:r>
              <w:rPr>
                <w:rFonts w:eastAsia="Calibri" w:cs="Calibri"/>
                <w:spacing w:val="47"/>
                <w:w w:val="99"/>
              </w:rPr>
              <w:t xml:space="preserve"> </w:t>
            </w:r>
            <w:r>
              <w:rPr>
                <w:rFonts w:eastAsia="Calibri" w:cs="Calibri"/>
                <w:spacing w:val="-1"/>
              </w:rPr>
              <w:t>establishing</w:t>
            </w:r>
            <w:r>
              <w:rPr>
                <w:rFonts w:eastAsia="Calibri" w:cs="Calibri"/>
                <w:spacing w:val="-5"/>
              </w:rPr>
              <w:t xml:space="preserve"> </w:t>
            </w:r>
            <w:r>
              <w:rPr>
                <w:rFonts w:eastAsia="Calibri" w:cs="Calibri"/>
                <w:spacing w:val="-1"/>
              </w:rPr>
              <w:t>permissions,</w:t>
            </w:r>
            <w:r>
              <w:rPr>
                <w:rFonts w:eastAsia="Calibri" w:cs="Calibri"/>
                <w:spacing w:val="-6"/>
              </w:rPr>
              <w:t xml:space="preserve"> </w:t>
            </w:r>
            <w:r>
              <w:rPr>
                <w:rFonts w:eastAsia="Calibri" w:cs="Calibri"/>
              </w:rPr>
              <w:t>so</w:t>
            </w:r>
            <w:r>
              <w:rPr>
                <w:rFonts w:eastAsia="Calibri" w:cs="Calibri"/>
                <w:spacing w:val="-5"/>
              </w:rPr>
              <w:t xml:space="preserve"> </w:t>
            </w:r>
            <w:r>
              <w:rPr>
                <w:rFonts w:eastAsia="Calibri" w:cs="Calibri"/>
                <w:spacing w:val="-1"/>
              </w:rPr>
              <w:t>that</w:t>
            </w:r>
            <w:r>
              <w:rPr>
                <w:rFonts w:eastAsia="Calibri" w:cs="Calibri"/>
                <w:spacing w:val="-5"/>
              </w:rPr>
              <w:t xml:space="preserve"> </w:t>
            </w:r>
            <w:r>
              <w:rPr>
                <w:rFonts w:eastAsia="Calibri" w:cs="Calibri"/>
                <w:spacing w:val="-1"/>
              </w:rPr>
              <w:t>each</w:t>
            </w:r>
            <w:r>
              <w:rPr>
                <w:rFonts w:eastAsia="Calibri" w:cs="Calibri"/>
                <w:spacing w:val="-5"/>
              </w:rPr>
              <w:t xml:space="preserve"> </w:t>
            </w:r>
            <w:r>
              <w:rPr>
                <w:rFonts w:eastAsia="Calibri" w:cs="Calibri"/>
              </w:rPr>
              <w:t>user</w:t>
            </w:r>
            <w:r>
              <w:rPr>
                <w:rFonts w:eastAsia="Calibri" w:cs="Calibri"/>
                <w:spacing w:val="-6"/>
              </w:rPr>
              <w:t xml:space="preserve"> </w:t>
            </w:r>
            <w:r>
              <w:rPr>
                <w:rFonts w:eastAsia="Calibri" w:cs="Calibri"/>
                <w:spacing w:val="-1"/>
              </w:rPr>
              <w:t>does</w:t>
            </w:r>
            <w:r>
              <w:rPr>
                <w:rFonts w:eastAsia="Calibri" w:cs="Calibri"/>
                <w:spacing w:val="-6"/>
              </w:rPr>
              <w:t xml:space="preserve"> </w:t>
            </w:r>
            <w:r>
              <w:rPr>
                <w:rFonts w:eastAsia="Calibri" w:cs="Calibri"/>
                <w:spacing w:val="-1"/>
              </w:rPr>
              <w:t>not</w:t>
            </w:r>
            <w:r>
              <w:rPr>
                <w:rFonts w:eastAsia="Calibri" w:cs="Calibri"/>
                <w:spacing w:val="-5"/>
              </w:rPr>
              <w:t xml:space="preserve"> </w:t>
            </w:r>
            <w:r>
              <w:rPr>
                <w:rFonts w:eastAsia="Calibri" w:cs="Calibri"/>
                <w:spacing w:val="-1"/>
              </w:rPr>
              <w:t>need</w:t>
            </w:r>
            <w:r>
              <w:rPr>
                <w:rFonts w:eastAsia="Calibri" w:cs="Calibri"/>
                <w:spacing w:val="-5"/>
              </w:rPr>
              <w:t xml:space="preserve"> </w:t>
            </w:r>
            <w:r>
              <w:rPr>
                <w:rFonts w:eastAsia="Calibri" w:cs="Calibri"/>
                <w:spacing w:val="-1"/>
              </w:rPr>
              <w:t>to</w:t>
            </w:r>
            <w:r>
              <w:rPr>
                <w:rFonts w:eastAsia="Calibri" w:cs="Calibri"/>
                <w:spacing w:val="-5"/>
              </w:rPr>
              <w:t xml:space="preserve"> </w:t>
            </w:r>
            <w:r>
              <w:rPr>
                <w:rFonts w:eastAsia="Calibri" w:cs="Calibri"/>
              </w:rPr>
              <w:t>be</w:t>
            </w:r>
            <w:r>
              <w:rPr>
                <w:rFonts w:eastAsia="Calibri" w:cs="Calibri"/>
                <w:spacing w:val="-6"/>
              </w:rPr>
              <w:t xml:space="preserve"> </w:t>
            </w:r>
            <w:r>
              <w:rPr>
                <w:rFonts w:eastAsia="Calibri" w:cs="Calibri"/>
              </w:rPr>
              <w:t>set</w:t>
            </w:r>
            <w:r>
              <w:rPr>
                <w:rFonts w:eastAsia="Calibri" w:cs="Calibri"/>
                <w:spacing w:val="49"/>
                <w:w w:val="99"/>
              </w:rPr>
              <w:t xml:space="preserve"> </w:t>
            </w:r>
            <w:r>
              <w:rPr>
                <w:rFonts w:eastAsia="Calibri" w:cs="Calibri"/>
                <w:spacing w:val="-1"/>
              </w:rPr>
              <w:t>up</w:t>
            </w:r>
            <w:r>
              <w:rPr>
                <w:rFonts w:eastAsia="Calibri" w:cs="Calibri"/>
                <w:spacing w:val="-7"/>
              </w:rPr>
              <w:t xml:space="preserve"> </w:t>
            </w:r>
            <w:r>
              <w:rPr>
                <w:rFonts w:eastAsia="Calibri" w:cs="Calibri"/>
                <w:spacing w:val="-1"/>
              </w:rPr>
              <w:t>individually,</w:t>
            </w:r>
            <w:r>
              <w:rPr>
                <w:rFonts w:eastAsia="Calibri" w:cs="Calibri"/>
                <w:spacing w:val="-7"/>
              </w:rPr>
              <w:t xml:space="preserve"> </w:t>
            </w:r>
            <w:r>
              <w:rPr>
                <w:rFonts w:eastAsia="Calibri" w:cs="Calibri"/>
                <w:spacing w:val="-1"/>
              </w:rPr>
              <w:t>but</w:t>
            </w:r>
            <w:r>
              <w:rPr>
                <w:rFonts w:eastAsia="Calibri" w:cs="Calibri"/>
                <w:spacing w:val="-5"/>
              </w:rPr>
              <w:t xml:space="preserve"> </w:t>
            </w:r>
            <w:r>
              <w:rPr>
                <w:rFonts w:eastAsia="Calibri" w:cs="Calibri"/>
                <w:spacing w:val="-1"/>
              </w:rPr>
              <w:t>rather</w:t>
            </w:r>
            <w:r>
              <w:rPr>
                <w:rFonts w:eastAsia="Calibri" w:cs="Calibri"/>
                <w:spacing w:val="-5"/>
              </w:rPr>
              <w:t xml:space="preserve"> </w:t>
            </w:r>
            <w:r>
              <w:rPr>
                <w:rFonts w:eastAsia="Calibri" w:cs="Calibri"/>
                <w:spacing w:val="-1"/>
              </w:rPr>
              <w:t>can</w:t>
            </w:r>
            <w:r>
              <w:rPr>
                <w:rFonts w:eastAsia="Calibri" w:cs="Calibri"/>
                <w:spacing w:val="-7"/>
              </w:rPr>
              <w:t xml:space="preserve"> </w:t>
            </w:r>
            <w:r>
              <w:rPr>
                <w:rFonts w:eastAsia="Calibri" w:cs="Calibri"/>
              </w:rPr>
              <w:t>be</w:t>
            </w:r>
            <w:r>
              <w:rPr>
                <w:rFonts w:eastAsia="Calibri" w:cs="Calibri"/>
                <w:spacing w:val="-6"/>
              </w:rPr>
              <w:t xml:space="preserve"> </w:t>
            </w:r>
            <w:r>
              <w:rPr>
                <w:rFonts w:eastAsia="Calibri" w:cs="Calibri"/>
                <w:spacing w:val="-1"/>
              </w:rPr>
              <w:t>assigned</w:t>
            </w:r>
            <w:r>
              <w:rPr>
                <w:rFonts w:eastAsia="Calibri" w:cs="Calibri"/>
                <w:spacing w:val="-7"/>
              </w:rPr>
              <w:t xml:space="preserve"> </w:t>
            </w:r>
            <w:r>
              <w:rPr>
                <w:rFonts w:eastAsia="Calibri" w:cs="Calibri"/>
                <w:spacing w:val="-1"/>
              </w:rPr>
              <w:t>to</w:t>
            </w:r>
            <w:r>
              <w:rPr>
                <w:rFonts w:eastAsia="Calibri" w:cs="Calibri"/>
                <w:spacing w:val="-4"/>
              </w:rPr>
              <w:t xml:space="preserve"> </w:t>
            </w:r>
            <w:r>
              <w:rPr>
                <w:rFonts w:eastAsia="Calibri" w:cs="Calibri"/>
                <w:spacing w:val="-1"/>
              </w:rPr>
              <w:t>appropriate</w:t>
            </w:r>
            <w:r>
              <w:rPr>
                <w:rFonts w:eastAsia="Calibri" w:cs="Calibri"/>
                <w:spacing w:val="-7"/>
              </w:rPr>
              <w:t xml:space="preserve"> </w:t>
            </w:r>
            <w:r>
              <w:rPr>
                <w:rFonts w:eastAsia="Calibri" w:cs="Calibri"/>
                <w:spacing w:val="-1"/>
              </w:rPr>
              <w:t>groups.</w:t>
            </w:r>
          </w:p>
        </w:tc>
      </w:tr>
    </w:tbl>
    <w:p w:rsidR="00E56109" w:rsidRDefault="00E56109" w:rsidP="00E56109">
      <w:pPr>
        <w:rPr>
          <w:rFonts w:eastAsia="Calibri" w:cs="Calibri"/>
        </w:rPr>
      </w:pPr>
    </w:p>
    <w:p w:rsidR="00AC0ED6" w:rsidRDefault="00AC0ED6">
      <w:pPr>
        <w:widowControl w:val="0"/>
        <w:spacing w:after="0"/>
        <w:rPr>
          <w:rFonts w:eastAsia="Calibri" w:cs="Calibri"/>
        </w:rPr>
      </w:pPr>
      <w:r>
        <w:rPr>
          <w:rFonts w:eastAsia="Calibri" w:cs="Calibri"/>
        </w:rPr>
        <w:br w:type="page"/>
      </w:r>
    </w:p>
    <w:p w:rsidR="00875DDA" w:rsidRDefault="00875DDA" w:rsidP="00875DDA">
      <w:pPr>
        <w:pStyle w:val="Heading4"/>
      </w:pPr>
      <w:bookmarkStart w:id="6" w:name="sites"/>
      <w:bookmarkStart w:id="7" w:name="_Toc420061628"/>
      <w:bookmarkStart w:id="8" w:name="_Toc465701932"/>
      <w:bookmarkEnd w:id="6"/>
      <w:r>
        <w:lastRenderedPageBreak/>
        <w:t>Sites and Site Codes</w:t>
      </w:r>
      <w:bookmarkEnd w:id="7"/>
      <w:bookmarkEnd w:id="8"/>
    </w:p>
    <w:tbl>
      <w:tblPr>
        <w:tblW w:w="9648" w:type="dxa"/>
        <w:shd w:val="clear" w:color="000000" w:fill="FFFFFF"/>
        <w:tblLayout w:type="fixed"/>
        <w:tblLook w:val="04A0"/>
      </w:tblPr>
      <w:tblGrid>
        <w:gridCol w:w="810"/>
        <w:gridCol w:w="8838"/>
      </w:tblGrid>
      <w:tr w:rsidR="0051036D" w:rsidRPr="00DA32A5" w:rsidTr="00E12057">
        <w:tc>
          <w:tcPr>
            <w:tcW w:w="810" w:type="dxa"/>
            <w:shd w:val="clear" w:color="000000" w:fill="FFFFFF"/>
          </w:tcPr>
          <w:p w:rsidR="0051036D" w:rsidRPr="00DA32A5" w:rsidRDefault="009961CD" w:rsidP="00E12057">
            <w:pPr>
              <w:pStyle w:val="NormalInTb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5" type="#_x0000_t75" alt="image2449.png" style="width:28.7pt;height:34.55pt;visibility:visible">
                  <v:imagedata r:id="rId11" o:title="image2449"/>
                </v:shape>
              </w:pict>
            </w:r>
          </w:p>
        </w:tc>
        <w:tc>
          <w:tcPr>
            <w:tcW w:w="8838" w:type="dxa"/>
            <w:shd w:val="clear" w:color="000000" w:fill="FFFFFF"/>
          </w:tcPr>
          <w:p w:rsidR="0051036D" w:rsidRPr="0053077B" w:rsidRDefault="0051036D" w:rsidP="0051036D">
            <w:pPr>
              <w:pStyle w:val="NormalInTble"/>
              <w:rPr>
                <w:szCs w:val="22"/>
              </w:rPr>
            </w:pPr>
            <w:r>
              <w:t xml:space="preserve">The word “codes” being used to describe Site Codes is different from the Codes described in the </w:t>
            </w:r>
            <w:hyperlink w:anchor="code_groups" w:history="1">
              <w:r w:rsidRPr="00D6011A">
                <w:rPr>
                  <w:rStyle w:val="Hyperlink"/>
                  <w:i/>
                </w:rPr>
                <w:t>Codes and Code Groups</w:t>
              </w:r>
            </w:hyperlink>
            <w:r>
              <w:t xml:space="preserve"> section.</w:t>
            </w:r>
          </w:p>
        </w:tc>
      </w:tr>
    </w:tbl>
    <w:p w:rsidR="0051036D" w:rsidRDefault="00875DDA" w:rsidP="00875DDA">
      <w:r>
        <w:t>An organization using GRIN-Global can establish Site</w:t>
      </w:r>
      <w:r w:rsidR="0051036D">
        <w:t>s</w:t>
      </w:r>
      <w:r>
        <w:t xml:space="preserve"> for various reasons. </w:t>
      </w:r>
      <w:r w:rsidR="00D85DC3">
        <w:t>The National Plant Germplasm System (NPGS) is comprised of multiple locations across the United States, so it was natural for the system to be subdivided into sites.</w:t>
      </w:r>
      <w:r w:rsidR="0051036D">
        <w:t xml:space="preserve"> </w:t>
      </w:r>
      <w:r>
        <w:t xml:space="preserve">“COR” is the site code for the Corvallis, Oregon genebank and “W6” is the code for the Western Regional Plant Introduction Station in Pullman, Washington.  </w:t>
      </w:r>
    </w:p>
    <w:p w:rsidR="0051036D" w:rsidRDefault="0051036D" w:rsidP="0051036D">
      <w:r>
        <w:t>Sites Example:</w:t>
      </w:r>
      <w:r>
        <w:br/>
      </w:r>
      <w:r>
        <w:rPr>
          <w:noProof/>
          <w:lang w:eastAsia="en-US"/>
        </w:rPr>
        <w:drawing>
          <wp:inline distT="0" distB="0" distL="0" distR="0">
            <wp:extent cx="5340496" cy="2591372"/>
            <wp:effectExtent l="19050" t="19050" r="12554" b="1847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342253" cy="2592225"/>
                    </a:xfrm>
                    <a:prstGeom prst="rect">
                      <a:avLst/>
                    </a:prstGeom>
                    <a:noFill/>
                    <a:ln w="9525">
                      <a:solidFill>
                        <a:schemeClr val="accent1"/>
                      </a:solidFill>
                      <a:miter lim="800000"/>
                      <a:headEnd/>
                      <a:tailEnd/>
                    </a:ln>
                  </pic:spPr>
                </pic:pic>
              </a:graphicData>
            </a:graphic>
          </wp:inline>
        </w:drawing>
      </w:r>
    </w:p>
    <w:p w:rsidR="00875DDA" w:rsidRDefault="0051036D" w:rsidP="00875DDA">
      <w:r>
        <w:t xml:space="preserve">Besides physical locations, </w:t>
      </w:r>
      <w:r w:rsidR="00875DDA">
        <w:t>site code</w:t>
      </w:r>
      <w:r>
        <w:t>s</w:t>
      </w:r>
      <w:r w:rsidR="00875DDA">
        <w:t xml:space="preserve"> </w:t>
      </w:r>
      <w:r>
        <w:t xml:space="preserve">can </w:t>
      </w:r>
      <w:r w:rsidR="00875DDA">
        <w:t>be set up for special purposes</w:t>
      </w:r>
      <w:r>
        <w:t>. F</w:t>
      </w:r>
      <w:r w:rsidR="00875DDA">
        <w:t>or example</w:t>
      </w:r>
      <w:r>
        <w:t xml:space="preserve">, you could use a site for </w:t>
      </w:r>
      <w:r w:rsidR="00875DDA">
        <w:t xml:space="preserve"> the “black box” storage of certain collections that are not routinely distributed.   A site could also be set up for a specific crop or even for specific germplasm types. For example, if your genebank has two sets of procedures that vary, depending on the germplasm type, such as In-vitro and seeds, it may be helpful to create one site for the in-vitro, and the second for seeds. </w:t>
      </w:r>
    </w:p>
    <w:p w:rsidR="000066D7" w:rsidRDefault="000066D7" w:rsidP="000066D7">
      <w:pPr>
        <w:pStyle w:val="Heading6"/>
      </w:pPr>
      <w:r>
        <w:t>Screen in AT When Adding s New User:</w:t>
      </w:r>
    </w:p>
    <w:p w:rsidR="00091FA5" w:rsidRDefault="000066D7" w:rsidP="00875DDA">
      <w:r>
        <w:rPr>
          <w:noProof/>
          <w:lang w:eastAsia="en-US"/>
        </w:rPr>
        <w:drawing>
          <wp:inline distT="0" distB="0" distL="0" distR="0">
            <wp:extent cx="4947594" cy="2494779"/>
            <wp:effectExtent l="19050" t="0" r="5406" b="0"/>
            <wp:docPr id="8" name="Picture 8" descr="C:\Users\MartyR\AppData\Local\Microsoft\Windows\INetCache\Content.Outlook\8PP0LLVL\site at 2016-10-31_15-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yR\AppData\Local\Microsoft\Windows\INetCache\Content.Outlook\8PP0LLVL\site at 2016-10-31_15-35-59.jpg"/>
                    <pic:cNvPicPr>
                      <a:picLocks noChangeAspect="1" noChangeArrowheads="1"/>
                    </pic:cNvPicPr>
                  </pic:nvPicPr>
                  <pic:blipFill>
                    <a:blip r:embed="rId10" cstate="print"/>
                    <a:srcRect/>
                    <a:stretch>
                      <a:fillRect/>
                    </a:stretch>
                  </pic:blipFill>
                  <pic:spPr bwMode="auto">
                    <a:xfrm>
                      <a:off x="0" y="0"/>
                      <a:ext cx="4949222" cy="2495600"/>
                    </a:xfrm>
                    <a:prstGeom prst="rect">
                      <a:avLst/>
                    </a:prstGeom>
                    <a:noFill/>
                    <a:ln w="9525">
                      <a:noFill/>
                      <a:miter lim="800000"/>
                      <a:headEnd/>
                      <a:tailEnd/>
                    </a:ln>
                  </pic:spPr>
                </pic:pic>
              </a:graphicData>
            </a:graphic>
          </wp:inline>
        </w:drawing>
      </w:r>
    </w:p>
    <w:p w:rsidR="000066D7" w:rsidRDefault="000066D7">
      <w:pPr>
        <w:widowControl w:val="0"/>
        <w:spacing w:after="0"/>
      </w:pPr>
      <w:r>
        <w:br w:type="page"/>
      </w:r>
    </w:p>
    <w:p w:rsidR="00E4005B" w:rsidRDefault="00E4005B" w:rsidP="00875DDA">
      <w:r>
        <w:lastRenderedPageBreak/>
        <w:t xml:space="preserve">Users in different sites are not precluded from anything at the other sites, but </w:t>
      </w:r>
      <w:r w:rsidR="000066D7">
        <w:t xml:space="preserve">there are </w:t>
      </w:r>
      <w:r>
        <w:t xml:space="preserve">some </w:t>
      </w:r>
      <w:r w:rsidR="000066D7">
        <w:t xml:space="preserve">advantages of segmenting an organization into sites. </w:t>
      </w:r>
    </w:p>
    <w:p w:rsidR="0051036D" w:rsidRDefault="0051036D" w:rsidP="0051036D">
      <w:pPr>
        <w:pStyle w:val="Heading5"/>
      </w:pPr>
      <w:bookmarkStart w:id="9" w:name="_Toc465701933"/>
      <w:r>
        <w:t>Curator Tool Users in the Same Site</w:t>
      </w:r>
      <w:bookmarkEnd w:id="9"/>
    </w:p>
    <w:p w:rsidR="0051036D" w:rsidRDefault="0051036D" w:rsidP="0051036D">
      <w:r>
        <w:t xml:space="preserve">The Curator Tool is designed to  automatically </w:t>
      </w:r>
      <w:r w:rsidR="005858F5">
        <w:t xml:space="preserve">display </w:t>
      </w:r>
      <w:r>
        <w:t>list</w:t>
      </w:r>
      <w:r w:rsidR="005858F5">
        <w:t>s</w:t>
      </w:r>
      <w:r>
        <w:t xml:space="preserve"> </w:t>
      </w:r>
      <w:r w:rsidR="005858F5">
        <w:t xml:space="preserve">from </w:t>
      </w:r>
      <w:r>
        <w:t>users in the same site</w:t>
      </w:r>
      <w:r w:rsidR="005858F5">
        <w:t>:</w:t>
      </w:r>
      <w:r>
        <w:t xml:space="preserve">  </w:t>
      </w:r>
      <w:r w:rsidR="005858F5">
        <w:br/>
      </w:r>
      <w:r w:rsidR="005858F5">
        <w:rPr>
          <w:noProof/>
          <w:lang w:eastAsia="en-US"/>
        </w:rPr>
        <w:drawing>
          <wp:inline distT="0" distB="0" distL="0" distR="0">
            <wp:extent cx="3659692" cy="1480444"/>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659115" cy="1480211"/>
                    </a:xfrm>
                    <a:prstGeom prst="rect">
                      <a:avLst/>
                    </a:prstGeom>
                    <a:noFill/>
                    <a:ln w="9525">
                      <a:noFill/>
                      <a:miter lim="800000"/>
                      <a:headEnd/>
                      <a:tailEnd/>
                    </a:ln>
                  </pic:spPr>
                </pic:pic>
              </a:graphicData>
            </a:graphic>
          </wp:inline>
        </w:drawing>
      </w:r>
    </w:p>
    <w:p w:rsidR="000066D7" w:rsidRDefault="000066D7" w:rsidP="005858F5">
      <w:pPr>
        <w:pStyle w:val="Heading5"/>
      </w:pPr>
      <w:bookmarkStart w:id="10" w:name="_Toc465701934"/>
      <w:r>
        <w:t>Super Users in a Site</w:t>
      </w:r>
      <w:bookmarkEnd w:id="10"/>
    </w:p>
    <w:p w:rsidR="000066D7" w:rsidRPr="000066D7" w:rsidRDefault="000066D7" w:rsidP="000066D7">
      <w:r>
        <w:t xml:space="preserve">A  site may want to extend global permissions privileges to specific users so that they can read, update, or delete any records that are associated with their site. In the appendix, in the section </w:t>
      </w:r>
      <w:hyperlink w:anchor="sql_for_site_super_users" w:history="1">
        <w:r w:rsidRPr="009961CD">
          <w:rPr>
            <w:rStyle w:val="Hyperlink"/>
            <w:i/>
          </w:rPr>
          <w:t>SQL for Establishing Site “Super Users,”</w:t>
        </w:r>
      </w:hyperlink>
      <w:r>
        <w:t xml:space="preserve"> directions are included for running a SQL script to set up site groups.</w:t>
      </w:r>
      <w:r w:rsidR="005858F5">
        <w:t xml:space="preserve"> Ownership and permission privileges are discussed later in this document.</w:t>
      </w:r>
    </w:p>
    <w:p w:rsidR="00342C1F" w:rsidRDefault="00342C1F" w:rsidP="00342C1F">
      <w:pPr>
        <w:pStyle w:val="Heading4"/>
      </w:pPr>
      <w:bookmarkStart w:id="11" w:name="_Toc465701935"/>
      <w:r>
        <w:t>Assigning a Web Login for Internal (Genebank) Users</w:t>
      </w:r>
      <w:bookmarkEnd w:id="11"/>
      <w:r>
        <w:t xml:space="preserve"> </w:t>
      </w:r>
    </w:p>
    <w:p w:rsidR="00342C1F" w:rsidRDefault="00342C1F" w:rsidP="00342C1F">
      <w:r>
        <w:t xml:space="preserve">The </w:t>
      </w:r>
      <w:r>
        <w:rPr>
          <w:lang w:eastAsia="en-US"/>
        </w:rPr>
        <w:t>Public Website</w:t>
      </w:r>
      <w:r>
        <w:t xml:space="preserve"> was designed for users who  need to search for accessions and perhaps order them, typically external general users, researchers, breeders, etc.  Genebank staff  will also use the </w:t>
      </w:r>
      <w:r>
        <w:rPr>
          <w:lang w:eastAsia="en-US"/>
        </w:rPr>
        <w:t>Public Website</w:t>
      </w:r>
      <w:r>
        <w:t xml:space="preserve"> to search for accessions and display descriptors information, taxonomy, etc.  Over time the </w:t>
      </w:r>
      <w:r>
        <w:rPr>
          <w:lang w:eastAsia="en-US"/>
        </w:rPr>
        <w:t>Public Website</w:t>
      </w:r>
      <w:r>
        <w:t xml:space="preserve"> has been modified to include additional features which are only appropriate to internal users, that is, users working in the genebank. When a CT user’s User Name is configured with a Web Login, that user can then access on the </w:t>
      </w:r>
      <w:r>
        <w:rPr>
          <w:lang w:eastAsia="en-US"/>
        </w:rPr>
        <w:t>Public Website</w:t>
      </w:r>
      <w:r>
        <w:t xml:space="preserve"> special reports and the Tools menu option.</w:t>
      </w:r>
      <w:r>
        <w:br/>
      </w:r>
      <w:r>
        <w:rPr>
          <w:noProof/>
          <w:lang w:eastAsia="en-US"/>
        </w:rPr>
        <w:drawing>
          <wp:inline distT="0" distB="0" distL="0" distR="0">
            <wp:extent cx="4469637" cy="2954622"/>
            <wp:effectExtent l="19050" t="19050" r="26163" b="17178"/>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471108" cy="2955594"/>
                    </a:xfrm>
                    <a:prstGeom prst="rect">
                      <a:avLst/>
                    </a:prstGeom>
                    <a:noFill/>
                    <a:ln w="9525">
                      <a:solidFill>
                        <a:schemeClr val="accent1"/>
                      </a:solidFill>
                      <a:miter lim="800000"/>
                      <a:headEnd/>
                      <a:tailEnd/>
                    </a:ln>
                  </pic:spPr>
                </pic:pic>
              </a:graphicData>
            </a:graphic>
          </wp:inline>
        </w:drawing>
      </w:r>
    </w:p>
    <w:p w:rsidR="00342C1F" w:rsidRDefault="00342C1F" w:rsidP="00342C1F">
      <w:r>
        <w:t xml:space="preserve">The GG Administrator can complete this screen after the user has created her </w:t>
      </w:r>
      <w:r>
        <w:rPr>
          <w:lang w:eastAsia="en-US"/>
        </w:rPr>
        <w:t>Public Website</w:t>
      </w:r>
      <w:r>
        <w:t xml:space="preserve"> account, or can create it when creating or modifying the Curator Tool account.</w:t>
      </w:r>
    </w:p>
    <w:p w:rsidR="00342C1F" w:rsidRDefault="00342C1F" w:rsidP="00342C1F">
      <w:r>
        <w:lastRenderedPageBreak/>
        <w:t>Before the CT user has logged in:</w:t>
      </w:r>
      <w:r>
        <w:br/>
      </w:r>
      <w:r>
        <w:rPr>
          <w:noProof/>
          <w:lang w:eastAsia="en-US"/>
        </w:rPr>
        <w:drawing>
          <wp:inline distT="0" distB="0" distL="0" distR="0">
            <wp:extent cx="4600520" cy="1164872"/>
            <wp:effectExtent l="19050" t="19050" r="9580" b="16228"/>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03765" cy="1165694"/>
                    </a:xfrm>
                    <a:prstGeom prst="rect">
                      <a:avLst/>
                    </a:prstGeom>
                    <a:noFill/>
                    <a:ln w="9525">
                      <a:solidFill>
                        <a:schemeClr val="accent1"/>
                      </a:solidFill>
                      <a:miter lim="800000"/>
                      <a:headEnd/>
                      <a:tailEnd/>
                    </a:ln>
                  </pic:spPr>
                </pic:pic>
              </a:graphicData>
            </a:graphic>
          </wp:inline>
        </w:drawing>
      </w:r>
      <w:r>
        <w:t xml:space="preserve">  </w:t>
      </w:r>
    </w:p>
    <w:p w:rsidR="00342C1F" w:rsidRDefault="00342C1F" w:rsidP="00342C1F">
      <w:r>
        <w:t>After she has logged in:</w:t>
      </w:r>
      <w:r>
        <w:br/>
      </w:r>
      <w:r>
        <w:rPr>
          <w:noProof/>
          <w:lang w:eastAsia="en-US"/>
        </w:rPr>
        <w:drawing>
          <wp:inline distT="0" distB="0" distL="0" distR="0">
            <wp:extent cx="5033935" cy="1386852"/>
            <wp:effectExtent l="19050" t="19050" r="14315" b="22848"/>
            <wp:docPr id="19" name="Picture 2" descr="C:\Users\MartyR\AppData\Local\Temp\SNAGHTML5d58e6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yR\AppData\Local\Temp\SNAGHTML5d58e6cf.PNG"/>
                    <pic:cNvPicPr>
                      <a:picLocks noChangeAspect="1" noChangeArrowheads="1"/>
                    </pic:cNvPicPr>
                  </pic:nvPicPr>
                  <pic:blipFill>
                    <a:blip r:embed="rId16" cstate="print"/>
                    <a:srcRect/>
                    <a:stretch>
                      <a:fillRect/>
                    </a:stretch>
                  </pic:blipFill>
                  <pic:spPr bwMode="auto">
                    <a:xfrm>
                      <a:off x="0" y="0"/>
                      <a:ext cx="5035591" cy="1387308"/>
                    </a:xfrm>
                    <a:prstGeom prst="rect">
                      <a:avLst/>
                    </a:prstGeom>
                    <a:noFill/>
                    <a:ln w="9525">
                      <a:solidFill>
                        <a:schemeClr val="accent1"/>
                      </a:solidFill>
                      <a:miter lim="800000"/>
                      <a:headEnd/>
                      <a:tailEnd/>
                    </a:ln>
                  </pic:spPr>
                </pic:pic>
              </a:graphicData>
            </a:graphic>
          </wp:inline>
        </w:drawing>
      </w:r>
    </w:p>
    <w:p w:rsidR="00342C1F" w:rsidRDefault="00342C1F" w:rsidP="00342C1F">
      <w:r>
        <w:t>At the National Plant Germplasm System, these are the reports currently available when logged in:</w:t>
      </w:r>
      <w:r>
        <w:rPr>
          <w:noProof/>
          <w:lang w:eastAsia="en-US"/>
        </w:rPr>
        <w:t xml:space="preserve"> </w:t>
      </w:r>
      <w:r>
        <w:rPr>
          <w:noProof/>
          <w:lang w:eastAsia="en-US"/>
        </w:rPr>
        <w:drawing>
          <wp:inline distT="0" distB="0" distL="0" distR="0">
            <wp:extent cx="4577739" cy="3536033"/>
            <wp:effectExtent l="19050" t="19050" r="13311" b="26317"/>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577704" cy="3536006"/>
                    </a:xfrm>
                    <a:prstGeom prst="rect">
                      <a:avLst/>
                    </a:prstGeom>
                    <a:noFill/>
                    <a:ln w="9525">
                      <a:solidFill>
                        <a:schemeClr val="accent1"/>
                      </a:solidFill>
                      <a:miter lim="800000"/>
                      <a:headEnd/>
                      <a:tailEnd/>
                    </a:ln>
                  </pic:spPr>
                </pic:pic>
              </a:graphicData>
            </a:graphic>
          </wp:inline>
        </w:drawing>
      </w:r>
    </w:p>
    <w:p w:rsidR="00342C1F" w:rsidRDefault="00342C1F" w:rsidP="00342C1F">
      <w:r>
        <w:lastRenderedPageBreak/>
        <w:t>Reports available to the public users:</w:t>
      </w:r>
      <w:r>
        <w:br/>
      </w:r>
      <w:r w:rsidRPr="00342C1F">
        <w:rPr>
          <w:noProof/>
          <w:lang w:eastAsia="en-US"/>
        </w:rPr>
        <w:drawing>
          <wp:inline distT="0" distB="0" distL="0" distR="0">
            <wp:extent cx="4484238" cy="2122005"/>
            <wp:effectExtent l="19050" t="19050" r="11562" b="1159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488782" cy="2124155"/>
                    </a:xfrm>
                    <a:prstGeom prst="rect">
                      <a:avLst/>
                    </a:prstGeom>
                    <a:noFill/>
                    <a:ln w="9525">
                      <a:solidFill>
                        <a:schemeClr val="accent1"/>
                      </a:solidFill>
                      <a:miter lim="800000"/>
                      <a:headEnd/>
                      <a:tailEnd/>
                    </a:ln>
                  </pic:spPr>
                </pic:pic>
              </a:graphicData>
            </a:graphic>
          </wp:inline>
        </w:drawing>
      </w:r>
    </w:p>
    <w:p w:rsidR="00342C1F" w:rsidRDefault="00342C1F" w:rsidP="00342C1F"/>
    <w:p w:rsidR="00F008AA" w:rsidRDefault="00F008AA" w:rsidP="00F008AA">
      <w:pPr>
        <w:pStyle w:val="Heading4"/>
      </w:pPr>
      <w:bookmarkStart w:id="12" w:name="_Toc465701936"/>
      <w:r>
        <w:t>Security</w:t>
      </w:r>
      <w:bookmarkEnd w:id="12"/>
    </w:p>
    <w:p w:rsidR="00860FD1" w:rsidRDefault="008F37D2" w:rsidP="00F008AA">
      <w:pPr>
        <w:spacing w:after="0"/>
      </w:pPr>
      <w:r>
        <w:t>In</w:t>
      </w:r>
      <w:r>
        <w:rPr>
          <w:spacing w:val="-7"/>
        </w:rPr>
        <w:t xml:space="preserve"> </w:t>
      </w:r>
      <w:r>
        <w:t>general</w:t>
      </w:r>
      <w:r>
        <w:rPr>
          <w:spacing w:val="-6"/>
        </w:rPr>
        <w:t xml:space="preserve"> </w:t>
      </w:r>
      <w:r>
        <w:t>terms,</w:t>
      </w:r>
      <w:r>
        <w:rPr>
          <w:spacing w:val="-6"/>
        </w:rPr>
        <w:t xml:space="preserve"> </w:t>
      </w:r>
      <w:r>
        <w:t>there</w:t>
      </w:r>
      <w:r>
        <w:rPr>
          <w:spacing w:val="-6"/>
        </w:rPr>
        <w:t xml:space="preserve"> </w:t>
      </w:r>
      <w:r>
        <w:t>are</w:t>
      </w:r>
      <w:r>
        <w:rPr>
          <w:spacing w:val="-6"/>
        </w:rPr>
        <w:t xml:space="preserve"> </w:t>
      </w:r>
      <w:r>
        <w:t>three</w:t>
      </w:r>
      <w:r>
        <w:rPr>
          <w:spacing w:val="-6"/>
        </w:rPr>
        <w:t xml:space="preserve"> </w:t>
      </w:r>
      <w:r>
        <w:t>security</w:t>
      </w:r>
      <w:r>
        <w:rPr>
          <w:spacing w:val="-7"/>
        </w:rPr>
        <w:t xml:space="preserve"> </w:t>
      </w:r>
      <w:r>
        <w:t>alternatives</w:t>
      </w:r>
      <w:r>
        <w:rPr>
          <w:spacing w:val="-5"/>
        </w:rPr>
        <w:t xml:space="preserve"> </w:t>
      </w:r>
      <w:r>
        <w:t>to</w:t>
      </w:r>
      <w:r>
        <w:rPr>
          <w:spacing w:val="-6"/>
        </w:rPr>
        <w:t xml:space="preserve"> </w:t>
      </w:r>
      <w:r>
        <w:t>be</w:t>
      </w:r>
      <w:r>
        <w:rPr>
          <w:spacing w:val="-6"/>
        </w:rPr>
        <w:t xml:space="preserve"> </w:t>
      </w:r>
      <w:r>
        <w:t>considered:</w:t>
      </w:r>
    </w:p>
    <w:p w:rsidR="00860FD1" w:rsidRDefault="008F37D2" w:rsidP="00E56109">
      <w:pPr>
        <w:pStyle w:val="ListParagraph"/>
        <w:numPr>
          <w:ilvl w:val="0"/>
          <w:numId w:val="3"/>
        </w:numPr>
      </w:pPr>
      <w:r w:rsidRPr="00E56109">
        <w:rPr>
          <w:spacing w:val="-1"/>
        </w:rPr>
        <w:t>Disable</w:t>
      </w:r>
      <w:r w:rsidRPr="00E56109">
        <w:rPr>
          <w:spacing w:val="-12"/>
        </w:rPr>
        <w:t xml:space="preserve"> </w:t>
      </w:r>
      <w:r w:rsidRPr="00E56109">
        <w:rPr>
          <w:spacing w:val="-1"/>
        </w:rPr>
        <w:t>security</w:t>
      </w:r>
      <w:r w:rsidRPr="00E56109">
        <w:rPr>
          <w:spacing w:val="-11"/>
        </w:rPr>
        <w:t xml:space="preserve"> </w:t>
      </w:r>
      <w:r w:rsidRPr="00E56109">
        <w:rPr>
          <w:spacing w:val="-1"/>
        </w:rPr>
        <w:t>entirely</w:t>
      </w:r>
    </w:p>
    <w:p w:rsidR="00860FD1" w:rsidRDefault="008F37D2" w:rsidP="00E56109">
      <w:pPr>
        <w:pStyle w:val="ListParagraph"/>
        <w:numPr>
          <w:ilvl w:val="0"/>
          <w:numId w:val="3"/>
        </w:numPr>
      </w:pPr>
      <w:r>
        <w:t>Have</w:t>
      </w:r>
      <w:r w:rsidRPr="00E56109">
        <w:rPr>
          <w:spacing w:val="-7"/>
        </w:rPr>
        <w:t xml:space="preserve"> </w:t>
      </w:r>
      <w:r>
        <w:t>an</w:t>
      </w:r>
      <w:r w:rsidRPr="00E56109">
        <w:rPr>
          <w:spacing w:val="-6"/>
        </w:rPr>
        <w:t xml:space="preserve"> </w:t>
      </w:r>
      <w:r w:rsidRPr="00E56109">
        <w:rPr>
          <w:spacing w:val="-1"/>
        </w:rPr>
        <w:t>intermediate</w:t>
      </w:r>
      <w:r w:rsidRPr="00E56109">
        <w:rPr>
          <w:spacing w:val="-6"/>
        </w:rPr>
        <w:t xml:space="preserve"> </w:t>
      </w:r>
      <w:r w:rsidRPr="00E56109">
        <w:rPr>
          <w:spacing w:val="-1"/>
        </w:rPr>
        <w:t>level</w:t>
      </w:r>
      <w:r w:rsidRPr="00E56109">
        <w:rPr>
          <w:spacing w:val="-4"/>
        </w:rPr>
        <w:t xml:space="preserve"> </w:t>
      </w:r>
      <w:r>
        <w:t>of</w:t>
      </w:r>
      <w:r w:rsidRPr="00E56109">
        <w:rPr>
          <w:spacing w:val="-6"/>
        </w:rPr>
        <w:t xml:space="preserve"> </w:t>
      </w:r>
      <w:r w:rsidRPr="00E56109">
        <w:rPr>
          <w:spacing w:val="-1"/>
        </w:rPr>
        <w:t>security</w:t>
      </w:r>
      <w:r w:rsidRPr="00E56109">
        <w:rPr>
          <w:spacing w:val="-6"/>
        </w:rPr>
        <w:t xml:space="preserve"> </w:t>
      </w:r>
      <w:r w:rsidRPr="00E56109">
        <w:rPr>
          <w:spacing w:val="-1"/>
        </w:rPr>
        <w:t>centered</w:t>
      </w:r>
      <w:r w:rsidRPr="00E56109">
        <w:rPr>
          <w:spacing w:val="-6"/>
        </w:rPr>
        <w:t xml:space="preserve"> </w:t>
      </w:r>
      <w:r>
        <w:t>around</w:t>
      </w:r>
      <w:r w:rsidRPr="00E56109">
        <w:rPr>
          <w:spacing w:val="-7"/>
        </w:rPr>
        <w:t xml:space="preserve"> </w:t>
      </w:r>
      <w:r w:rsidRPr="00E56109">
        <w:rPr>
          <w:spacing w:val="-1"/>
        </w:rPr>
        <w:t>parent</w:t>
      </w:r>
      <w:r w:rsidRPr="00E56109">
        <w:rPr>
          <w:spacing w:val="-5"/>
        </w:rPr>
        <w:t xml:space="preserve"> </w:t>
      </w:r>
      <w:r>
        <w:t>and</w:t>
      </w:r>
      <w:r w:rsidRPr="00E56109">
        <w:rPr>
          <w:spacing w:val="-6"/>
        </w:rPr>
        <w:t xml:space="preserve"> </w:t>
      </w:r>
      <w:r w:rsidRPr="00E56109">
        <w:rPr>
          <w:spacing w:val="-1"/>
        </w:rPr>
        <w:t>child</w:t>
      </w:r>
      <w:r w:rsidRPr="00E56109">
        <w:rPr>
          <w:spacing w:val="-6"/>
        </w:rPr>
        <w:t xml:space="preserve"> </w:t>
      </w:r>
      <w:r w:rsidRPr="00E56109">
        <w:rPr>
          <w:spacing w:val="-1"/>
        </w:rPr>
        <w:t>tables</w:t>
      </w:r>
      <w:r w:rsidRPr="00E56109">
        <w:rPr>
          <w:spacing w:val="-4"/>
        </w:rPr>
        <w:t xml:space="preserve"> </w:t>
      </w:r>
      <w:r>
        <w:t>or</w:t>
      </w:r>
      <w:r w:rsidRPr="00E56109">
        <w:rPr>
          <w:spacing w:val="-7"/>
        </w:rPr>
        <w:t xml:space="preserve"> </w:t>
      </w:r>
      <w:r w:rsidRPr="00E56109">
        <w:rPr>
          <w:spacing w:val="-1"/>
        </w:rPr>
        <w:t>related</w:t>
      </w:r>
      <w:r w:rsidR="009961CD">
        <w:rPr>
          <w:spacing w:val="-1"/>
        </w:rPr>
        <w:t xml:space="preserve"> </w:t>
      </w:r>
      <w:r w:rsidRPr="00E56109">
        <w:rPr>
          <w:spacing w:val="-1"/>
        </w:rPr>
        <w:t>dataviews</w:t>
      </w:r>
    </w:p>
    <w:p w:rsidR="00860FD1" w:rsidRDefault="008F37D2" w:rsidP="00E56109">
      <w:pPr>
        <w:pStyle w:val="ListParagraph"/>
        <w:numPr>
          <w:ilvl w:val="0"/>
          <w:numId w:val="3"/>
        </w:numPr>
      </w:pPr>
      <w:r w:rsidRPr="00E56109">
        <w:rPr>
          <w:spacing w:val="-1"/>
        </w:rPr>
        <w:t>Very</w:t>
      </w:r>
      <w:r w:rsidRPr="00E56109">
        <w:rPr>
          <w:spacing w:val="-6"/>
        </w:rPr>
        <w:t xml:space="preserve"> </w:t>
      </w:r>
      <w:r w:rsidRPr="00E56109">
        <w:rPr>
          <w:spacing w:val="-1"/>
        </w:rPr>
        <w:t>strict</w:t>
      </w:r>
      <w:r w:rsidRPr="00E56109">
        <w:rPr>
          <w:spacing w:val="-6"/>
        </w:rPr>
        <w:t xml:space="preserve"> </w:t>
      </w:r>
      <w:r w:rsidRPr="00E56109">
        <w:rPr>
          <w:spacing w:val="-1"/>
        </w:rPr>
        <w:t>security,</w:t>
      </w:r>
      <w:r w:rsidRPr="00E56109">
        <w:rPr>
          <w:spacing w:val="-6"/>
        </w:rPr>
        <w:t xml:space="preserve"> </w:t>
      </w:r>
      <w:r>
        <w:t>as</w:t>
      </w:r>
      <w:r w:rsidRPr="00E56109">
        <w:rPr>
          <w:spacing w:val="-3"/>
        </w:rPr>
        <w:t xml:space="preserve"> </w:t>
      </w:r>
      <w:r w:rsidRPr="00E56109">
        <w:rPr>
          <w:spacing w:val="-1"/>
        </w:rPr>
        <w:t>controlled</w:t>
      </w:r>
      <w:r w:rsidRPr="00E56109">
        <w:rPr>
          <w:spacing w:val="-6"/>
        </w:rPr>
        <w:t xml:space="preserve"> </w:t>
      </w:r>
      <w:r>
        <w:t>as</w:t>
      </w:r>
      <w:r w:rsidRPr="00E56109">
        <w:rPr>
          <w:spacing w:val="-6"/>
        </w:rPr>
        <w:t xml:space="preserve"> </w:t>
      </w:r>
      <w:r w:rsidRPr="00E56109">
        <w:rPr>
          <w:spacing w:val="-1"/>
        </w:rPr>
        <w:t>possible,</w:t>
      </w:r>
      <w:r w:rsidRPr="00E56109">
        <w:rPr>
          <w:spacing w:val="-6"/>
        </w:rPr>
        <w:t xml:space="preserve"> </w:t>
      </w:r>
      <w:r w:rsidRPr="00E56109">
        <w:rPr>
          <w:spacing w:val="-1"/>
        </w:rPr>
        <w:t>where</w:t>
      </w:r>
      <w:r w:rsidRPr="00E56109">
        <w:rPr>
          <w:spacing w:val="-4"/>
        </w:rPr>
        <w:t xml:space="preserve"> </w:t>
      </w:r>
      <w:r w:rsidRPr="00E56109">
        <w:rPr>
          <w:spacing w:val="-1"/>
        </w:rPr>
        <w:t>security</w:t>
      </w:r>
      <w:r w:rsidRPr="00E56109">
        <w:rPr>
          <w:spacing w:val="-5"/>
        </w:rPr>
        <w:t xml:space="preserve"> </w:t>
      </w:r>
      <w:r w:rsidRPr="00E56109">
        <w:rPr>
          <w:spacing w:val="-1"/>
        </w:rPr>
        <w:t>is</w:t>
      </w:r>
      <w:r w:rsidRPr="00E56109">
        <w:rPr>
          <w:spacing w:val="-6"/>
        </w:rPr>
        <w:t xml:space="preserve"> </w:t>
      </w:r>
      <w:r w:rsidRPr="00E56109">
        <w:rPr>
          <w:spacing w:val="-1"/>
        </w:rPr>
        <w:t>set</w:t>
      </w:r>
      <w:r w:rsidRPr="00E56109">
        <w:rPr>
          <w:spacing w:val="-4"/>
        </w:rPr>
        <w:t xml:space="preserve"> </w:t>
      </w:r>
      <w:r>
        <w:t>at</w:t>
      </w:r>
      <w:r w:rsidRPr="00E56109">
        <w:rPr>
          <w:spacing w:val="-5"/>
        </w:rPr>
        <w:t xml:space="preserve"> </w:t>
      </w:r>
      <w:r>
        <w:t>the</w:t>
      </w:r>
      <w:r w:rsidRPr="00E56109">
        <w:rPr>
          <w:spacing w:val="-6"/>
        </w:rPr>
        <w:t xml:space="preserve"> </w:t>
      </w:r>
      <w:r>
        <w:t>record</w:t>
      </w:r>
      <w:r w:rsidRPr="00E56109">
        <w:rPr>
          <w:spacing w:val="-5"/>
        </w:rPr>
        <w:t xml:space="preserve"> </w:t>
      </w:r>
      <w:r w:rsidRPr="00E56109">
        <w:rPr>
          <w:spacing w:val="-1"/>
        </w:rPr>
        <w:t>level</w:t>
      </w:r>
      <w:r w:rsidRPr="00E56109">
        <w:rPr>
          <w:spacing w:val="-6"/>
        </w:rPr>
        <w:t xml:space="preserve"> </w:t>
      </w:r>
      <w:r w:rsidRPr="00E56109">
        <w:rPr>
          <w:spacing w:val="-1"/>
        </w:rPr>
        <w:t>based</w:t>
      </w:r>
      <w:r w:rsidRPr="00E56109">
        <w:rPr>
          <w:spacing w:val="-4"/>
        </w:rPr>
        <w:t xml:space="preserve"> </w:t>
      </w:r>
      <w:r>
        <w:t>on</w:t>
      </w:r>
      <w:r w:rsidR="009961CD">
        <w:t xml:space="preserve"> </w:t>
      </w:r>
      <w:r w:rsidRPr="00E56109">
        <w:rPr>
          <w:spacing w:val="-1"/>
        </w:rPr>
        <w:t>specified</w:t>
      </w:r>
      <w:r w:rsidRPr="00E56109">
        <w:rPr>
          <w:spacing w:val="-14"/>
        </w:rPr>
        <w:t xml:space="preserve"> </w:t>
      </w:r>
      <w:r w:rsidRPr="00E56109">
        <w:rPr>
          <w:spacing w:val="-1"/>
        </w:rPr>
        <w:t>criteria</w:t>
      </w:r>
      <w:r w:rsidR="009961CD">
        <w:rPr>
          <w:spacing w:val="-1"/>
        </w:rPr>
        <w:t xml:space="preserve"> (possible; but not typically done</w:t>
      </w:r>
    </w:p>
    <w:p w:rsidR="00860FD1" w:rsidRDefault="00F008AA" w:rsidP="00AC0ED6">
      <w:r>
        <w:t xml:space="preserve">Usually most organizations opt for the second alternative. The basic CT user account can read and write records, but then the sites </w:t>
      </w:r>
      <w:r w:rsidR="00AC0ED6">
        <w:t xml:space="preserve">and record owners </w:t>
      </w:r>
      <w:r>
        <w:t xml:space="preserve">determine in what dataviews edits are allowed. There are two security concepts to be considered: ownership and permissions. These are explained in detail in both the </w:t>
      </w:r>
      <w:r w:rsidRPr="00F008AA">
        <w:t>Curator Tool</w:t>
      </w:r>
      <w:r>
        <w:t xml:space="preserve"> User Guide and the </w:t>
      </w:r>
      <w:r w:rsidRPr="00F008AA">
        <w:t>Admin Tool</w:t>
      </w:r>
      <w:r>
        <w:t xml:space="preserve"> Guide.  </w:t>
      </w:r>
    </w:p>
    <w:p w:rsidR="00860FD1" w:rsidRDefault="00860FD1">
      <w:pPr>
        <w:rPr>
          <w:rFonts w:eastAsia="Calibri" w:cs="Calibri"/>
        </w:rPr>
      </w:pPr>
    </w:p>
    <w:p w:rsidR="00860FD1" w:rsidRDefault="008F37D2" w:rsidP="00BA62AA">
      <w:pPr>
        <w:pStyle w:val="Heading4"/>
      </w:pPr>
      <w:bookmarkStart w:id="13" w:name="Adding_New_GG_Users"/>
      <w:bookmarkStart w:id="14" w:name="Establishing_Groups_and_Permissions"/>
      <w:bookmarkStart w:id="15" w:name="Error_Messages"/>
      <w:bookmarkStart w:id="16" w:name="_Toc465701937"/>
      <w:bookmarkEnd w:id="13"/>
      <w:bookmarkEnd w:id="14"/>
      <w:bookmarkEnd w:id="15"/>
      <w:r>
        <w:t>Error</w:t>
      </w:r>
      <w:r>
        <w:rPr>
          <w:spacing w:val="-18"/>
        </w:rPr>
        <w:t xml:space="preserve"> </w:t>
      </w:r>
      <w:r>
        <w:t>Messages</w:t>
      </w:r>
      <w:bookmarkEnd w:id="16"/>
    </w:p>
    <w:p w:rsidR="00860FD1" w:rsidRDefault="008F37D2" w:rsidP="00875DDA">
      <w:r>
        <w:t>If</w:t>
      </w:r>
      <w:r>
        <w:rPr>
          <w:spacing w:val="-6"/>
        </w:rPr>
        <w:t xml:space="preserve"> </w:t>
      </w:r>
      <w:r>
        <w:t>security</w:t>
      </w:r>
      <w:r>
        <w:rPr>
          <w:spacing w:val="-5"/>
        </w:rPr>
        <w:t xml:space="preserve"> </w:t>
      </w:r>
      <w:r>
        <w:t>is</w:t>
      </w:r>
      <w:r>
        <w:rPr>
          <w:spacing w:val="-4"/>
        </w:rPr>
        <w:t xml:space="preserve"> </w:t>
      </w:r>
      <w:r>
        <w:t>enabled</w:t>
      </w:r>
      <w:r>
        <w:rPr>
          <w:spacing w:val="-4"/>
        </w:rPr>
        <w:t xml:space="preserve"> </w:t>
      </w:r>
      <w:r>
        <w:t>(the</w:t>
      </w:r>
      <w:r>
        <w:rPr>
          <w:spacing w:val="-5"/>
        </w:rPr>
        <w:t xml:space="preserve"> </w:t>
      </w:r>
      <w:r>
        <w:t>default</w:t>
      </w:r>
      <w:r>
        <w:rPr>
          <w:spacing w:val="-5"/>
        </w:rPr>
        <w:t xml:space="preserve"> </w:t>
      </w:r>
      <w:r>
        <w:t>situation),</w:t>
      </w:r>
      <w:r>
        <w:rPr>
          <w:spacing w:val="-5"/>
        </w:rPr>
        <w:t xml:space="preserve"> </w:t>
      </w:r>
      <w:r>
        <w:t>users</w:t>
      </w:r>
      <w:r>
        <w:rPr>
          <w:spacing w:val="-6"/>
        </w:rPr>
        <w:t xml:space="preserve"> </w:t>
      </w:r>
      <w:r>
        <w:t>not</w:t>
      </w:r>
      <w:r>
        <w:rPr>
          <w:spacing w:val="-5"/>
        </w:rPr>
        <w:t xml:space="preserve"> </w:t>
      </w:r>
      <w:r>
        <w:t>added</w:t>
      </w:r>
      <w:r>
        <w:rPr>
          <w:spacing w:val="-5"/>
        </w:rPr>
        <w:t xml:space="preserve"> </w:t>
      </w:r>
      <w:r>
        <w:t>to</w:t>
      </w:r>
      <w:r>
        <w:rPr>
          <w:spacing w:val="-4"/>
        </w:rPr>
        <w:t xml:space="preserve"> </w:t>
      </w:r>
      <w:r>
        <w:t>the</w:t>
      </w:r>
      <w:r>
        <w:rPr>
          <w:spacing w:val="-5"/>
        </w:rPr>
        <w:t xml:space="preserve"> </w:t>
      </w:r>
      <w:r>
        <w:rPr>
          <w:b/>
        </w:rPr>
        <w:t>CT</w:t>
      </w:r>
      <w:r>
        <w:rPr>
          <w:b/>
          <w:spacing w:val="-4"/>
        </w:rPr>
        <w:t xml:space="preserve"> </w:t>
      </w:r>
      <w:r>
        <w:rPr>
          <w:b/>
        </w:rPr>
        <w:t>Users</w:t>
      </w:r>
      <w:r>
        <w:rPr>
          <w:b/>
          <w:spacing w:val="-3"/>
        </w:rPr>
        <w:t xml:space="preserve"> </w:t>
      </w:r>
      <w:r>
        <w:t>Group</w:t>
      </w:r>
      <w:r>
        <w:rPr>
          <w:spacing w:val="-5"/>
        </w:rPr>
        <w:t xml:space="preserve"> </w:t>
      </w:r>
      <w:r>
        <w:t>the</w:t>
      </w:r>
      <w:r>
        <w:rPr>
          <w:spacing w:val="-5"/>
        </w:rPr>
        <w:t xml:space="preserve"> </w:t>
      </w:r>
      <w:r>
        <w:t>will</w:t>
      </w:r>
      <w:r>
        <w:rPr>
          <w:spacing w:val="-5"/>
        </w:rPr>
        <w:t xml:space="preserve"> </w:t>
      </w:r>
      <w:r>
        <w:t>receive</w:t>
      </w:r>
      <w:r>
        <w:rPr>
          <w:spacing w:val="99"/>
          <w:w w:val="99"/>
        </w:rPr>
        <w:t xml:space="preserve"> </w:t>
      </w:r>
      <w:r>
        <w:t>several</w:t>
      </w:r>
      <w:r>
        <w:rPr>
          <w:spacing w:val="-6"/>
        </w:rPr>
        <w:t xml:space="preserve"> </w:t>
      </w:r>
      <w:r>
        <w:t>error</w:t>
      </w:r>
      <w:r>
        <w:rPr>
          <w:spacing w:val="-5"/>
        </w:rPr>
        <w:t xml:space="preserve"> </w:t>
      </w:r>
      <w:r>
        <w:t>messages</w:t>
      </w:r>
      <w:r>
        <w:rPr>
          <w:spacing w:val="-6"/>
        </w:rPr>
        <w:t xml:space="preserve"> </w:t>
      </w:r>
      <w:r>
        <w:t>when</w:t>
      </w:r>
      <w:r>
        <w:rPr>
          <w:spacing w:val="-5"/>
        </w:rPr>
        <w:t xml:space="preserve"> </w:t>
      </w:r>
      <w:r>
        <w:t>they</w:t>
      </w:r>
      <w:r>
        <w:rPr>
          <w:spacing w:val="-6"/>
        </w:rPr>
        <w:t xml:space="preserve"> </w:t>
      </w:r>
      <w:r>
        <w:t>log</w:t>
      </w:r>
      <w:r>
        <w:rPr>
          <w:spacing w:val="-4"/>
        </w:rPr>
        <w:t xml:space="preserve"> </w:t>
      </w:r>
      <w:r>
        <w:t>on.</w:t>
      </w:r>
      <w:r>
        <w:rPr>
          <w:spacing w:val="-6"/>
        </w:rPr>
        <w:t xml:space="preserve"> </w:t>
      </w:r>
      <w:r>
        <w:t>The</w:t>
      </w:r>
      <w:r>
        <w:rPr>
          <w:spacing w:val="-5"/>
        </w:rPr>
        <w:t xml:space="preserve"> </w:t>
      </w:r>
      <w:r>
        <w:t>following</w:t>
      </w:r>
      <w:r>
        <w:rPr>
          <w:spacing w:val="-5"/>
        </w:rPr>
        <w:t xml:space="preserve"> </w:t>
      </w:r>
      <w:r>
        <w:t>message</w:t>
      </w:r>
      <w:r>
        <w:rPr>
          <w:spacing w:val="-5"/>
        </w:rPr>
        <w:t xml:space="preserve"> </w:t>
      </w:r>
      <w:r>
        <w:t>displays</w:t>
      </w:r>
      <w:r>
        <w:rPr>
          <w:spacing w:val="-6"/>
        </w:rPr>
        <w:t xml:space="preserve"> </w:t>
      </w:r>
      <w:r>
        <w:t>when</w:t>
      </w:r>
      <w:r>
        <w:rPr>
          <w:spacing w:val="-4"/>
        </w:rPr>
        <w:t xml:space="preserve"> </w:t>
      </w:r>
      <w:r>
        <w:t>a</w:t>
      </w:r>
      <w:r>
        <w:rPr>
          <w:spacing w:val="-6"/>
        </w:rPr>
        <w:t xml:space="preserve"> </w:t>
      </w:r>
      <w:r>
        <w:t>user</w:t>
      </w:r>
      <w:r>
        <w:rPr>
          <w:spacing w:val="-5"/>
        </w:rPr>
        <w:t xml:space="preserve"> </w:t>
      </w:r>
      <w:r>
        <w:t>logs</w:t>
      </w:r>
      <w:r>
        <w:rPr>
          <w:spacing w:val="-6"/>
        </w:rPr>
        <w:t xml:space="preserve"> </w:t>
      </w:r>
      <w:r>
        <w:t>in</w:t>
      </w:r>
      <w:r>
        <w:rPr>
          <w:spacing w:val="-3"/>
        </w:rPr>
        <w:t xml:space="preserve"> </w:t>
      </w:r>
      <w:r>
        <w:t>to</w:t>
      </w:r>
      <w:r>
        <w:rPr>
          <w:spacing w:val="-5"/>
        </w:rPr>
        <w:t xml:space="preserve"> </w:t>
      </w:r>
      <w:r>
        <w:t>the</w:t>
      </w:r>
      <w:r>
        <w:rPr>
          <w:spacing w:val="87"/>
          <w:w w:val="99"/>
        </w:rPr>
        <w:t xml:space="preserve"> </w:t>
      </w:r>
      <w:r>
        <w:t>Curator</w:t>
      </w:r>
      <w:r>
        <w:rPr>
          <w:spacing w:val="-6"/>
        </w:rPr>
        <w:t xml:space="preserve"> </w:t>
      </w:r>
      <w:r>
        <w:t>Tool</w:t>
      </w:r>
      <w:r>
        <w:rPr>
          <w:spacing w:val="-5"/>
        </w:rPr>
        <w:t xml:space="preserve"> </w:t>
      </w:r>
      <w:r>
        <w:t>and</w:t>
      </w:r>
      <w:r>
        <w:rPr>
          <w:spacing w:val="-5"/>
        </w:rPr>
        <w:t xml:space="preserve"> </w:t>
      </w:r>
      <w:r>
        <w:t>the</w:t>
      </w:r>
      <w:r>
        <w:rPr>
          <w:spacing w:val="-5"/>
        </w:rPr>
        <w:t xml:space="preserve"> </w:t>
      </w:r>
      <w:r>
        <w:t>user</w:t>
      </w:r>
      <w:r>
        <w:rPr>
          <w:spacing w:val="-4"/>
        </w:rPr>
        <w:t xml:space="preserve"> </w:t>
      </w:r>
      <w:r>
        <w:t>was</w:t>
      </w:r>
      <w:r>
        <w:rPr>
          <w:spacing w:val="-5"/>
        </w:rPr>
        <w:t xml:space="preserve"> </w:t>
      </w:r>
      <w:r>
        <w:t>not</w:t>
      </w:r>
      <w:r>
        <w:rPr>
          <w:spacing w:val="-5"/>
        </w:rPr>
        <w:t xml:space="preserve"> </w:t>
      </w:r>
      <w:r>
        <w:t>added</w:t>
      </w:r>
      <w:r>
        <w:rPr>
          <w:spacing w:val="-6"/>
        </w:rPr>
        <w:t xml:space="preserve"> </w:t>
      </w:r>
      <w:r>
        <w:t>to</w:t>
      </w:r>
      <w:r>
        <w:rPr>
          <w:spacing w:val="-3"/>
        </w:rPr>
        <w:t xml:space="preserve"> </w:t>
      </w:r>
      <w:r>
        <w:t>the</w:t>
      </w:r>
      <w:r>
        <w:rPr>
          <w:spacing w:val="-4"/>
        </w:rPr>
        <w:t xml:space="preserve"> </w:t>
      </w:r>
      <w:r>
        <w:t>CT</w:t>
      </w:r>
      <w:r>
        <w:rPr>
          <w:spacing w:val="-5"/>
        </w:rPr>
        <w:t xml:space="preserve"> </w:t>
      </w:r>
      <w:r>
        <w:t>Users</w:t>
      </w:r>
      <w:r>
        <w:rPr>
          <w:spacing w:val="-5"/>
        </w:rPr>
        <w:t xml:space="preserve"> </w:t>
      </w:r>
      <w:r>
        <w:t>Group:</w:t>
      </w:r>
      <w:r w:rsidR="004026DF">
        <w:br/>
      </w:r>
      <w:r>
        <w:rPr>
          <w:noProof/>
          <w:lang w:eastAsia="en-US"/>
        </w:rPr>
        <w:drawing>
          <wp:inline distT="0" distB="0" distL="0" distR="0">
            <wp:extent cx="2669202" cy="1854475"/>
            <wp:effectExtent l="19050" t="0" r="0" b="0"/>
            <wp:docPr id="5" name="image3.png" descr="D:\DOCUME~1\dbmumr\LOCALS~1\Temp\SNAGHTML15c2a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668843" cy="1854225"/>
                    </a:xfrm>
                    <a:prstGeom prst="rect">
                      <a:avLst/>
                    </a:prstGeom>
                  </pic:spPr>
                </pic:pic>
              </a:graphicData>
            </a:graphic>
          </wp:inline>
        </w:drawing>
      </w:r>
    </w:p>
    <w:p w:rsidR="00860FD1" w:rsidRDefault="00860FD1">
      <w:pPr>
        <w:spacing w:before="8"/>
        <w:rPr>
          <w:rFonts w:eastAsia="Calibri" w:cs="Calibri"/>
          <w:sz w:val="19"/>
          <w:szCs w:val="19"/>
        </w:rPr>
      </w:pPr>
    </w:p>
    <w:p w:rsidR="00860FD1" w:rsidRDefault="008F37D2">
      <w:pPr>
        <w:pStyle w:val="BodyText"/>
      </w:pPr>
      <w:r>
        <w:rPr>
          <w:spacing w:val="-1"/>
        </w:rPr>
        <w:t>The</w:t>
      </w:r>
      <w:r>
        <w:rPr>
          <w:spacing w:val="-7"/>
        </w:rPr>
        <w:t xml:space="preserve"> </w:t>
      </w:r>
      <w:r>
        <w:rPr>
          <w:spacing w:val="-1"/>
        </w:rPr>
        <w:t>following</w:t>
      </w:r>
      <w:r>
        <w:rPr>
          <w:spacing w:val="-5"/>
        </w:rPr>
        <w:t xml:space="preserve"> </w:t>
      </w:r>
      <w:r>
        <w:rPr>
          <w:spacing w:val="-1"/>
        </w:rPr>
        <w:t>error</w:t>
      </w:r>
      <w:r>
        <w:rPr>
          <w:spacing w:val="-5"/>
        </w:rPr>
        <w:t xml:space="preserve"> </w:t>
      </w:r>
      <w:r>
        <w:rPr>
          <w:spacing w:val="-1"/>
        </w:rPr>
        <w:t>message</w:t>
      </w:r>
      <w:r>
        <w:rPr>
          <w:spacing w:val="-6"/>
        </w:rPr>
        <w:t xml:space="preserve"> </w:t>
      </w:r>
      <w:r>
        <w:rPr>
          <w:spacing w:val="-1"/>
        </w:rPr>
        <w:t>will</w:t>
      </w:r>
      <w:r>
        <w:rPr>
          <w:spacing w:val="-7"/>
        </w:rPr>
        <w:t xml:space="preserve"> </w:t>
      </w:r>
      <w:r>
        <w:rPr>
          <w:spacing w:val="-1"/>
        </w:rPr>
        <w:t>immediately</w:t>
      </w:r>
      <w:r>
        <w:rPr>
          <w:spacing w:val="-6"/>
        </w:rPr>
        <w:t xml:space="preserve"> </w:t>
      </w:r>
      <w:r>
        <w:rPr>
          <w:spacing w:val="-1"/>
        </w:rPr>
        <w:t>be</w:t>
      </w:r>
      <w:r>
        <w:rPr>
          <w:spacing w:val="-5"/>
        </w:rPr>
        <w:t xml:space="preserve"> </w:t>
      </w:r>
      <w:r>
        <w:rPr>
          <w:spacing w:val="-1"/>
        </w:rPr>
        <w:t>displayed</w:t>
      </w:r>
      <w:r>
        <w:rPr>
          <w:spacing w:val="-6"/>
        </w:rPr>
        <w:t xml:space="preserve"> </w:t>
      </w:r>
      <w:r>
        <w:t>as</w:t>
      </w:r>
      <w:r>
        <w:rPr>
          <w:spacing w:val="-6"/>
        </w:rPr>
        <w:t xml:space="preserve"> </w:t>
      </w:r>
      <w:r>
        <w:rPr>
          <w:spacing w:val="-1"/>
        </w:rPr>
        <w:t>well,</w:t>
      </w:r>
      <w:r>
        <w:rPr>
          <w:spacing w:val="-6"/>
        </w:rPr>
        <w:t xml:space="preserve"> </w:t>
      </w:r>
      <w:r>
        <w:rPr>
          <w:spacing w:val="-1"/>
        </w:rPr>
        <w:t>again</w:t>
      </w:r>
      <w:r>
        <w:rPr>
          <w:spacing w:val="-6"/>
        </w:rPr>
        <w:t xml:space="preserve"> </w:t>
      </w:r>
      <w:r>
        <w:t>for</w:t>
      </w:r>
      <w:r>
        <w:rPr>
          <w:spacing w:val="-6"/>
        </w:rPr>
        <w:t xml:space="preserve"> </w:t>
      </w:r>
      <w:r>
        <w:t>the</w:t>
      </w:r>
      <w:r>
        <w:rPr>
          <w:spacing w:val="-5"/>
        </w:rPr>
        <w:t xml:space="preserve"> </w:t>
      </w:r>
      <w:r>
        <w:rPr>
          <w:spacing w:val="-1"/>
        </w:rPr>
        <w:t>same</w:t>
      </w:r>
      <w:r>
        <w:rPr>
          <w:spacing w:val="-6"/>
        </w:rPr>
        <w:t xml:space="preserve"> </w:t>
      </w:r>
      <w:r>
        <w:rPr>
          <w:spacing w:val="-1"/>
        </w:rPr>
        <w:t>reason:</w:t>
      </w:r>
    </w:p>
    <w:p w:rsidR="00860FD1" w:rsidRDefault="008F37D2" w:rsidP="00875DDA">
      <w:r>
        <w:rPr>
          <w:noProof/>
          <w:lang w:eastAsia="en-US"/>
        </w:rPr>
        <w:lastRenderedPageBreak/>
        <w:drawing>
          <wp:inline distT="0" distB="0" distL="0" distR="0">
            <wp:extent cx="2764342" cy="1920574"/>
            <wp:effectExtent l="19050" t="0" r="0" b="0"/>
            <wp:docPr id="7" name="image4.png" descr="D:\DOCUME~1\dbmumr\LOCALS~1\Temp\SNAGHTML16cf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2763970" cy="1920316"/>
                    </a:xfrm>
                    <a:prstGeom prst="rect">
                      <a:avLst/>
                    </a:prstGeom>
                  </pic:spPr>
                </pic:pic>
              </a:graphicData>
            </a:graphic>
          </wp:inline>
        </w:drawing>
      </w:r>
    </w:p>
    <w:p w:rsidR="00860FD1" w:rsidRDefault="008F37D2">
      <w:pPr>
        <w:pStyle w:val="BodyText"/>
      </w:pPr>
      <w:r>
        <w:rPr>
          <w:spacing w:val="-1"/>
        </w:rPr>
        <w:t>To</w:t>
      </w:r>
      <w:r>
        <w:rPr>
          <w:spacing w:val="-5"/>
        </w:rPr>
        <w:t xml:space="preserve"> </w:t>
      </w:r>
      <w:r>
        <w:rPr>
          <w:spacing w:val="-1"/>
        </w:rPr>
        <w:t>correct</w:t>
      </w:r>
      <w:r>
        <w:rPr>
          <w:spacing w:val="-5"/>
        </w:rPr>
        <w:t xml:space="preserve"> </w:t>
      </w:r>
      <w:r>
        <w:t>this</w:t>
      </w:r>
      <w:r>
        <w:rPr>
          <w:spacing w:val="-5"/>
        </w:rPr>
        <w:t xml:space="preserve"> </w:t>
      </w:r>
      <w:r>
        <w:rPr>
          <w:spacing w:val="-1"/>
        </w:rPr>
        <w:t>situation</w:t>
      </w:r>
      <w:r>
        <w:rPr>
          <w:spacing w:val="-5"/>
        </w:rPr>
        <w:t xml:space="preserve"> </w:t>
      </w:r>
      <w:r>
        <w:t>and</w:t>
      </w:r>
      <w:r>
        <w:rPr>
          <w:spacing w:val="-6"/>
        </w:rPr>
        <w:t xml:space="preserve"> </w:t>
      </w:r>
      <w:r>
        <w:rPr>
          <w:spacing w:val="-1"/>
        </w:rPr>
        <w:t>to</w:t>
      </w:r>
      <w:r>
        <w:rPr>
          <w:spacing w:val="-4"/>
        </w:rPr>
        <w:t xml:space="preserve"> </w:t>
      </w:r>
      <w:r>
        <w:rPr>
          <w:spacing w:val="-1"/>
        </w:rPr>
        <w:t>avoid</w:t>
      </w:r>
      <w:r>
        <w:rPr>
          <w:spacing w:val="-4"/>
        </w:rPr>
        <w:t xml:space="preserve"> </w:t>
      </w:r>
      <w:r>
        <w:t>the</w:t>
      </w:r>
      <w:r>
        <w:rPr>
          <w:spacing w:val="-6"/>
        </w:rPr>
        <w:t xml:space="preserve"> </w:t>
      </w:r>
      <w:r>
        <w:rPr>
          <w:spacing w:val="-1"/>
        </w:rPr>
        <w:t>error</w:t>
      </w:r>
      <w:r>
        <w:rPr>
          <w:spacing w:val="-5"/>
        </w:rPr>
        <w:t xml:space="preserve"> </w:t>
      </w:r>
      <w:r>
        <w:rPr>
          <w:spacing w:val="-1"/>
        </w:rPr>
        <w:t>messages,</w:t>
      </w:r>
      <w:r>
        <w:rPr>
          <w:spacing w:val="-5"/>
        </w:rPr>
        <w:t xml:space="preserve"> </w:t>
      </w:r>
      <w:r>
        <w:rPr>
          <w:spacing w:val="-1"/>
        </w:rPr>
        <w:t>add</w:t>
      </w:r>
      <w:r>
        <w:rPr>
          <w:spacing w:val="-4"/>
        </w:rPr>
        <w:t xml:space="preserve"> </w:t>
      </w:r>
      <w:r>
        <w:rPr>
          <w:spacing w:val="-1"/>
        </w:rPr>
        <w:t>the</w:t>
      </w:r>
      <w:r>
        <w:rPr>
          <w:spacing w:val="-3"/>
        </w:rPr>
        <w:t xml:space="preserve"> </w:t>
      </w:r>
      <w:r>
        <w:rPr>
          <w:spacing w:val="-1"/>
        </w:rPr>
        <w:t>user</w:t>
      </w:r>
      <w:r>
        <w:rPr>
          <w:spacing w:val="-5"/>
        </w:rPr>
        <w:t xml:space="preserve"> </w:t>
      </w:r>
      <w:r>
        <w:rPr>
          <w:spacing w:val="-1"/>
        </w:rPr>
        <w:t>to</w:t>
      </w:r>
      <w:r>
        <w:rPr>
          <w:spacing w:val="-3"/>
        </w:rPr>
        <w:t xml:space="preserve"> </w:t>
      </w:r>
      <w:r>
        <w:rPr>
          <w:spacing w:val="-1"/>
        </w:rPr>
        <w:t>the</w:t>
      </w:r>
      <w:r>
        <w:rPr>
          <w:spacing w:val="-5"/>
        </w:rPr>
        <w:t xml:space="preserve"> </w:t>
      </w:r>
      <w:r>
        <w:rPr>
          <w:b/>
        </w:rPr>
        <w:t>CT</w:t>
      </w:r>
      <w:r>
        <w:rPr>
          <w:b/>
          <w:spacing w:val="-5"/>
        </w:rPr>
        <w:t xml:space="preserve"> </w:t>
      </w:r>
      <w:r>
        <w:rPr>
          <w:b/>
          <w:spacing w:val="-1"/>
        </w:rPr>
        <w:t>Users</w:t>
      </w:r>
      <w:r>
        <w:rPr>
          <w:b/>
          <w:spacing w:val="-4"/>
        </w:rPr>
        <w:t xml:space="preserve"> </w:t>
      </w:r>
      <w:r>
        <w:rPr>
          <w:spacing w:val="-1"/>
        </w:rPr>
        <w:t>group.</w:t>
      </w:r>
    </w:p>
    <w:p w:rsidR="00860FD1" w:rsidRDefault="00860FD1">
      <w:pPr>
        <w:spacing w:before="7"/>
        <w:rPr>
          <w:rFonts w:eastAsia="Calibri" w:cs="Calibri"/>
          <w:sz w:val="19"/>
          <w:szCs w:val="19"/>
        </w:rPr>
      </w:pPr>
    </w:p>
    <w:p w:rsidR="00860FD1" w:rsidRDefault="008F37D2" w:rsidP="00BA62AA">
      <w:pPr>
        <w:pStyle w:val="Heading4"/>
      </w:pPr>
      <w:bookmarkStart w:id="17" w:name="_Toc465701938"/>
      <w:r>
        <w:t>Establishing</w:t>
      </w:r>
      <w:r>
        <w:rPr>
          <w:spacing w:val="-15"/>
        </w:rPr>
        <w:t xml:space="preserve"> </w:t>
      </w:r>
      <w:r>
        <w:t>Groups</w:t>
      </w:r>
      <w:r>
        <w:rPr>
          <w:spacing w:val="-13"/>
        </w:rPr>
        <w:t xml:space="preserve"> </w:t>
      </w:r>
      <w:r>
        <w:t>and</w:t>
      </w:r>
      <w:r>
        <w:rPr>
          <w:spacing w:val="-13"/>
        </w:rPr>
        <w:t xml:space="preserve"> </w:t>
      </w:r>
      <w:r>
        <w:t>Permissions</w:t>
      </w:r>
      <w:bookmarkEnd w:id="17"/>
    </w:p>
    <w:p w:rsidR="00860FD1" w:rsidRDefault="004026DF" w:rsidP="004026DF">
      <w:r>
        <w:t>E</w:t>
      </w:r>
      <w:r w:rsidR="008F37D2">
        <w:t>ven</w:t>
      </w:r>
      <w:r w:rsidR="008F37D2">
        <w:rPr>
          <w:spacing w:val="-4"/>
        </w:rPr>
        <w:t xml:space="preserve"> </w:t>
      </w:r>
      <w:r w:rsidR="008F37D2">
        <w:t>when</w:t>
      </w:r>
      <w:r w:rsidR="008F37D2">
        <w:rPr>
          <w:spacing w:val="-3"/>
        </w:rPr>
        <w:t xml:space="preserve"> </w:t>
      </w:r>
      <w:r w:rsidR="008F37D2">
        <w:t>users</w:t>
      </w:r>
      <w:r w:rsidR="008F37D2">
        <w:rPr>
          <w:spacing w:val="-5"/>
        </w:rPr>
        <w:t xml:space="preserve"> </w:t>
      </w:r>
      <w:r w:rsidR="008F37D2">
        <w:t>are</w:t>
      </w:r>
      <w:r w:rsidR="008F37D2">
        <w:rPr>
          <w:spacing w:val="-4"/>
        </w:rPr>
        <w:t xml:space="preserve"> </w:t>
      </w:r>
      <w:r w:rsidR="008F37D2">
        <w:t>included</w:t>
      </w:r>
      <w:r w:rsidR="008F37D2">
        <w:rPr>
          <w:spacing w:val="-4"/>
        </w:rPr>
        <w:t xml:space="preserve"> </w:t>
      </w:r>
      <w:r w:rsidR="008F37D2">
        <w:t>in</w:t>
      </w:r>
      <w:r>
        <w:t xml:space="preserve"> the</w:t>
      </w:r>
      <w:r w:rsidR="008F37D2">
        <w:rPr>
          <w:spacing w:val="-3"/>
        </w:rPr>
        <w:t xml:space="preserve"> </w:t>
      </w:r>
      <w:r w:rsidR="008F37D2">
        <w:rPr>
          <w:b/>
        </w:rPr>
        <w:t>CT</w:t>
      </w:r>
      <w:r w:rsidR="008F37D2">
        <w:rPr>
          <w:b/>
          <w:spacing w:val="-3"/>
        </w:rPr>
        <w:t xml:space="preserve"> </w:t>
      </w:r>
      <w:r w:rsidR="008F37D2">
        <w:rPr>
          <w:b/>
        </w:rPr>
        <w:t>Users</w:t>
      </w:r>
      <w:r w:rsidR="008F37D2" w:rsidRPr="004026DF">
        <w:t xml:space="preserve"> </w:t>
      </w:r>
      <w:r w:rsidRPr="004026DF">
        <w:t>group</w:t>
      </w:r>
      <w:r w:rsidR="008F37D2">
        <w:t>,</w:t>
      </w:r>
      <w:r w:rsidR="008F37D2">
        <w:rPr>
          <w:spacing w:val="-4"/>
        </w:rPr>
        <w:t xml:space="preserve"> </w:t>
      </w:r>
      <w:r w:rsidR="008F37D2">
        <w:t>they</w:t>
      </w:r>
      <w:r w:rsidR="008F37D2">
        <w:rPr>
          <w:spacing w:val="-4"/>
        </w:rPr>
        <w:t xml:space="preserve"> </w:t>
      </w:r>
      <w:r w:rsidR="008F37D2">
        <w:t>still</w:t>
      </w:r>
      <w:r w:rsidR="008F37D2">
        <w:rPr>
          <w:spacing w:val="-4"/>
        </w:rPr>
        <w:t xml:space="preserve"> </w:t>
      </w:r>
      <w:r w:rsidR="008F37D2">
        <w:t>will</w:t>
      </w:r>
      <w:r w:rsidR="008F37D2">
        <w:rPr>
          <w:spacing w:val="-3"/>
        </w:rPr>
        <w:t xml:space="preserve"> </w:t>
      </w:r>
      <w:r w:rsidR="008F37D2">
        <w:t>not</w:t>
      </w:r>
      <w:r w:rsidR="008F37D2">
        <w:rPr>
          <w:spacing w:val="-4"/>
        </w:rPr>
        <w:t xml:space="preserve"> </w:t>
      </w:r>
      <w:r w:rsidR="008F37D2">
        <w:t>be</w:t>
      </w:r>
      <w:r w:rsidR="008F37D2">
        <w:rPr>
          <w:spacing w:val="-4"/>
        </w:rPr>
        <w:t xml:space="preserve"> </w:t>
      </w:r>
      <w:r w:rsidR="008F37D2">
        <w:t>able</w:t>
      </w:r>
      <w:r w:rsidR="008F37D2">
        <w:rPr>
          <w:spacing w:val="-3"/>
        </w:rPr>
        <w:t xml:space="preserve"> </w:t>
      </w:r>
      <w:r w:rsidR="008F37D2">
        <w:t>to</w:t>
      </w:r>
      <w:r w:rsidR="008F37D2">
        <w:rPr>
          <w:spacing w:val="-3"/>
        </w:rPr>
        <w:t xml:space="preserve"> </w:t>
      </w:r>
      <w:r w:rsidR="008F37D2">
        <w:t>save</w:t>
      </w:r>
      <w:r w:rsidR="008F37D2">
        <w:rPr>
          <w:spacing w:val="-5"/>
        </w:rPr>
        <w:t xml:space="preserve"> </w:t>
      </w:r>
      <w:r w:rsidR="008F37D2">
        <w:t>new</w:t>
      </w:r>
      <w:r w:rsidR="008F37D2">
        <w:rPr>
          <w:spacing w:val="-4"/>
        </w:rPr>
        <w:t xml:space="preserve"> </w:t>
      </w:r>
      <w:r w:rsidR="008F37D2">
        <w:t>records.</w:t>
      </w:r>
      <w:r w:rsidR="008F37D2">
        <w:rPr>
          <w:spacing w:val="-4"/>
        </w:rPr>
        <w:t xml:space="preserve"> </w:t>
      </w:r>
      <w:r w:rsidR="008F37D2">
        <w:t>This</w:t>
      </w:r>
      <w:r w:rsidR="008F37D2">
        <w:rPr>
          <w:spacing w:val="74"/>
          <w:w w:val="99"/>
        </w:rPr>
        <w:t xml:space="preserve"> </w:t>
      </w:r>
      <w:r w:rsidR="008F37D2">
        <w:t>section</w:t>
      </w:r>
      <w:r w:rsidR="008F37D2">
        <w:rPr>
          <w:spacing w:val="-5"/>
        </w:rPr>
        <w:t xml:space="preserve"> </w:t>
      </w:r>
      <w:r w:rsidR="008F37D2">
        <w:t>explains</w:t>
      </w:r>
      <w:r w:rsidR="008F37D2">
        <w:rPr>
          <w:spacing w:val="-5"/>
        </w:rPr>
        <w:t xml:space="preserve"> </w:t>
      </w:r>
      <w:r w:rsidR="008F37D2">
        <w:t>why</w:t>
      </w:r>
      <w:r w:rsidR="008F37D2">
        <w:rPr>
          <w:spacing w:val="-6"/>
        </w:rPr>
        <w:t xml:space="preserve"> </w:t>
      </w:r>
      <w:r w:rsidR="008F37D2">
        <w:t>an</w:t>
      </w:r>
      <w:r w:rsidR="008F37D2">
        <w:rPr>
          <w:spacing w:val="-4"/>
        </w:rPr>
        <w:t xml:space="preserve"> </w:t>
      </w:r>
      <w:r w:rsidR="008F37D2">
        <w:t>organization</w:t>
      </w:r>
      <w:r w:rsidR="008F37D2">
        <w:rPr>
          <w:spacing w:val="-4"/>
        </w:rPr>
        <w:t xml:space="preserve"> </w:t>
      </w:r>
      <w:r w:rsidR="008F37D2">
        <w:t>will</w:t>
      </w:r>
      <w:r w:rsidR="008F37D2">
        <w:rPr>
          <w:spacing w:val="-6"/>
        </w:rPr>
        <w:t xml:space="preserve"> </w:t>
      </w:r>
      <w:r w:rsidR="008F37D2">
        <w:t>want</w:t>
      </w:r>
      <w:r w:rsidR="008F37D2">
        <w:rPr>
          <w:spacing w:val="-4"/>
        </w:rPr>
        <w:t xml:space="preserve"> </w:t>
      </w:r>
      <w:r w:rsidR="008F37D2">
        <w:t>to</w:t>
      </w:r>
      <w:r w:rsidR="008F37D2">
        <w:rPr>
          <w:spacing w:val="-5"/>
        </w:rPr>
        <w:t xml:space="preserve"> </w:t>
      </w:r>
      <w:r w:rsidR="008F37D2">
        <w:t>establish</w:t>
      </w:r>
      <w:r w:rsidR="008F37D2">
        <w:rPr>
          <w:spacing w:val="-5"/>
        </w:rPr>
        <w:t xml:space="preserve"> </w:t>
      </w:r>
      <w:r w:rsidR="008F37D2">
        <w:t>other</w:t>
      </w:r>
      <w:r w:rsidR="008F37D2">
        <w:rPr>
          <w:spacing w:val="-3"/>
        </w:rPr>
        <w:t xml:space="preserve"> </w:t>
      </w:r>
      <w:r w:rsidR="008F37D2">
        <w:t>Groups</w:t>
      </w:r>
      <w:r w:rsidR="008F37D2">
        <w:rPr>
          <w:spacing w:val="-6"/>
        </w:rPr>
        <w:t xml:space="preserve"> </w:t>
      </w:r>
      <w:r w:rsidR="008F37D2">
        <w:t>and</w:t>
      </w:r>
      <w:r w:rsidR="008F37D2">
        <w:rPr>
          <w:spacing w:val="-4"/>
        </w:rPr>
        <w:t xml:space="preserve"> </w:t>
      </w:r>
      <w:r w:rsidR="008F37D2">
        <w:t>Permissions</w:t>
      </w:r>
      <w:r w:rsidR="008F37D2">
        <w:rPr>
          <w:spacing w:val="-6"/>
        </w:rPr>
        <w:t xml:space="preserve"> </w:t>
      </w:r>
      <w:r w:rsidR="008F37D2">
        <w:t>beyond</w:t>
      </w:r>
      <w:r w:rsidR="008F37D2">
        <w:rPr>
          <w:spacing w:val="-5"/>
        </w:rPr>
        <w:t xml:space="preserve"> </w:t>
      </w:r>
      <w:r w:rsidR="008F37D2">
        <w:t>the</w:t>
      </w:r>
      <w:r w:rsidR="008F37D2">
        <w:rPr>
          <w:spacing w:val="-5"/>
        </w:rPr>
        <w:t xml:space="preserve"> </w:t>
      </w:r>
      <w:r w:rsidR="008F37D2">
        <w:rPr>
          <w:b/>
        </w:rPr>
        <w:t>All</w:t>
      </w:r>
      <w:r w:rsidR="008F37D2">
        <w:rPr>
          <w:b/>
          <w:spacing w:val="91"/>
          <w:w w:val="99"/>
        </w:rPr>
        <w:t xml:space="preserve"> </w:t>
      </w:r>
      <w:r w:rsidR="008F37D2">
        <w:rPr>
          <w:b/>
        </w:rPr>
        <w:t>Users</w:t>
      </w:r>
      <w:r w:rsidR="008F37D2">
        <w:rPr>
          <w:b/>
          <w:spacing w:val="-6"/>
        </w:rPr>
        <w:t xml:space="preserve"> </w:t>
      </w:r>
      <w:r w:rsidR="008F37D2">
        <w:t>and</w:t>
      </w:r>
      <w:r w:rsidR="008F37D2">
        <w:rPr>
          <w:spacing w:val="-6"/>
        </w:rPr>
        <w:t xml:space="preserve"> </w:t>
      </w:r>
      <w:r w:rsidR="008F37D2">
        <w:rPr>
          <w:b/>
        </w:rPr>
        <w:t>CT</w:t>
      </w:r>
      <w:r w:rsidR="008F37D2">
        <w:rPr>
          <w:b/>
          <w:spacing w:val="-4"/>
        </w:rPr>
        <w:t xml:space="preserve"> </w:t>
      </w:r>
      <w:r w:rsidR="008F37D2">
        <w:rPr>
          <w:b/>
        </w:rPr>
        <w:t>User</w:t>
      </w:r>
      <w:r w:rsidR="008F37D2">
        <w:rPr>
          <w:b/>
          <w:spacing w:val="-6"/>
        </w:rPr>
        <w:t xml:space="preserve"> </w:t>
      </w:r>
      <w:r w:rsidR="008F37D2">
        <w:t>groups</w:t>
      </w:r>
      <w:r w:rsidR="008F37D2">
        <w:rPr>
          <w:spacing w:val="-4"/>
        </w:rPr>
        <w:t xml:space="preserve"> </w:t>
      </w:r>
      <w:r w:rsidR="008F37D2">
        <w:t>that</w:t>
      </w:r>
      <w:r w:rsidR="008F37D2">
        <w:rPr>
          <w:spacing w:val="-6"/>
        </w:rPr>
        <w:t xml:space="preserve"> </w:t>
      </w:r>
      <w:r w:rsidR="008F37D2">
        <w:t>come</w:t>
      </w:r>
      <w:r w:rsidR="008F37D2">
        <w:rPr>
          <w:spacing w:val="-6"/>
        </w:rPr>
        <w:t xml:space="preserve"> </w:t>
      </w:r>
      <w:r w:rsidR="008F37D2">
        <w:t>installed</w:t>
      </w:r>
      <w:r w:rsidR="008F37D2">
        <w:rPr>
          <w:spacing w:val="-7"/>
        </w:rPr>
        <w:t xml:space="preserve"> </w:t>
      </w:r>
      <w:r w:rsidR="008F37D2">
        <w:t>with</w:t>
      </w:r>
      <w:r w:rsidR="008F37D2">
        <w:rPr>
          <w:spacing w:val="-5"/>
        </w:rPr>
        <w:t xml:space="preserve"> </w:t>
      </w:r>
      <w:r w:rsidR="008F37D2">
        <w:t>GRIN-Global.</w:t>
      </w:r>
    </w:p>
    <w:p w:rsidR="00860FD1" w:rsidRDefault="008F37D2" w:rsidP="004026DF">
      <w:r>
        <w:t>For</w:t>
      </w:r>
      <w:r>
        <w:rPr>
          <w:spacing w:val="-6"/>
        </w:rPr>
        <w:t xml:space="preserve"> </w:t>
      </w:r>
      <w:r>
        <w:t>example,</w:t>
      </w:r>
      <w:r>
        <w:rPr>
          <w:spacing w:val="-4"/>
        </w:rPr>
        <w:t xml:space="preserve"> </w:t>
      </w:r>
      <w:r>
        <w:t>a</w:t>
      </w:r>
      <w:r>
        <w:rPr>
          <w:spacing w:val="-6"/>
        </w:rPr>
        <w:t xml:space="preserve"> </w:t>
      </w:r>
      <w:r>
        <w:t>message</w:t>
      </w:r>
      <w:r>
        <w:rPr>
          <w:spacing w:val="-5"/>
        </w:rPr>
        <w:t xml:space="preserve"> </w:t>
      </w:r>
      <w:r>
        <w:t>similar</w:t>
      </w:r>
      <w:r>
        <w:rPr>
          <w:spacing w:val="-6"/>
        </w:rPr>
        <w:t xml:space="preserve"> </w:t>
      </w:r>
      <w:r>
        <w:t>to</w:t>
      </w:r>
      <w:r>
        <w:rPr>
          <w:spacing w:val="-4"/>
        </w:rPr>
        <w:t xml:space="preserve"> </w:t>
      </w:r>
      <w:r>
        <w:t>the</w:t>
      </w:r>
      <w:r>
        <w:rPr>
          <w:spacing w:val="-5"/>
        </w:rPr>
        <w:t xml:space="preserve"> </w:t>
      </w:r>
      <w:r>
        <w:t>following</w:t>
      </w:r>
      <w:r>
        <w:rPr>
          <w:spacing w:val="-5"/>
        </w:rPr>
        <w:t xml:space="preserve"> </w:t>
      </w:r>
      <w:r>
        <w:t>will</w:t>
      </w:r>
      <w:r>
        <w:rPr>
          <w:spacing w:val="-5"/>
        </w:rPr>
        <w:t xml:space="preserve"> </w:t>
      </w:r>
      <w:r>
        <w:t>be</w:t>
      </w:r>
      <w:r>
        <w:rPr>
          <w:spacing w:val="-6"/>
        </w:rPr>
        <w:t xml:space="preserve"> </w:t>
      </w:r>
      <w:r>
        <w:t>displayed</w:t>
      </w:r>
      <w:r>
        <w:rPr>
          <w:spacing w:val="-4"/>
        </w:rPr>
        <w:t xml:space="preserve"> </w:t>
      </w:r>
      <w:r>
        <w:t>after</w:t>
      </w:r>
      <w:r>
        <w:rPr>
          <w:spacing w:val="-6"/>
        </w:rPr>
        <w:t xml:space="preserve"> </w:t>
      </w:r>
      <w:r>
        <w:t>a</w:t>
      </w:r>
      <w:r>
        <w:rPr>
          <w:spacing w:val="-6"/>
        </w:rPr>
        <w:t xml:space="preserve"> </w:t>
      </w:r>
      <w:r>
        <w:t>failed</w:t>
      </w:r>
      <w:r>
        <w:rPr>
          <w:spacing w:val="-4"/>
        </w:rPr>
        <w:t xml:space="preserve"> </w:t>
      </w:r>
      <w:r>
        <w:t>Save</w:t>
      </w:r>
      <w:r>
        <w:rPr>
          <w:spacing w:val="-4"/>
        </w:rPr>
        <w:t xml:space="preserve"> </w:t>
      </w:r>
      <w:r>
        <w:t>action:</w:t>
      </w:r>
    </w:p>
    <w:p w:rsidR="00860FD1" w:rsidRDefault="009D3AFF" w:rsidP="004026DF">
      <w:pPr>
        <w:spacing w:after="0" w:line="200" w:lineRule="atLeast"/>
        <w:ind w:left="155"/>
        <w:rPr>
          <w:rFonts w:eastAsia="Calibri" w:cs="Calibri"/>
          <w:sz w:val="20"/>
          <w:szCs w:val="20"/>
        </w:rPr>
      </w:pPr>
      <w:r>
        <w:rPr>
          <w:rFonts w:eastAsia="Calibri" w:cs="Calibri"/>
          <w:sz w:val="20"/>
          <w:szCs w:val="20"/>
        </w:rPr>
      </w:r>
      <w:r>
        <w:rPr>
          <w:rFonts w:eastAsia="Calibri" w:cs="Calibri"/>
          <w:sz w:val="20"/>
          <w:szCs w:val="20"/>
        </w:rPr>
        <w:pict>
          <v:group id="_x0000_s2050" style="width:438pt;height:58pt;mso-position-horizontal-relative:char;mso-position-vertical-relative:line" coordsize="9675,1651">
            <v:shape id="_x0000_s2053" type="#_x0000_t75" style="position:absolute;left:15;top:15;width:9645;height:1620">
              <v:imagedata r:id="rId21" o:title=""/>
            </v:shape>
            <v:group id="_x0000_s2051" style="position:absolute;left:8;top:8;width:9660;height:1636" coordorigin="8,8" coordsize="9660,1636">
              <v:shape id="_x0000_s2052" style="position:absolute;left:8;top:8;width:9660;height:1636" coordorigin="8,8" coordsize="9660,1636" path="m8,8r9660,l9668,1643,8,1643,8,8xe" filled="f" strokecolor="#437dbb">
                <v:path arrowok="t"/>
              </v:shape>
            </v:group>
            <w10:wrap type="none"/>
            <w10:anchorlock/>
          </v:group>
        </w:pict>
      </w:r>
    </w:p>
    <w:p w:rsidR="004026DF" w:rsidRDefault="004026DF" w:rsidP="004026DF"/>
    <w:p w:rsidR="00860FD1" w:rsidRDefault="008F37D2" w:rsidP="004026DF">
      <w:pPr>
        <w:rPr>
          <w:rFonts w:eastAsia="Calibri" w:cs="Calibri"/>
          <w:sz w:val="20"/>
          <w:szCs w:val="20"/>
        </w:rPr>
      </w:pPr>
      <w:r>
        <w:t>This</w:t>
      </w:r>
      <w:r>
        <w:rPr>
          <w:spacing w:val="-6"/>
        </w:rPr>
        <w:t xml:space="preserve"> </w:t>
      </w:r>
      <w:r>
        <w:t>user</w:t>
      </w:r>
      <w:r>
        <w:rPr>
          <w:spacing w:val="-5"/>
        </w:rPr>
        <w:t xml:space="preserve"> </w:t>
      </w:r>
      <w:r>
        <w:t>has</w:t>
      </w:r>
      <w:r>
        <w:rPr>
          <w:spacing w:val="-4"/>
        </w:rPr>
        <w:t xml:space="preserve"> </w:t>
      </w:r>
      <w:r>
        <w:t>not</w:t>
      </w:r>
      <w:r>
        <w:rPr>
          <w:spacing w:val="-6"/>
        </w:rPr>
        <w:t xml:space="preserve"> </w:t>
      </w:r>
      <w:r>
        <w:t>yet</w:t>
      </w:r>
      <w:r>
        <w:rPr>
          <w:spacing w:val="-4"/>
        </w:rPr>
        <w:t xml:space="preserve"> </w:t>
      </w:r>
      <w:r>
        <w:t>been</w:t>
      </w:r>
      <w:r>
        <w:rPr>
          <w:spacing w:val="-5"/>
        </w:rPr>
        <w:t xml:space="preserve"> </w:t>
      </w:r>
      <w:r>
        <w:t>given</w:t>
      </w:r>
      <w:r>
        <w:rPr>
          <w:spacing w:val="-6"/>
        </w:rPr>
        <w:t xml:space="preserve"> </w:t>
      </w:r>
      <w:r>
        <w:t>any</w:t>
      </w:r>
      <w:r>
        <w:rPr>
          <w:spacing w:val="-5"/>
        </w:rPr>
        <w:t xml:space="preserve"> </w:t>
      </w:r>
      <w:r>
        <w:t>permissions</w:t>
      </w:r>
      <w:r>
        <w:rPr>
          <w:spacing w:val="-5"/>
        </w:rPr>
        <w:t xml:space="preserve"> </w:t>
      </w:r>
      <w:r>
        <w:t>(other</w:t>
      </w:r>
      <w:r>
        <w:rPr>
          <w:spacing w:val="-6"/>
        </w:rPr>
        <w:t xml:space="preserve"> </w:t>
      </w:r>
      <w:r>
        <w:t>than</w:t>
      </w:r>
      <w:r>
        <w:rPr>
          <w:spacing w:val="-5"/>
        </w:rPr>
        <w:t xml:space="preserve"> </w:t>
      </w:r>
      <w:r>
        <w:t>“Read”)</w:t>
      </w:r>
      <w:r>
        <w:rPr>
          <w:spacing w:val="-6"/>
        </w:rPr>
        <w:t xml:space="preserve"> </w:t>
      </w:r>
      <w:r>
        <w:t>to</w:t>
      </w:r>
      <w:r>
        <w:rPr>
          <w:spacing w:val="-4"/>
        </w:rPr>
        <w:t xml:space="preserve"> </w:t>
      </w:r>
      <w:r>
        <w:t>the</w:t>
      </w:r>
      <w:r>
        <w:rPr>
          <w:spacing w:val="-5"/>
        </w:rPr>
        <w:t xml:space="preserve"> </w:t>
      </w:r>
      <w:r>
        <w:t>Accession</w:t>
      </w:r>
      <w:r>
        <w:rPr>
          <w:spacing w:val="-6"/>
        </w:rPr>
        <w:t xml:space="preserve"> </w:t>
      </w:r>
      <w:r>
        <w:t>(or</w:t>
      </w:r>
      <w:r>
        <w:rPr>
          <w:spacing w:val="-6"/>
        </w:rPr>
        <w:t xml:space="preserve"> </w:t>
      </w:r>
      <w:r>
        <w:t>any)</w:t>
      </w:r>
      <w:r>
        <w:rPr>
          <w:spacing w:val="-6"/>
        </w:rPr>
        <w:t xml:space="preserve"> </w:t>
      </w:r>
      <w:r>
        <w:t>table:</w:t>
      </w:r>
      <w:r w:rsidR="004026DF">
        <w:br/>
      </w:r>
      <w:r>
        <w:rPr>
          <w:rFonts w:eastAsia="Calibri" w:cs="Calibri"/>
          <w:noProof/>
          <w:sz w:val="20"/>
          <w:szCs w:val="20"/>
          <w:lang w:eastAsia="en-US"/>
        </w:rPr>
        <w:drawing>
          <wp:inline distT="0" distB="0" distL="0" distR="0">
            <wp:extent cx="3844686" cy="2620566"/>
            <wp:effectExtent l="19050" t="0" r="3414"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2" cstate="print"/>
                    <a:stretch>
                      <a:fillRect/>
                    </a:stretch>
                  </pic:blipFill>
                  <pic:spPr>
                    <a:xfrm>
                      <a:off x="0" y="0"/>
                      <a:ext cx="3846387" cy="2621725"/>
                    </a:xfrm>
                    <a:prstGeom prst="rect">
                      <a:avLst/>
                    </a:prstGeom>
                  </pic:spPr>
                </pic:pic>
              </a:graphicData>
            </a:graphic>
          </wp:inline>
        </w:drawing>
      </w:r>
    </w:p>
    <w:p w:rsidR="00F008AA" w:rsidRDefault="00F008AA">
      <w:pPr>
        <w:widowControl w:val="0"/>
        <w:spacing w:after="0"/>
      </w:pPr>
      <w:r>
        <w:br w:type="page"/>
      </w:r>
    </w:p>
    <w:p w:rsidR="00860FD1" w:rsidRDefault="008F37D2" w:rsidP="004026DF">
      <w:r>
        <w:lastRenderedPageBreak/>
        <w:t>There</w:t>
      </w:r>
      <w:r>
        <w:rPr>
          <w:spacing w:val="-6"/>
        </w:rPr>
        <w:t xml:space="preserve"> </w:t>
      </w:r>
      <w:r>
        <w:t>are</w:t>
      </w:r>
      <w:r>
        <w:rPr>
          <w:spacing w:val="-5"/>
        </w:rPr>
        <w:t xml:space="preserve"> </w:t>
      </w:r>
      <w:r>
        <w:t>two</w:t>
      </w:r>
      <w:r>
        <w:rPr>
          <w:spacing w:val="-4"/>
        </w:rPr>
        <w:t xml:space="preserve"> </w:t>
      </w:r>
      <w:r>
        <w:t>quick</w:t>
      </w:r>
      <w:r>
        <w:rPr>
          <w:spacing w:val="-5"/>
        </w:rPr>
        <w:t xml:space="preserve"> </w:t>
      </w:r>
      <w:r>
        <w:t>methods</w:t>
      </w:r>
      <w:r>
        <w:rPr>
          <w:spacing w:val="-5"/>
        </w:rPr>
        <w:t xml:space="preserve"> </w:t>
      </w:r>
      <w:r>
        <w:t>for</w:t>
      </w:r>
      <w:r>
        <w:rPr>
          <w:spacing w:val="-6"/>
        </w:rPr>
        <w:t xml:space="preserve"> </w:t>
      </w:r>
      <w:r>
        <w:t>remedying</w:t>
      </w:r>
      <w:r>
        <w:rPr>
          <w:spacing w:val="-4"/>
        </w:rPr>
        <w:t xml:space="preserve"> </w:t>
      </w:r>
      <w:r>
        <w:t>this.</w:t>
      </w:r>
      <w:r>
        <w:rPr>
          <w:spacing w:val="-5"/>
        </w:rPr>
        <w:t xml:space="preserve"> </w:t>
      </w:r>
      <w:r>
        <w:t>One</w:t>
      </w:r>
      <w:r>
        <w:rPr>
          <w:spacing w:val="-5"/>
        </w:rPr>
        <w:t xml:space="preserve"> </w:t>
      </w:r>
      <w:r>
        <w:t>fix</w:t>
      </w:r>
      <w:r>
        <w:rPr>
          <w:spacing w:val="-5"/>
        </w:rPr>
        <w:t xml:space="preserve"> </w:t>
      </w:r>
      <w:r>
        <w:t>would</w:t>
      </w:r>
      <w:r>
        <w:rPr>
          <w:spacing w:val="-5"/>
        </w:rPr>
        <w:t xml:space="preserve"> </w:t>
      </w:r>
      <w:r>
        <w:t>be</w:t>
      </w:r>
      <w:r>
        <w:rPr>
          <w:spacing w:val="-5"/>
        </w:rPr>
        <w:t xml:space="preserve"> </w:t>
      </w:r>
      <w:r>
        <w:t>to</w:t>
      </w:r>
      <w:r>
        <w:rPr>
          <w:spacing w:val="-5"/>
        </w:rPr>
        <w:t xml:space="preserve"> </w:t>
      </w:r>
      <w:r>
        <w:t>add</w:t>
      </w:r>
      <w:r>
        <w:rPr>
          <w:spacing w:val="-5"/>
        </w:rPr>
        <w:t xml:space="preserve"> </w:t>
      </w:r>
      <w:r>
        <w:t>the</w:t>
      </w:r>
      <w:r>
        <w:rPr>
          <w:spacing w:val="-5"/>
        </w:rPr>
        <w:t xml:space="preserve"> </w:t>
      </w:r>
      <w:r>
        <w:t>user</w:t>
      </w:r>
      <w:r>
        <w:rPr>
          <w:spacing w:val="-5"/>
        </w:rPr>
        <w:t xml:space="preserve"> </w:t>
      </w:r>
      <w:r>
        <w:t>to</w:t>
      </w:r>
      <w:r>
        <w:rPr>
          <w:spacing w:val="-4"/>
        </w:rPr>
        <w:t xml:space="preserve"> </w:t>
      </w:r>
      <w:r>
        <w:t>the</w:t>
      </w:r>
      <w:r>
        <w:rPr>
          <w:spacing w:val="-4"/>
        </w:rPr>
        <w:t xml:space="preserve"> </w:t>
      </w:r>
      <w:r>
        <w:rPr>
          <w:b/>
        </w:rPr>
        <w:t>Administrators</w:t>
      </w:r>
      <w:r>
        <w:rPr>
          <w:b/>
          <w:spacing w:val="81"/>
          <w:w w:val="99"/>
        </w:rPr>
        <w:t xml:space="preserve"> </w:t>
      </w:r>
      <w:r>
        <w:t>group;</w:t>
      </w:r>
      <w:r>
        <w:rPr>
          <w:spacing w:val="-6"/>
        </w:rPr>
        <w:t xml:space="preserve"> </w:t>
      </w:r>
      <w:r>
        <w:t>a</w:t>
      </w:r>
      <w:r>
        <w:rPr>
          <w:spacing w:val="-5"/>
        </w:rPr>
        <w:t xml:space="preserve"> </w:t>
      </w:r>
      <w:r>
        <w:t>second</w:t>
      </w:r>
      <w:r>
        <w:rPr>
          <w:spacing w:val="-5"/>
        </w:rPr>
        <w:t xml:space="preserve"> </w:t>
      </w:r>
      <w:r>
        <w:t>method</w:t>
      </w:r>
      <w:r>
        <w:rPr>
          <w:spacing w:val="-4"/>
        </w:rPr>
        <w:t xml:space="preserve"> </w:t>
      </w:r>
      <w:r>
        <w:t>would</w:t>
      </w:r>
      <w:r>
        <w:rPr>
          <w:spacing w:val="-6"/>
        </w:rPr>
        <w:t xml:space="preserve"> </w:t>
      </w:r>
      <w:r>
        <w:t>be</w:t>
      </w:r>
      <w:r>
        <w:rPr>
          <w:spacing w:val="-4"/>
        </w:rPr>
        <w:t xml:space="preserve"> </w:t>
      </w:r>
      <w:r>
        <w:t>to</w:t>
      </w:r>
      <w:r>
        <w:rPr>
          <w:spacing w:val="-4"/>
        </w:rPr>
        <w:t xml:space="preserve"> </w:t>
      </w:r>
      <w:r>
        <w:t>grant</w:t>
      </w:r>
      <w:r>
        <w:rPr>
          <w:spacing w:val="-5"/>
        </w:rPr>
        <w:t xml:space="preserve"> </w:t>
      </w:r>
      <w:r>
        <w:t>the</w:t>
      </w:r>
      <w:r>
        <w:rPr>
          <w:spacing w:val="-6"/>
        </w:rPr>
        <w:t xml:space="preserve"> </w:t>
      </w:r>
      <w:r>
        <w:rPr>
          <w:b/>
        </w:rPr>
        <w:t>All</w:t>
      </w:r>
      <w:r>
        <w:rPr>
          <w:b/>
          <w:spacing w:val="-5"/>
        </w:rPr>
        <w:t xml:space="preserve"> </w:t>
      </w:r>
      <w:r>
        <w:rPr>
          <w:b/>
        </w:rPr>
        <w:t>Access</w:t>
      </w:r>
      <w:r>
        <w:rPr>
          <w:b/>
          <w:spacing w:val="-6"/>
        </w:rPr>
        <w:t xml:space="preserve"> </w:t>
      </w:r>
      <w:r>
        <w:t>(to</w:t>
      </w:r>
      <w:r>
        <w:rPr>
          <w:spacing w:val="-4"/>
        </w:rPr>
        <w:t xml:space="preserve"> </w:t>
      </w:r>
      <w:r>
        <w:t>any</w:t>
      </w:r>
      <w:r>
        <w:rPr>
          <w:spacing w:val="-6"/>
        </w:rPr>
        <w:t xml:space="preserve"> </w:t>
      </w:r>
      <w:r>
        <w:t>resource)</w:t>
      </w:r>
      <w:r>
        <w:rPr>
          <w:spacing w:val="-4"/>
        </w:rPr>
        <w:t xml:space="preserve"> </w:t>
      </w:r>
      <w:r>
        <w:t>permission</w:t>
      </w:r>
      <w:r>
        <w:rPr>
          <w:spacing w:val="-5"/>
        </w:rPr>
        <w:t xml:space="preserve"> </w:t>
      </w:r>
      <w:r>
        <w:t>to</w:t>
      </w:r>
      <w:r>
        <w:rPr>
          <w:spacing w:val="-5"/>
        </w:rPr>
        <w:t xml:space="preserve"> </w:t>
      </w:r>
      <w:r>
        <w:t>the</w:t>
      </w:r>
      <w:r>
        <w:rPr>
          <w:spacing w:val="-5"/>
        </w:rPr>
        <w:t xml:space="preserve"> </w:t>
      </w:r>
      <w:r>
        <w:t>user</w:t>
      </w:r>
      <w:r>
        <w:rPr>
          <w:spacing w:val="-5"/>
        </w:rPr>
        <w:t xml:space="preserve"> </w:t>
      </w:r>
      <w:r>
        <w:t>as</w:t>
      </w:r>
      <w:r>
        <w:rPr>
          <w:spacing w:val="97"/>
          <w:w w:val="99"/>
        </w:rPr>
        <w:t xml:space="preserve"> </w:t>
      </w:r>
      <w:r>
        <w:t>shown</w:t>
      </w:r>
      <w:r>
        <w:rPr>
          <w:spacing w:val="-13"/>
        </w:rPr>
        <w:t xml:space="preserve"> </w:t>
      </w:r>
      <w:r>
        <w:t>below:</w:t>
      </w:r>
    </w:p>
    <w:p w:rsidR="00860FD1" w:rsidRDefault="008F37D2" w:rsidP="004026DF">
      <w:pPr>
        <w:rPr>
          <w:rFonts w:eastAsia="Calibri" w:cs="Calibri"/>
          <w:sz w:val="20"/>
          <w:szCs w:val="20"/>
        </w:rPr>
      </w:pPr>
      <w:r>
        <w:rPr>
          <w:rFonts w:eastAsia="Calibri" w:cs="Calibri"/>
          <w:noProof/>
          <w:sz w:val="20"/>
          <w:szCs w:val="20"/>
          <w:lang w:eastAsia="en-US"/>
        </w:rPr>
        <w:drawing>
          <wp:inline distT="0" distB="0" distL="0" distR="0">
            <wp:extent cx="4976620" cy="318439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3" cstate="print"/>
                    <a:stretch>
                      <a:fillRect/>
                    </a:stretch>
                  </pic:blipFill>
                  <pic:spPr>
                    <a:xfrm>
                      <a:off x="0" y="0"/>
                      <a:ext cx="4976620" cy="3184398"/>
                    </a:xfrm>
                    <a:prstGeom prst="rect">
                      <a:avLst/>
                    </a:prstGeom>
                  </pic:spPr>
                </pic:pic>
              </a:graphicData>
            </a:graphic>
          </wp:inline>
        </w:drawing>
      </w:r>
    </w:p>
    <w:p w:rsidR="00860FD1" w:rsidRDefault="008F37D2" w:rsidP="004026DF">
      <w:r>
        <w:t>However,</w:t>
      </w:r>
      <w:r>
        <w:rPr>
          <w:spacing w:val="-6"/>
        </w:rPr>
        <w:t xml:space="preserve"> </w:t>
      </w:r>
      <w:r>
        <w:t>a</w:t>
      </w:r>
      <w:r>
        <w:rPr>
          <w:spacing w:val="-4"/>
        </w:rPr>
        <w:t xml:space="preserve"> </w:t>
      </w:r>
      <w:r>
        <w:t>better</w:t>
      </w:r>
      <w:r>
        <w:rPr>
          <w:spacing w:val="-5"/>
        </w:rPr>
        <w:t xml:space="preserve"> </w:t>
      </w:r>
      <w:r>
        <w:t>solution</w:t>
      </w:r>
      <w:r>
        <w:rPr>
          <w:spacing w:val="-6"/>
        </w:rPr>
        <w:t xml:space="preserve"> </w:t>
      </w:r>
      <w:r>
        <w:t>would</w:t>
      </w:r>
      <w:r>
        <w:rPr>
          <w:spacing w:val="-4"/>
        </w:rPr>
        <w:t xml:space="preserve"> </w:t>
      </w:r>
      <w:r>
        <w:t>be</w:t>
      </w:r>
      <w:r>
        <w:rPr>
          <w:spacing w:val="-5"/>
        </w:rPr>
        <w:t xml:space="preserve"> </w:t>
      </w:r>
      <w:r>
        <w:t>to</w:t>
      </w:r>
      <w:r>
        <w:rPr>
          <w:spacing w:val="-4"/>
        </w:rPr>
        <w:t xml:space="preserve"> </w:t>
      </w:r>
      <w:r>
        <w:t>create</w:t>
      </w:r>
      <w:r>
        <w:rPr>
          <w:spacing w:val="-5"/>
        </w:rPr>
        <w:t xml:space="preserve"> </w:t>
      </w:r>
      <w:r>
        <w:t>a</w:t>
      </w:r>
      <w:r>
        <w:rPr>
          <w:spacing w:val="-6"/>
        </w:rPr>
        <w:t xml:space="preserve"> </w:t>
      </w:r>
      <w:r>
        <w:t>new</w:t>
      </w:r>
      <w:r>
        <w:rPr>
          <w:spacing w:val="-5"/>
        </w:rPr>
        <w:t xml:space="preserve"> </w:t>
      </w:r>
      <w:r>
        <w:t>group,</w:t>
      </w:r>
      <w:r>
        <w:rPr>
          <w:spacing w:val="-5"/>
        </w:rPr>
        <w:t xml:space="preserve"> </w:t>
      </w:r>
      <w:r>
        <w:t>modeled</w:t>
      </w:r>
      <w:r>
        <w:rPr>
          <w:spacing w:val="-4"/>
        </w:rPr>
        <w:t xml:space="preserve"> </w:t>
      </w:r>
      <w:r>
        <w:t>after</w:t>
      </w:r>
      <w:r>
        <w:rPr>
          <w:spacing w:val="-5"/>
        </w:rPr>
        <w:t xml:space="preserve"> </w:t>
      </w:r>
      <w:r>
        <w:t>the</w:t>
      </w:r>
      <w:r>
        <w:rPr>
          <w:spacing w:val="-5"/>
        </w:rPr>
        <w:t xml:space="preserve"> </w:t>
      </w:r>
      <w:r>
        <w:rPr>
          <w:rFonts w:eastAsia="Calibri" w:cs="Calibri"/>
          <w:b/>
          <w:bCs/>
        </w:rPr>
        <w:t>Administrators</w:t>
      </w:r>
      <w:r>
        <w:rPr>
          <w:rFonts w:eastAsia="Calibri" w:cs="Calibri"/>
          <w:b/>
          <w:bCs/>
          <w:spacing w:val="-4"/>
        </w:rPr>
        <w:t xml:space="preserve"> </w:t>
      </w:r>
      <w:r>
        <w:t>group,</w:t>
      </w:r>
      <w:r>
        <w:rPr>
          <w:spacing w:val="81"/>
          <w:w w:val="99"/>
        </w:rPr>
        <w:t xml:space="preserve"> </w:t>
      </w:r>
      <w:r>
        <w:t>and</w:t>
      </w:r>
      <w:r>
        <w:rPr>
          <w:spacing w:val="-5"/>
        </w:rPr>
        <w:t xml:space="preserve"> </w:t>
      </w:r>
      <w:r>
        <w:t>then</w:t>
      </w:r>
      <w:r>
        <w:rPr>
          <w:spacing w:val="-4"/>
        </w:rPr>
        <w:t xml:space="preserve"> </w:t>
      </w:r>
      <w:r>
        <w:t>add</w:t>
      </w:r>
      <w:r>
        <w:rPr>
          <w:spacing w:val="-3"/>
        </w:rPr>
        <w:t xml:space="preserve"> </w:t>
      </w:r>
      <w:r>
        <w:t>users</w:t>
      </w:r>
      <w:r>
        <w:rPr>
          <w:spacing w:val="-5"/>
        </w:rPr>
        <w:t xml:space="preserve"> </w:t>
      </w:r>
      <w:r>
        <w:t>to</w:t>
      </w:r>
      <w:r>
        <w:rPr>
          <w:spacing w:val="-2"/>
        </w:rPr>
        <w:t xml:space="preserve"> </w:t>
      </w:r>
      <w:r>
        <w:t>that</w:t>
      </w:r>
      <w:r>
        <w:rPr>
          <w:spacing w:val="-4"/>
        </w:rPr>
        <w:t xml:space="preserve"> </w:t>
      </w:r>
      <w:r>
        <w:t>group.</w:t>
      </w:r>
      <w:r>
        <w:rPr>
          <w:spacing w:val="-3"/>
        </w:rPr>
        <w:t xml:space="preserve"> </w:t>
      </w:r>
      <w:r>
        <w:t>The</w:t>
      </w:r>
      <w:r>
        <w:rPr>
          <w:spacing w:val="-5"/>
        </w:rPr>
        <w:t xml:space="preserve"> </w:t>
      </w:r>
      <w:r>
        <w:t>advantages</w:t>
      </w:r>
      <w:r>
        <w:rPr>
          <w:spacing w:val="-3"/>
        </w:rPr>
        <w:t xml:space="preserve"> </w:t>
      </w:r>
      <w:r>
        <w:t>of</w:t>
      </w:r>
      <w:r>
        <w:rPr>
          <w:spacing w:val="-4"/>
        </w:rPr>
        <w:t xml:space="preserve"> </w:t>
      </w:r>
      <w:r>
        <w:t>doing</w:t>
      </w:r>
      <w:r>
        <w:rPr>
          <w:spacing w:val="-4"/>
        </w:rPr>
        <w:t xml:space="preserve"> </w:t>
      </w:r>
      <w:r>
        <w:t>this</w:t>
      </w:r>
      <w:r>
        <w:rPr>
          <w:spacing w:val="-4"/>
        </w:rPr>
        <w:t xml:space="preserve"> </w:t>
      </w:r>
      <w:r>
        <w:t>rather</w:t>
      </w:r>
      <w:r>
        <w:rPr>
          <w:spacing w:val="-5"/>
        </w:rPr>
        <w:t xml:space="preserve"> </w:t>
      </w:r>
      <w:r>
        <w:t>than</w:t>
      </w:r>
      <w:r>
        <w:rPr>
          <w:spacing w:val="-4"/>
        </w:rPr>
        <w:t xml:space="preserve"> </w:t>
      </w:r>
      <w:r>
        <w:t>simply</w:t>
      </w:r>
      <w:r>
        <w:rPr>
          <w:spacing w:val="-5"/>
        </w:rPr>
        <w:t xml:space="preserve"> </w:t>
      </w:r>
      <w:r>
        <w:t>adding</w:t>
      </w:r>
      <w:r>
        <w:rPr>
          <w:spacing w:val="-3"/>
        </w:rPr>
        <w:t xml:space="preserve"> </w:t>
      </w:r>
      <w:r>
        <w:t>users</w:t>
      </w:r>
      <w:r>
        <w:rPr>
          <w:spacing w:val="-5"/>
        </w:rPr>
        <w:t xml:space="preserve"> </w:t>
      </w:r>
      <w:r>
        <w:t>to</w:t>
      </w:r>
      <w:r>
        <w:rPr>
          <w:spacing w:val="-3"/>
        </w:rPr>
        <w:t xml:space="preserve"> </w:t>
      </w:r>
      <w:r>
        <w:t>the</w:t>
      </w:r>
      <w:r>
        <w:rPr>
          <w:spacing w:val="87"/>
          <w:w w:val="99"/>
        </w:rPr>
        <w:t xml:space="preserve"> </w:t>
      </w:r>
      <w:r>
        <w:t>Administrators</w:t>
      </w:r>
      <w:r>
        <w:rPr>
          <w:spacing w:val="-8"/>
        </w:rPr>
        <w:t xml:space="preserve"> </w:t>
      </w:r>
      <w:r>
        <w:t>group</w:t>
      </w:r>
      <w:r>
        <w:rPr>
          <w:spacing w:val="-8"/>
        </w:rPr>
        <w:t xml:space="preserve"> </w:t>
      </w:r>
      <w:r>
        <w:t>are</w:t>
      </w:r>
      <w:r>
        <w:rPr>
          <w:spacing w:val="-7"/>
        </w:rPr>
        <w:t xml:space="preserve"> </w:t>
      </w:r>
      <w:r>
        <w:t>you</w:t>
      </w:r>
      <w:r>
        <w:rPr>
          <w:spacing w:val="-8"/>
        </w:rPr>
        <w:t xml:space="preserve"> </w:t>
      </w:r>
      <w:r>
        <w:t>keep</w:t>
      </w:r>
      <w:r>
        <w:rPr>
          <w:spacing w:val="-7"/>
        </w:rPr>
        <w:t xml:space="preserve"> </w:t>
      </w:r>
      <w:r>
        <w:t>the</w:t>
      </w:r>
      <w:r>
        <w:rPr>
          <w:spacing w:val="-7"/>
        </w:rPr>
        <w:t xml:space="preserve"> </w:t>
      </w:r>
      <w:r>
        <w:t>“true”</w:t>
      </w:r>
      <w:r>
        <w:rPr>
          <w:spacing w:val="-8"/>
        </w:rPr>
        <w:t xml:space="preserve"> </w:t>
      </w:r>
      <w:r>
        <w:t>Administrator</w:t>
      </w:r>
      <w:r>
        <w:rPr>
          <w:spacing w:val="-8"/>
        </w:rPr>
        <w:t xml:space="preserve"> </w:t>
      </w:r>
      <w:r>
        <w:t>permissions</w:t>
      </w:r>
      <w:r>
        <w:rPr>
          <w:spacing w:val="-7"/>
        </w:rPr>
        <w:t xml:space="preserve"> </w:t>
      </w:r>
      <w:r>
        <w:t>separate</w:t>
      </w:r>
      <w:r>
        <w:rPr>
          <w:spacing w:val="-8"/>
        </w:rPr>
        <w:t xml:space="preserve"> </w:t>
      </w:r>
      <w:r>
        <w:t>from</w:t>
      </w:r>
      <w:r>
        <w:rPr>
          <w:spacing w:val="-8"/>
        </w:rPr>
        <w:t xml:space="preserve"> </w:t>
      </w:r>
      <w:r>
        <w:t>other</w:t>
      </w:r>
      <w:r>
        <w:rPr>
          <w:spacing w:val="-8"/>
        </w:rPr>
        <w:t xml:space="preserve"> </w:t>
      </w:r>
      <w:r>
        <w:t>users.</w:t>
      </w:r>
    </w:p>
    <w:p w:rsidR="00860FD1" w:rsidRDefault="00860FD1">
      <w:pPr>
        <w:spacing w:before="7"/>
        <w:rPr>
          <w:rFonts w:eastAsia="Calibri" w:cs="Calibri"/>
          <w:sz w:val="19"/>
          <w:szCs w:val="19"/>
        </w:rPr>
      </w:pPr>
    </w:p>
    <w:p w:rsidR="00860FD1" w:rsidRDefault="008F37D2" w:rsidP="004026DF">
      <w:pPr>
        <w:rPr>
          <w:rFonts w:eastAsia="Calibri" w:cs="Calibri"/>
          <w:sz w:val="20"/>
          <w:szCs w:val="20"/>
        </w:rPr>
      </w:pPr>
      <w:r>
        <w:t>In</w:t>
      </w:r>
      <w:r>
        <w:rPr>
          <w:spacing w:val="-7"/>
        </w:rPr>
        <w:t xml:space="preserve"> </w:t>
      </w:r>
      <w:r>
        <w:t>this</w:t>
      </w:r>
      <w:r>
        <w:rPr>
          <w:spacing w:val="-6"/>
        </w:rPr>
        <w:t xml:space="preserve"> </w:t>
      </w:r>
      <w:r>
        <w:t>e</w:t>
      </w:r>
      <w:r w:rsidR="004026DF">
        <w:t>x</w:t>
      </w:r>
      <w:r>
        <w:t>ample,</w:t>
      </w:r>
      <w:r>
        <w:rPr>
          <w:spacing w:val="-7"/>
        </w:rPr>
        <w:t xml:space="preserve"> </w:t>
      </w:r>
      <w:r>
        <w:t>the</w:t>
      </w:r>
      <w:r>
        <w:rPr>
          <w:spacing w:val="-5"/>
        </w:rPr>
        <w:t xml:space="preserve"> </w:t>
      </w:r>
      <w:r>
        <w:rPr>
          <w:b/>
        </w:rPr>
        <w:t>Admin-like</w:t>
      </w:r>
      <w:r>
        <w:rPr>
          <w:b/>
          <w:spacing w:val="-6"/>
        </w:rPr>
        <w:t xml:space="preserve"> </w:t>
      </w:r>
      <w:r>
        <w:t>Group</w:t>
      </w:r>
      <w:r>
        <w:rPr>
          <w:spacing w:val="-6"/>
        </w:rPr>
        <w:t xml:space="preserve"> </w:t>
      </w:r>
      <w:r>
        <w:t>is</w:t>
      </w:r>
      <w:r>
        <w:rPr>
          <w:spacing w:val="-5"/>
        </w:rPr>
        <w:t xml:space="preserve"> </w:t>
      </w:r>
      <w:r>
        <w:t>being</w:t>
      </w:r>
      <w:r>
        <w:rPr>
          <w:spacing w:val="-5"/>
        </w:rPr>
        <w:t xml:space="preserve"> </w:t>
      </w:r>
      <w:r>
        <w:t>created:</w:t>
      </w:r>
      <w:r w:rsidR="004026DF">
        <w:br/>
      </w:r>
      <w:r>
        <w:rPr>
          <w:rFonts w:eastAsia="Calibri" w:cs="Calibri"/>
          <w:noProof/>
          <w:sz w:val="20"/>
          <w:szCs w:val="20"/>
          <w:lang w:eastAsia="en-US"/>
        </w:rPr>
        <w:drawing>
          <wp:inline distT="0" distB="0" distL="0" distR="0">
            <wp:extent cx="5287163" cy="3081475"/>
            <wp:effectExtent l="19050" t="0" r="8737" b="0"/>
            <wp:docPr id="13" name="image8.png" descr="D:\DOCUME~1\dbmumr\LOCALS~1\Temp\SNAGHTMLee5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4" cstate="print"/>
                    <a:stretch>
                      <a:fillRect/>
                    </a:stretch>
                  </pic:blipFill>
                  <pic:spPr>
                    <a:xfrm>
                      <a:off x="0" y="0"/>
                      <a:ext cx="5286977" cy="3081366"/>
                    </a:xfrm>
                    <a:prstGeom prst="rect">
                      <a:avLst/>
                    </a:prstGeom>
                  </pic:spPr>
                </pic:pic>
              </a:graphicData>
            </a:graphic>
          </wp:inline>
        </w:drawing>
      </w:r>
    </w:p>
    <w:p w:rsidR="00860FD1" w:rsidRDefault="008F37D2" w:rsidP="004026DF">
      <w:r>
        <w:rPr>
          <w:spacing w:val="-1"/>
        </w:rPr>
        <w:lastRenderedPageBreak/>
        <w:t>Any</w:t>
      </w:r>
      <w:r>
        <w:rPr>
          <w:spacing w:val="-5"/>
        </w:rPr>
        <w:t xml:space="preserve"> </w:t>
      </w:r>
      <w:r>
        <w:rPr>
          <w:spacing w:val="-1"/>
        </w:rPr>
        <w:t>users</w:t>
      </w:r>
      <w:r>
        <w:rPr>
          <w:spacing w:val="-3"/>
        </w:rPr>
        <w:t xml:space="preserve"> </w:t>
      </w:r>
      <w:r>
        <w:rPr>
          <w:spacing w:val="-1"/>
        </w:rPr>
        <w:t>then</w:t>
      </w:r>
      <w:r>
        <w:rPr>
          <w:spacing w:val="-5"/>
        </w:rPr>
        <w:t xml:space="preserve"> </w:t>
      </w:r>
      <w:r>
        <w:rPr>
          <w:spacing w:val="-1"/>
        </w:rPr>
        <w:t>included</w:t>
      </w:r>
      <w:r>
        <w:rPr>
          <w:spacing w:val="-4"/>
        </w:rPr>
        <w:t xml:space="preserve"> </w:t>
      </w:r>
      <w:r>
        <w:t>in</w:t>
      </w:r>
      <w:r>
        <w:rPr>
          <w:spacing w:val="-4"/>
        </w:rPr>
        <w:t xml:space="preserve"> </w:t>
      </w:r>
      <w:r>
        <w:rPr>
          <w:spacing w:val="-1"/>
        </w:rPr>
        <w:t>this</w:t>
      </w:r>
      <w:r>
        <w:rPr>
          <w:spacing w:val="-5"/>
        </w:rPr>
        <w:t xml:space="preserve"> </w:t>
      </w:r>
      <w:r>
        <w:rPr>
          <w:spacing w:val="-1"/>
        </w:rPr>
        <w:t>group</w:t>
      </w:r>
      <w:r>
        <w:rPr>
          <w:spacing w:val="-3"/>
        </w:rPr>
        <w:t xml:space="preserve"> </w:t>
      </w:r>
      <w:r>
        <w:rPr>
          <w:spacing w:val="-1"/>
        </w:rPr>
        <w:t>would</w:t>
      </w:r>
      <w:r>
        <w:rPr>
          <w:spacing w:val="-5"/>
        </w:rPr>
        <w:t xml:space="preserve"> </w:t>
      </w:r>
      <w:r>
        <w:rPr>
          <w:spacing w:val="-1"/>
        </w:rPr>
        <w:t>initially</w:t>
      </w:r>
      <w:r>
        <w:rPr>
          <w:spacing w:val="-4"/>
        </w:rPr>
        <w:t xml:space="preserve"> </w:t>
      </w:r>
      <w:r>
        <w:t>have</w:t>
      </w:r>
      <w:r>
        <w:rPr>
          <w:spacing w:val="-4"/>
        </w:rPr>
        <w:t xml:space="preserve"> </w:t>
      </w:r>
      <w:r>
        <w:rPr>
          <w:spacing w:val="-1"/>
        </w:rPr>
        <w:t>full</w:t>
      </w:r>
      <w:r>
        <w:rPr>
          <w:spacing w:val="-5"/>
        </w:rPr>
        <w:t xml:space="preserve"> </w:t>
      </w:r>
      <w:r>
        <w:rPr>
          <w:spacing w:val="-1"/>
        </w:rPr>
        <w:t>data</w:t>
      </w:r>
      <w:r>
        <w:rPr>
          <w:spacing w:val="-3"/>
        </w:rPr>
        <w:t xml:space="preserve"> </w:t>
      </w:r>
      <w:r>
        <w:rPr>
          <w:spacing w:val="-1"/>
        </w:rPr>
        <w:t>access</w:t>
      </w:r>
      <w:r>
        <w:rPr>
          <w:spacing w:val="-4"/>
        </w:rPr>
        <w:t xml:space="preserve"> </w:t>
      </w:r>
      <w:r>
        <w:t>as</w:t>
      </w:r>
      <w:r>
        <w:rPr>
          <w:spacing w:val="-5"/>
        </w:rPr>
        <w:t xml:space="preserve"> </w:t>
      </w:r>
      <w:r>
        <w:rPr>
          <w:spacing w:val="-1"/>
        </w:rPr>
        <w:t>do</w:t>
      </w:r>
      <w:r>
        <w:rPr>
          <w:spacing w:val="-3"/>
        </w:rPr>
        <w:t xml:space="preserve"> </w:t>
      </w:r>
      <w:r>
        <w:rPr>
          <w:spacing w:val="-1"/>
        </w:rPr>
        <w:t>administrators.</w:t>
      </w:r>
      <w:r>
        <w:rPr>
          <w:spacing w:val="-4"/>
        </w:rPr>
        <w:t xml:space="preserve"> </w:t>
      </w:r>
      <w:r>
        <w:rPr>
          <w:spacing w:val="-1"/>
        </w:rPr>
        <w:t>Later,</w:t>
      </w:r>
      <w:r>
        <w:rPr>
          <w:spacing w:val="99"/>
          <w:w w:val="99"/>
        </w:rPr>
        <w:t xml:space="preserve"> </w:t>
      </w:r>
      <w:r>
        <w:rPr>
          <w:spacing w:val="-1"/>
        </w:rPr>
        <w:t>this</w:t>
      </w:r>
      <w:r>
        <w:rPr>
          <w:spacing w:val="-6"/>
        </w:rPr>
        <w:t xml:space="preserve"> </w:t>
      </w:r>
      <w:r>
        <w:rPr>
          <w:spacing w:val="-1"/>
        </w:rPr>
        <w:t>group’s</w:t>
      </w:r>
      <w:r>
        <w:rPr>
          <w:spacing w:val="-3"/>
        </w:rPr>
        <w:t xml:space="preserve"> </w:t>
      </w:r>
      <w:r>
        <w:rPr>
          <w:spacing w:val="-1"/>
        </w:rPr>
        <w:t>permissions</w:t>
      </w:r>
      <w:r>
        <w:rPr>
          <w:spacing w:val="-4"/>
        </w:rPr>
        <w:t xml:space="preserve"> </w:t>
      </w:r>
      <w:r>
        <w:t>can</w:t>
      </w:r>
      <w:r>
        <w:rPr>
          <w:spacing w:val="-5"/>
        </w:rPr>
        <w:t xml:space="preserve"> </w:t>
      </w:r>
      <w:r>
        <w:rPr>
          <w:spacing w:val="-1"/>
        </w:rPr>
        <w:t>be</w:t>
      </w:r>
      <w:r>
        <w:rPr>
          <w:spacing w:val="-4"/>
        </w:rPr>
        <w:t xml:space="preserve"> </w:t>
      </w:r>
      <w:r>
        <w:rPr>
          <w:spacing w:val="-1"/>
        </w:rPr>
        <w:t>edited</w:t>
      </w:r>
      <w:r>
        <w:rPr>
          <w:spacing w:val="-5"/>
        </w:rPr>
        <w:t xml:space="preserve"> </w:t>
      </w:r>
      <w:r>
        <w:t>if</w:t>
      </w:r>
      <w:r>
        <w:rPr>
          <w:spacing w:val="-4"/>
        </w:rPr>
        <w:t xml:space="preserve"> </w:t>
      </w:r>
      <w:r>
        <w:rPr>
          <w:spacing w:val="-1"/>
        </w:rPr>
        <w:t>necessary,</w:t>
      </w:r>
      <w:r>
        <w:rPr>
          <w:spacing w:val="-5"/>
        </w:rPr>
        <w:t xml:space="preserve"> </w:t>
      </w:r>
      <w:r>
        <w:t>for</w:t>
      </w:r>
      <w:r>
        <w:rPr>
          <w:spacing w:val="-5"/>
        </w:rPr>
        <w:t xml:space="preserve"> </w:t>
      </w:r>
      <w:r>
        <w:rPr>
          <w:spacing w:val="-1"/>
        </w:rPr>
        <w:t>example</w:t>
      </w:r>
      <w:r>
        <w:rPr>
          <w:spacing w:val="-4"/>
        </w:rPr>
        <w:t xml:space="preserve"> </w:t>
      </w:r>
      <w:r>
        <w:rPr>
          <w:spacing w:val="-1"/>
        </w:rPr>
        <w:t>to</w:t>
      </w:r>
      <w:r>
        <w:rPr>
          <w:spacing w:val="-3"/>
        </w:rPr>
        <w:t xml:space="preserve"> </w:t>
      </w:r>
      <w:r>
        <w:rPr>
          <w:spacing w:val="-1"/>
        </w:rPr>
        <w:t>restrict</w:t>
      </w:r>
      <w:r>
        <w:rPr>
          <w:spacing w:val="-5"/>
        </w:rPr>
        <w:t xml:space="preserve"> </w:t>
      </w:r>
      <w:r>
        <w:rPr>
          <w:spacing w:val="-1"/>
        </w:rPr>
        <w:t>access</w:t>
      </w:r>
      <w:r>
        <w:rPr>
          <w:spacing w:val="-5"/>
        </w:rPr>
        <w:t xml:space="preserve"> </w:t>
      </w:r>
      <w:r>
        <w:rPr>
          <w:spacing w:val="-1"/>
        </w:rPr>
        <w:t>to</w:t>
      </w:r>
      <w:r>
        <w:rPr>
          <w:spacing w:val="-4"/>
        </w:rPr>
        <w:t xml:space="preserve"> </w:t>
      </w:r>
      <w:r>
        <w:rPr>
          <w:spacing w:val="-1"/>
        </w:rPr>
        <w:t>certain</w:t>
      </w:r>
      <w:r>
        <w:rPr>
          <w:spacing w:val="-4"/>
        </w:rPr>
        <w:t xml:space="preserve"> </w:t>
      </w:r>
      <w:r>
        <w:t>data.</w:t>
      </w:r>
      <w:r>
        <w:rPr>
          <w:spacing w:val="-5"/>
        </w:rPr>
        <w:t xml:space="preserve"> </w:t>
      </w:r>
      <w:r>
        <w:t>The</w:t>
      </w:r>
      <w:r>
        <w:rPr>
          <w:spacing w:val="85"/>
          <w:w w:val="99"/>
        </w:rPr>
        <w:t xml:space="preserve"> </w:t>
      </w:r>
      <w:r>
        <w:rPr>
          <w:spacing w:val="-1"/>
        </w:rPr>
        <w:t>“true”</w:t>
      </w:r>
      <w:r>
        <w:rPr>
          <w:spacing w:val="-8"/>
        </w:rPr>
        <w:t xml:space="preserve"> </w:t>
      </w:r>
      <w:r>
        <w:rPr>
          <w:spacing w:val="-1"/>
        </w:rPr>
        <w:t>administrators</w:t>
      </w:r>
      <w:r>
        <w:rPr>
          <w:spacing w:val="-8"/>
        </w:rPr>
        <w:t xml:space="preserve"> </w:t>
      </w:r>
      <w:r>
        <w:rPr>
          <w:spacing w:val="-1"/>
        </w:rPr>
        <w:t>would</w:t>
      </w:r>
      <w:r>
        <w:rPr>
          <w:spacing w:val="-8"/>
        </w:rPr>
        <w:t xml:space="preserve"> </w:t>
      </w:r>
      <w:r>
        <w:rPr>
          <w:spacing w:val="-1"/>
        </w:rPr>
        <w:t>not</w:t>
      </w:r>
      <w:r>
        <w:rPr>
          <w:spacing w:val="-8"/>
        </w:rPr>
        <w:t xml:space="preserve"> </w:t>
      </w:r>
      <w:r>
        <w:rPr>
          <w:spacing w:val="-1"/>
        </w:rPr>
        <w:t>be</w:t>
      </w:r>
      <w:r>
        <w:rPr>
          <w:spacing w:val="-7"/>
        </w:rPr>
        <w:t xml:space="preserve"> </w:t>
      </w:r>
      <w:r>
        <w:rPr>
          <w:spacing w:val="-1"/>
        </w:rPr>
        <w:t>impacted.</w:t>
      </w:r>
    </w:p>
    <w:p w:rsidR="00860FD1" w:rsidRDefault="008F37D2" w:rsidP="004026DF">
      <w:pPr>
        <w:rPr>
          <w:spacing w:val="-1"/>
        </w:rPr>
      </w:pPr>
      <w:r>
        <w:t>Also,</w:t>
      </w:r>
      <w:r>
        <w:rPr>
          <w:spacing w:val="-7"/>
        </w:rPr>
        <w:t xml:space="preserve"> </w:t>
      </w:r>
      <w:r>
        <w:rPr>
          <w:spacing w:val="-1"/>
        </w:rPr>
        <w:t>groups</w:t>
      </w:r>
      <w:r>
        <w:rPr>
          <w:spacing w:val="-6"/>
        </w:rPr>
        <w:t xml:space="preserve"> </w:t>
      </w:r>
      <w:r>
        <w:t>or</w:t>
      </w:r>
      <w:r>
        <w:rPr>
          <w:spacing w:val="-7"/>
        </w:rPr>
        <w:t xml:space="preserve"> </w:t>
      </w:r>
      <w:r>
        <w:rPr>
          <w:spacing w:val="-1"/>
        </w:rPr>
        <w:t>permissions</w:t>
      </w:r>
      <w:r>
        <w:rPr>
          <w:spacing w:val="-6"/>
        </w:rPr>
        <w:t xml:space="preserve"> </w:t>
      </w:r>
      <w:r>
        <w:rPr>
          <w:spacing w:val="-1"/>
        </w:rPr>
        <w:t>can</w:t>
      </w:r>
      <w:r>
        <w:rPr>
          <w:spacing w:val="-6"/>
        </w:rPr>
        <w:t xml:space="preserve"> </w:t>
      </w:r>
      <w:r>
        <w:rPr>
          <w:spacing w:val="-1"/>
        </w:rPr>
        <w:t>be</w:t>
      </w:r>
      <w:r>
        <w:rPr>
          <w:spacing w:val="-6"/>
        </w:rPr>
        <w:t xml:space="preserve"> </w:t>
      </w:r>
      <w:r>
        <w:rPr>
          <w:spacing w:val="-1"/>
        </w:rPr>
        <w:t>established</w:t>
      </w:r>
      <w:r>
        <w:rPr>
          <w:spacing w:val="-7"/>
        </w:rPr>
        <w:t xml:space="preserve"> </w:t>
      </w:r>
      <w:r>
        <w:t>for</w:t>
      </w:r>
      <w:r>
        <w:rPr>
          <w:spacing w:val="-5"/>
        </w:rPr>
        <w:t xml:space="preserve"> </w:t>
      </w:r>
      <w:r>
        <w:rPr>
          <w:spacing w:val="-1"/>
        </w:rPr>
        <w:t>certain</w:t>
      </w:r>
      <w:r>
        <w:rPr>
          <w:spacing w:val="-7"/>
        </w:rPr>
        <w:t xml:space="preserve"> </w:t>
      </w:r>
      <w:r>
        <w:rPr>
          <w:spacing w:val="-1"/>
        </w:rPr>
        <w:t>categories</w:t>
      </w:r>
      <w:r>
        <w:rPr>
          <w:spacing w:val="-6"/>
        </w:rPr>
        <w:t xml:space="preserve"> </w:t>
      </w:r>
      <w:r>
        <w:t>of</w:t>
      </w:r>
      <w:r>
        <w:rPr>
          <w:spacing w:val="-7"/>
        </w:rPr>
        <w:t xml:space="preserve"> </w:t>
      </w:r>
      <w:r>
        <w:rPr>
          <w:spacing w:val="-1"/>
        </w:rPr>
        <w:t>workers.</w:t>
      </w:r>
      <w:r>
        <w:rPr>
          <w:spacing w:val="-6"/>
        </w:rPr>
        <w:t xml:space="preserve"> </w:t>
      </w:r>
      <w:r>
        <w:rPr>
          <w:spacing w:val="-1"/>
        </w:rPr>
        <w:t>For</w:t>
      </w:r>
      <w:r>
        <w:rPr>
          <w:spacing w:val="-7"/>
        </w:rPr>
        <w:t xml:space="preserve"> </w:t>
      </w:r>
      <w:r>
        <w:rPr>
          <w:spacing w:val="-1"/>
        </w:rPr>
        <w:t>instance,</w:t>
      </w:r>
      <w:r>
        <w:rPr>
          <w:spacing w:val="-6"/>
        </w:rPr>
        <w:t xml:space="preserve"> </w:t>
      </w:r>
      <w:r>
        <w:t>an</w:t>
      </w:r>
      <w:r>
        <w:rPr>
          <w:spacing w:val="87"/>
          <w:w w:val="99"/>
        </w:rPr>
        <w:t xml:space="preserve"> </w:t>
      </w:r>
      <w:r>
        <w:rPr>
          <w:spacing w:val="-1"/>
        </w:rPr>
        <w:t>organization</w:t>
      </w:r>
      <w:r>
        <w:rPr>
          <w:spacing w:val="-7"/>
        </w:rPr>
        <w:t xml:space="preserve"> </w:t>
      </w:r>
      <w:r>
        <w:rPr>
          <w:spacing w:val="-1"/>
        </w:rPr>
        <w:t>might</w:t>
      </w:r>
      <w:r>
        <w:rPr>
          <w:spacing w:val="-7"/>
        </w:rPr>
        <w:t xml:space="preserve"> </w:t>
      </w:r>
      <w:r>
        <w:t>want</w:t>
      </w:r>
      <w:r>
        <w:rPr>
          <w:spacing w:val="-7"/>
        </w:rPr>
        <w:t xml:space="preserve"> </w:t>
      </w:r>
      <w:r>
        <w:t>to</w:t>
      </w:r>
      <w:r>
        <w:rPr>
          <w:spacing w:val="-7"/>
        </w:rPr>
        <w:t xml:space="preserve"> </w:t>
      </w:r>
      <w:r>
        <w:rPr>
          <w:spacing w:val="-1"/>
        </w:rPr>
        <w:t>establish</w:t>
      </w:r>
      <w:r>
        <w:rPr>
          <w:spacing w:val="-6"/>
        </w:rPr>
        <w:t xml:space="preserve"> </w:t>
      </w:r>
      <w:r>
        <w:t>that</w:t>
      </w:r>
      <w:r>
        <w:rPr>
          <w:spacing w:val="-7"/>
        </w:rPr>
        <w:t xml:space="preserve"> </w:t>
      </w:r>
      <w:r>
        <w:rPr>
          <w:spacing w:val="-1"/>
        </w:rPr>
        <w:t>users</w:t>
      </w:r>
      <w:r>
        <w:rPr>
          <w:spacing w:val="-7"/>
        </w:rPr>
        <w:t xml:space="preserve"> </w:t>
      </w:r>
      <w:r>
        <w:rPr>
          <w:spacing w:val="-1"/>
        </w:rPr>
        <w:t>who</w:t>
      </w:r>
      <w:r>
        <w:rPr>
          <w:spacing w:val="-6"/>
        </w:rPr>
        <w:t xml:space="preserve"> </w:t>
      </w:r>
      <w:r>
        <w:rPr>
          <w:spacing w:val="-1"/>
        </w:rPr>
        <w:t>handle</w:t>
      </w:r>
      <w:r>
        <w:rPr>
          <w:spacing w:val="-6"/>
        </w:rPr>
        <w:t xml:space="preserve"> </w:t>
      </w:r>
      <w:r>
        <w:rPr>
          <w:spacing w:val="-1"/>
        </w:rPr>
        <w:t>germplasm</w:t>
      </w:r>
      <w:r>
        <w:rPr>
          <w:spacing w:val="-7"/>
        </w:rPr>
        <w:t xml:space="preserve"> </w:t>
      </w:r>
      <w:r>
        <w:rPr>
          <w:spacing w:val="-1"/>
        </w:rPr>
        <w:t>orders</w:t>
      </w:r>
      <w:r>
        <w:rPr>
          <w:spacing w:val="-6"/>
        </w:rPr>
        <w:t xml:space="preserve"> </w:t>
      </w:r>
      <w:r>
        <w:rPr>
          <w:spacing w:val="-1"/>
        </w:rPr>
        <w:t>cannot</w:t>
      </w:r>
      <w:r>
        <w:rPr>
          <w:spacing w:val="-6"/>
        </w:rPr>
        <w:t xml:space="preserve"> </w:t>
      </w:r>
      <w:r>
        <w:rPr>
          <w:spacing w:val="-1"/>
        </w:rPr>
        <w:t>modify</w:t>
      </w:r>
      <w:r>
        <w:rPr>
          <w:spacing w:val="-7"/>
        </w:rPr>
        <w:t xml:space="preserve"> </w:t>
      </w:r>
      <w:r>
        <w:rPr>
          <w:spacing w:val="-1"/>
        </w:rPr>
        <w:t>accession</w:t>
      </w:r>
      <w:r>
        <w:rPr>
          <w:spacing w:val="87"/>
          <w:w w:val="99"/>
        </w:rPr>
        <w:t xml:space="preserve"> </w:t>
      </w:r>
      <w:r>
        <w:rPr>
          <w:spacing w:val="-1"/>
        </w:rPr>
        <w:t>records.</w:t>
      </w:r>
      <w:r>
        <w:rPr>
          <w:spacing w:val="-8"/>
        </w:rPr>
        <w:t xml:space="preserve"> </w:t>
      </w:r>
      <w:r>
        <w:rPr>
          <w:spacing w:val="-1"/>
        </w:rPr>
        <w:t>Because</w:t>
      </w:r>
      <w:r>
        <w:rPr>
          <w:spacing w:val="-7"/>
        </w:rPr>
        <w:t xml:space="preserve"> </w:t>
      </w:r>
      <w:r>
        <w:t>of</w:t>
      </w:r>
      <w:r>
        <w:rPr>
          <w:spacing w:val="-7"/>
        </w:rPr>
        <w:t xml:space="preserve"> </w:t>
      </w:r>
      <w:r>
        <w:t>the</w:t>
      </w:r>
      <w:r>
        <w:rPr>
          <w:spacing w:val="-8"/>
        </w:rPr>
        <w:t xml:space="preserve"> </w:t>
      </w:r>
      <w:r>
        <w:rPr>
          <w:spacing w:val="-1"/>
        </w:rPr>
        <w:t>flexibility</w:t>
      </w:r>
      <w:r>
        <w:rPr>
          <w:spacing w:val="-6"/>
        </w:rPr>
        <w:t xml:space="preserve"> </w:t>
      </w:r>
      <w:r>
        <w:rPr>
          <w:spacing w:val="-1"/>
        </w:rPr>
        <w:t>with</w:t>
      </w:r>
      <w:r>
        <w:rPr>
          <w:spacing w:val="-7"/>
        </w:rPr>
        <w:t xml:space="preserve"> </w:t>
      </w:r>
      <w:r>
        <w:rPr>
          <w:spacing w:val="-1"/>
        </w:rPr>
        <w:t>permissions,</w:t>
      </w:r>
      <w:r>
        <w:rPr>
          <w:spacing w:val="-7"/>
        </w:rPr>
        <w:t xml:space="preserve"> </w:t>
      </w:r>
      <w:r>
        <w:rPr>
          <w:spacing w:val="-1"/>
        </w:rPr>
        <w:t>this</w:t>
      </w:r>
      <w:r>
        <w:rPr>
          <w:spacing w:val="-8"/>
        </w:rPr>
        <w:t xml:space="preserve"> </w:t>
      </w:r>
      <w:r>
        <w:rPr>
          <w:spacing w:val="-1"/>
        </w:rPr>
        <w:t>can</w:t>
      </w:r>
      <w:r>
        <w:rPr>
          <w:spacing w:val="-6"/>
        </w:rPr>
        <w:t xml:space="preserve"> </w:t>
      </w:r>
      <w:r>
        <w:rPr>
          <w:spacing w:val="-1"/>
        </w:rPr>
        <w:t>easily</w:t>
      </w:r>
      <w:r>
        <w:rPr>
          <w:spacing w:val="-7"/>
        </w:rPr>
        <w:t xml:space="preserve"> </w:t>
      </w:r>
      <w:r>
        <w:rPr>
          <w:spacing w:val="-1"/>
        </w:rPr>
        <w:t>be</w:t>
      </w:r>
      <w:r>
        <w:rPr>
          <w:spacing w:val="-7"/>
        </w:rPr>
        <w:t xml:space="preserve"> </w:t>
      </w:r>
      <w:r>
        <w:rPr>
          <w:spacing w:val="-1"/>
        </w:rPr>
        <w:t>accomplished.</w:t>
      </w:r>
    </w:p>
    <w:p w:rsidR="00E4005B" w:rsidRDefault="00E4005B" w:rsidP="004026DF">
      <w:pPr>
        <w:rPr>
          <w:spacing w:val="-1"/>
        </w:rPr>
      </w:pPr>
    </w:p>
    <w:p w:rsidR="00E4005B" w:rsidRDefault="00E4005B">
      <w:pPr>
        <w:widowControl w:val="0"/>
        <w:spacing w:after="0"/>
        <w:rPr>
          <w:spacing w:val="-1"/>
        </w:rPr>
      </w:pPr>
      <w:r>
        <w:rPr>
          <w:spacing w:val="-1"/>
        </w:rPr>
        <w:br w:type="page"/>
      </w:r>
    </w:p>
    <w:p w:rsidR="000066D7" w:rsidRDefault="000066D7" w:rsidP="000066D7">
      <w:pPr>
        <w:pStyle w:val="Heading3"/>
      </w:pPr>
      <w:bookmarkStart w:id="18" w:name="_Toc465701939"/>
      <w:r>
        <w:lastRenderedPageBreak/>
        <w:t>Appendix</w:t>
      </w:r>
      <w:bookmarkEnd w:id="18"/>
    </w:p>
    <w:p w:rsidR="00E4005B" w:rsidRDefault="00E4005B" w:rsidP="00E4005B">
      <w:pPr>
        <w:pStyle w:val="Heading4"/>
      </w:pPr>
      <w:bookmarkStart w:id="19" w:name="sql_for_site_super_users"/>
      <w:bookmarkStart w:id="20" w:name="_Toc465701940"/>
      <w:bookmarkEnd w:id="19"/>
      <w:r>
        <w:t>SQL for Establishing Site “Super Users”</w:t>
      </w:r>
      <w:bookmarkEnd w:id="20"/>
    </w:p>
    <w:p w:rsidR="003E4BEF" w:rsidRDefault="00E4005B" w:rsidP="003E4BEF">
      <w:r>
        <w:t>The following SQL could be run by a GRIN-Global administrator to establish users in a site who would have full permission for all accessions with</w:t>
      </w:r>
      <w:r w:rsidR="003E4BEF">
        <w:t>in</w:t>
      </w:r>
      <w:r>
        <w:t xml:space="preserve"> t</w:t>
      </w:r>
      <w:r w:rsidR="003E4BEF">
        <w:t>h</w:t>
      </w:r>
      <w:r>
        <w:t>e same site code.</w:t>
      </w:r>
      <w:r w:rsidR="003E4BEF">
        <w:t xml:space="preserve"> </w:t>
      </w:r>
      <w:r w:rsidR="003E4BEF" w:rsidRPr="003E4BEF">
        <w:t>Th</w:t>
      </w:r>
      <w:r w:rsidR="003E4BEF">
        <w:t>e</w:t>
      </w:r>
      <w:r w:rsidR="003E4BEF" w:rsidRPr="003E4BEF">
        <w:t xml:space="preserve"> SQL creates empty groups, one for each site, linked to a permission that gives the members all rights to any records created by anyone at the site. </w:t>
      </w:r>
    </w:p>
    <w:p w:rsidR="003E4BEF" w:rsidRPr="003E4BEF" w:rsidRDefault="003E4BEF" w:rsidP="003E4BEF">
      <w:r w:rsidRPr="003E4BEF">
        <w:t>It</w:t>
      </w:r>
      <w:r>
        <w:t xml:space="preserve"> creates a </w:t>
      </w:r>
      <w:r w:rsidRPr="003E4BEF">
        <w:t xml:space="preserve">management group for </w:t>
      </w:r>
      <w:r>
        <w:t xml:space="preserve">each </w:t>
      </w:r>
      <w:r w:rsidRPr="003E4BEF">
        <w:t xml:space="preserve">site as the name MANAGE_SITE_WHATEVER implies. In order to </w:t>
      </w:r>
      <w:r>
        <w:t xml:space="preserve">use this capability. after running the script, in the Admin Tool </w:t>
      </w:r>
      <w:r w:rsidRPr="003E4BEF">
        <w:t xml:space="preserve">find the group and add </w:t>
      </w:r>
      <w:r>
        <w:t xml:space="preserve">users </w:t>
      </w:r>
      <w:r w:rsidRPr="003E4BEF">
        <w:t>to it</w:t>
      </w:r>
      <w:r>
        <w:t xml:space="preserve">. For example, </w:t>
      </w:r>
      <w:r w:rsidRPr="003E4BEF">
        <w:t xml:space="preserve">the </w:t>
      </w:r>
      <w:r>
        <w:t xml:space="preserve">group may be listed as </w:t>
      </w:r>
      <w:r w:rsidRPr="003E4BEF">
        <w:t>MAN</w:t>
      </w:r>
      <w:r>
        <w:t>A</w:t>
      </w:r>
      <w:r w:rsidRPr="003E4BEF">
        <w:t>GE_SITE_NC7</w:t>
      </w:r>
      <w:r>
        <w:t xml:space="preserve">. </w:t>
      </w:r>
    </w:p>
    <w:p w:rsidR="003E4BEF" w:rsidRDefault="003E4BEF" w:rsidP="003E4BEF">
      <w:r>
        <w:t>This script:</w:t>
      </w:r>
    </w:p>
    <w:p w:rsidR="003E4BEF" w:rsidRDefault="003E4BEF" w:rsidP="003E4BEF">
      <w:pPr>
        <w:pStyle w:val="ListParagraph"/>
        <w:numPr>
          <w:ilvl w:val="0"/>
          <w:numId w:val="5"/>
        </w:numPr>
      </w:pPr>
      <w:r w:rsidRPr="003E4BEF">
        <w:t>Creates groups and permis</w:t>
      </w:r>
      <w:r>
        <w:t>sions for managing site records</w:t>
      </w:r>
    </w:p>
    <w:p w:rsidR="003E4BEF" w:rsidRDefault="003E4BEF" w:rsidP="003E4BEF">
      <w:pPr>
        <w:pStyle w:val="ListParagraph"/>
        <w:numPr>
          <w:ilvl w:val="0"/>
          <w:numId w:val="5"/>
        </w:numPr>
      </w:pPr>
      <w:r w:rsidRPr="003E4BEF">
        <w:t>Members of the group will be able to update and delete all records in any table owned by users at a particular site</w:t>
      </w:r>
    </w:p>
    <w:p w:rsidR="003E4BEF" w:rsidRDefault="003E4BEF" w:rsidP="003E4BEF">
      <w:pPr>
        <w:pStyle w:val="ListParagraph"/>
        <w:numPr>
          <w:ilvl w:val="0"/>
          <w:numId w:val="5"/>
        </w:numPr>
      </w:pPr>
      <w:r w:rsidRPr="003E4BEF">
        <w:t>This SQL creates a group for each site in the site table</w:t>
      </w:r>
    </w:p>
    <w:p w:rsidR="003E4BEF" w:rsidRDefault="003E4BEF" w:rsidP="003E4BEF">
      <w:pPr>
        <w:pStyle w:val="ListParagraph"/>
        <w:ind w:left="400"/>
      </w:pPr>
    </w:p>
    <w:p w:rsidR="003E4BEF" w:rsidRPr="003E4BEF" w:rsidRDefault="003E4BEF" w:rsidP="003E4BEF">
      <w:r>
        <w:t>Remember that a</w:t>
      </w:r>
      <w:r w:rsidRPr="003E4BEF">
        <w:t>ppropriate users will need to be added to the group separately by using the Admin Tool</w:t>
      </w:r>
    </w:p>
    <w:p w:rsidR="00E4005B" w:rsidRDefault="00E4005B" w:rsidP="00E4005B">
      <w:pPr>
        <w:rPr>
          <w:spacing w:val="-1"/>
        </w:rPr>
      </w:pPr>
    </w:p>
    <w:p w:rsidR="00E4005B" w:rsidRPr="00E4005B" w:rsidRDefault="00E4005B" w:rsidP="00E4005B">
      <w:pPr>
        <w:spacing w:after="0"/>
        <w:rPr>
          <w:spacing w:val="-1"/>
        </w:rPr>
      </w:pPr>
      <w:r w:rsidRPr="00E4005B">
        <w:rPr>
          <w:spacing w:val="-1"/>
        </w:rPr>
        <w:t>-- fill in missing permission tags</w:t>
      </w:r>
    </w:p>
    <w:p w:rsidR="00E4005B" w:rsidRPr="00E4005B" w:rsidRDefault="00E4005B" w:rsidP="00E4005B">
      <w:pPr>
        <w:spacing w:after="0"/>
        <w:rPr>
          <w:spacing w:val="-1"/>
        </w:rPr>
      </w:pPr>
      <w:r w:rsidRPr="00E4005B">
        <w:rPr>
          <w:spacing w:val="-1"/>
        </w:rPr>
        <w:t>UPDATE sp</w:t>
      </w:r>
    </w:p>
    <w:p w:rsidR="00E4005B" w:rsidRPr="00E4005B" w:rsidRDefault="00E4005B" w:rsidP="00E4005B">
      <w:pPr>
        <w:spacing w:after="0"/>
        <w:rPr>
          <w:spacing w:val="-1"/>
        </w:rPr>
      </w:pPr>
      <w:r w:rsidRPr="00E4005B">
        <w:rPr>
          <w:spacing w:val="-1"/>
        </w:rPr>
        <w:t>SET sp.permission_tag = REPLACE(spl.title,' ','_')</w:t>
      </w:r>
    </w:p>
    <w:p w:rsidR="00E4005B" w:rsidRPr="00E4005B" w:rsidRDefault="00E4005B" w:rsidP="00E4005B">
      <w:pPr>
        <w:spacing w:after="0"/>
        <w:rPr>
          <w:spacing w:val="-1"/>
        </w:rPr>
      </w:pPr>
      <w:r w:rsidRPr="00E4005B">
        <w:rPr>
          <w:spacing w:val="-1"/>
        </w:rPr>
        <w:t>FROM sys_permission sp</w:t>
      </w:r>
    </w:p>
    <w:p w:rsidR="00E4005B" w:rsidRPr="00E4005B" w:rsidRDefault="00E4005B" w:rsidP="00E4005B">
      <w:pPr>
        <w:spacing w:after="0"/>
        <w:rPr>
          <w:spacing w:val="-1"/>
        </w:rPr>
      </w:pPr>
      <w:r w:rsidRPr="00E4005B">
        <w:rPr>
          <w:spacing w:val="-1"/>
        </w:rPr>
        <w:t>JOIN sys_permission_lang spl ON sp.sys_permission_id = spl.sys_permission_id AND spl.sys_lang_id = 1</w:t>
      </w:r>
    </w:p>
    <w:p w:rsidR="00E4005B" w:rsidRPr="00E4005B" w:rsidRDefault="00E4005B" w:rsidP="00E4005B">
      <w:pPr>
        <w:spacing w:after="0"/>
        <w:rPr>
          <w:spacing w:val="-1"/>
        </w:rPr>
      </w:pPr>
      <w:r w:rsidRPr="00E4005B">
        <w:rPr>
          <w:spacing w:val="-1"/>
        </w:rPr>
        <w:t>WHERE sp.permission_tag IS NULL AND sp.owned_by IN (1,48)</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make system permissions owned by administrator</w:t>
      </w:r>
    </w:p>
    <w:p w:rsidR="00E4005B" w:rsidRPr="00E4005B" w:rsidRDefault="00E4005B" w:rsidP="00E4005B">
      <w:pPr>
        <w:spacing w:after="0"/>
        <w:rPr>
          <w:spacing w:val="-1"/>
        </w:rPr>
      </w:pPr>
      <w:r w:rsidRPr="00E4005B">
        <w:rPr>
          <w:spacing w:val="-1"/>
        </w:rPr>
        <w:t>UPDATE sys_permission</w:t>
      </w:r>
    </w:p>
    <w:p w:rsidR="00E4005B" w:rsidRPr="00E4005B" w:rsidRDefault="00E4005B" w:rsidP="00E4005B">
      <w:pPr>
        <w:spacing w:after="0"/>
        <w:rPr>
          <w:spacing w:val="-1"/>
        </w:rPr>
      </w:pPr>
      <w:r w:rsidRPr="00E4005B">
        <w:rPr>
          <w:spacing w:val="-1"/>
        </w:rPr>
        <w:t>SET owned_by = 48</w:t>
      </w:r>
    </w:p>
    <w:p w:rsidR="00E4005B" w:rsidRPr="00E4005B" w:rsidRDefault="00E4005B" w:rsidP="00E4005B">
      <w:pPr>
        <w:spacing w:after="0"/>
        <w:rPr>
          <w:spacing w:val="-1"/>
        </w:rPr>
      </w:pPr>
      <w:r w:rsidRPr="00E4005B">
        <w:rPr>
          <w:spacing w:val="-1"/>
        </w:rPr>
        <w:t>WHERE owned_by = 1</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make system groups owned by administrator</w:t>
      </w:r>
    </w:p>
    <w:p w:rsidR="00E4005B" w:rsidRPr="00E4005B" w:rsidRDefault="00E4005B" w:rsidP="00E4005B">
      <w:pPr>
        <w:spacing w:after="0"/>
        <w:rPr>
          <w:spacing w:val="-1"/>
        </w:rPr>
      </w:pPr>
      <w:r w:rsidRPr="00E4005B">
        <w:rPr>
          <w:spacing w:val="-1"/>
        </w:rPr>
        <w:t>UPDATE sys_group</w:t>
      </w:r>
    </w:p>
    <w:p w:rsidR="00E4005B" w:rsidRPr="00E4005B" w:rsidRDefault="00E4005B" w:rsidP="00E4005B">
      <w:pPr>
        <w:spacing w:after="0"/>
        <w:rPr>
          <w:spacing w:val="-1"/>
        </w:rPr>
      </w:pPr>
      <w:r w:rsidRPr="00E4005B">
        <w:rPr>
          <w:spacing w:val="-1"/>
        </w:rPr>
        <w:t>SET owned_by = 48</w:t>
      </w:r>
    </w:p>
    <w:p w:rsidR="00E4005B" w:rsidRPr="00E4005B" w:rsidRDefault="00E4005B" w:rsidP="00E4005B">
      <w:pPr>
        <w:spacing w:after="0"/>
        <w:rPr>
          <w:spacing w:val="-1"/>
        </w:rPr>
      </w:pPr>
      <w:r w:rsidRPr="00E4005B">
        <w:rPr>
          <w:spacing w:val="-1"/>
        </w:rPr>
        <w:t>WHERE owned_by = 1</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make create permission</w:t>
      </w:r>
    </w:p>
    <w:p w:rsidR="00E4005B" w:rsidRPr="00E4005B" w:rsidRDefault="00E4005B" w:rsidP="00E4005B">
      <w:pPr>
        <w:spacing w:after="0"/>
        <w:rPr>
          <w:spacing w:val="-1"/>
        </w:rPr>
      </w:pPr>
      <w:r w:rsidRPr="00E4005B">
        <w:rPr>
          <w:spacing w:val="-1"/>
        </w:rPr>
        <w:t>INSERT INTO sys_permission</w:t>
      </w:r>
    </w:p>
    <w:p w:rsidR="00E4005B" w:rsidRPr="00E4005B" w:rsidRDefault="00E4005B" w:rsidP="00E4005B">
      <w:pPr>
        <w:spacing w:after="0"/>
        <w:rPr>
          <w:spacing w:val="-1"/>
        </w:rPr>
      </w:pPr>
      <w:r w:rsidRPr="00E4005B">
        <w:rPr>
          <w:spacing w:val="-1"/>
        </w:rPr>
        <w:t>SELECT null, null, 'CREATE_ALL', 'Y', 'A', 'I', 'I', 'I', GETUTCDATE(), 48, null, null, GETUTCDATE(), 48</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link create permission to ALLUSERS</w:t>
      </w:r>
    </w:p>
    <w:p w:rsidR="00E4005B" w:rsidRPr="00E4005B" w:rsidRDefault="00E4005B" w:rsidP="00E4005B">
      <w:pPr>
        <w:spacing w:after="0"/>
        <w:rPr>
          <w:spacing w:val="-1"/>
        </w:rPr>
      </w:pPr>
      <w:r w:rsidRPr="00E4005B">
        <w:rPr>
          <w:spacing w:val="-1"/>
        </w:rPr>
        <w:t>INSERT INTO sys_group_permission_map</w:t>
      </w:r>
    </w:p>
    <w:p w:rsidR="00E4005B" w:rsidRPr="00E4005B" w:rsidRDefault="00E4005B" w:rsidP="00E4005B">
      <w:pPr>
        <w:spacing w:after="0"/>
        <w:rPr>
          <w:spacing w:val="-1"/>
        </w:rPr>
      </w:pPr>
      <w:r w:rsidRPr="00E4005B">
        <w:rPr>
          <w:spacing w:val="-1"/>
        </w:rPr>
        <w:t xml:space="preserve">SELECT </w:t>
      </w:r>
    </w:p>
    <w:p w:rsidR="00E4005B" w:rsidRPr="00E4005B" w:rsidRDefault="00E4005B" w:rsidP="00E4005B">
      <w:pPr>
        <w:spacing w:after="0"/>
        <w:rPr>
          <w:spacing w:val="-1"/>
        </w:rPr>
      </w:pPr>
      <w:r w:rsidRPr="00E4005B">
        <w:rPr>
          <w:spacing w:val="-1"/>
        </w:rPr>
        <w:t>    (SELECT sys_group_id FROM sys_group WHERE group_tag = 'ALLUSERS'),</w:t>
      </w:r>
    </w:p>
    <w:p w:rsidR="00E4005B" w:rsidRPr="00E4005B" w:rsidRDefault="00E4005B" w:rsidP="00E4005B">
      <w:pPr>
        <w:spacing w:after="0"/>
        <w:rPr>
          <w:spacing w:val="-1"/>
        </w:rPr>
      </w:pPr>
      <w:r w:rsidRPr="00E4005B">
        <w:rPr>
          <w:spacing w:val="-1"/>
        </w:rPr>
        <w:t>    (SELECT sys_permission_id FROM sys_permission WHERE permission_tag = 'CREATE_ALL'),</w:t>
      </w:r>
    </w:p>
    <w:p w:rsidR="00E4005B" w:rsidRPr="00E4005B" w:rsidRDefault="00E4005B" w:rsidP="00E4005B">
      <w:pPr>
        <w:spacing w:after="0"/>
        <w:rPr>
          <w:spacing w:val="-1"/>
        </w:rPr>
      </w:pPr>
      <w:r w:rsidRPr="00E4005B">
        <w:rPr>
          <w:spacing w:val="-1"/>
        </w:rPr>
        <w:lastRenderedPageBreak/>
        <w:t>    GETUTCDATE(), 48, null, null, GETUTCDATE(), 48</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lang title and description for create permission</w:t>
      </w:r>
    </w:p>
    <w:p w:rsidR="00E4005B" w:rsidRPr="00E4005B" w:rsidRDefault="00E4005B" w:rsidP="00E4005B">
      <w:pPr>
        <w:spacing w:after="0"/>
        <w:rPr>
          <w:spacing w:val="-1"/>
        </w:rPr>
      </w:pPr>
      <w:r w:rsidRPr="00E4005B">
        <w:rPr>
          <w:spacing w:val="-1"/>
        </w:rPr>
        <w:t>INSERT INTO sys_permission_lang</w:t>
      </w:r>
    </w:p>
    <w:p w:rsidR="00E4005B" w:rsidRPr="00E4005B" w:rsidRDefault="00E4005B" w:rsidP="00E4005B">
      <w:pPr>
        <w:spacing w:after="0"/>
        <w:rPr>
          <w:spacing w:val="-1"/>
        </w:rPr>
      </w:pPr>
      <w:r w:rsidRPr="00E4005B">
        <w:rPr>
          <w:spacing w:val="-1"/>
        </w:rPr>
        <w:t xml:space="preserve">SELECT </w:t>
      </w:r>
    </w:p>
    <w:p w:rsidR="00E4005B" w:rsidRPr="00E4005B" w:rsidRDefault="00E4005B" w:rsidP="00E4005B">
      <w:pPr>
        <w:spacing w:after="0"/>
        <w:rPr>
          <w:spacing w:val="-1"/>
        </w:rPr>
      </w:pPr>
      <w:r w:rsidRPr="00E4005B">
        <w:rPr>
          <w:spacing w:val="-1"/>
        </w:rPr>
        <w:t>    (SELECT sys_permission_id FROM sys_permission WHERE permission_tag = 'CREATE_ALL'),</w:t>
      </w:r>
    </w:p>
    <w:p w:rsidR="00E4005B" w:rsidRPr="00E4005B" w:rsidRDefault="00E4005B" w:rsidP="00E4005B">
      <w:pPr>
        <w:spacing w:after="0"/>
        <w:rPr>
          <w:spacing w:val="-1"/>
        </w:rPr>
      </w:pPr>
      <w:r w:rsidRPr="00E4005B">
        <w:rPr>
          <w:spacing w:val="-1"/>
        </w:rPr>
        <w:t>       1, 'CREATE_ALL', 'Allow users to create rows in all tables',</w:t>
      </w:r>
    </w:p>
    <w:p w:rsidR="00E4005B" w:rsidRPr="00E4005B" w:rsidRDefault="00E4005B" w:rsidP="00E4005B">
      <w:pPr>
        <w:spacing w:after="0"/>
        <w:rPr>
          <w:spacing w:val="-1"/>
        </w:rPr>
      </w:pPr>
      <w:r w:rsidRPr="00E4005B">
        <w:rPr>
          <w:spacing w:val="-1"/>
        </w:rPr>
        <w:t>    GETUTCDATE(), 48, null, null, GETUTCDATE(), 48</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create site management groups</w:t>
      </w:r>
    </w:p>
    <w:p w:rsidR="00E4005B" w:rsidRPr="00E4005B" w:rsidRDefault="00E4005B" w:rsidP="00E4005B">
      <w:pPr>
        <w:spacing w:after="0"/>
        <w:rPr>
          <w:spacing w:val="-1"/>
        </w:rPr>
      </w:pPr>
      <w:r w:rsidRPr="00E4005B">
        <w:rPr>
          <w:spacing w:val="-1"/>
        </w:rPr>
        <w:t>INSERT INTO sys_group</w:t>
      </w:r>
    </w:p>
    <w:p w:rsidR="00E4005B" w:rsidRPr="00E4005B" w:rsidRDefault="00E4005B" w:rsidP="00E4005B">
      <w:pPr>
        <w:spacing w:after="0"/>
        <w:rPr>
          <w:spacing w:val="-1"/>
        </w:rPr>
      </w:pPr>
      <w:r w:rsidRPr="00E4005B">
        <w:rPr>
          <w:spacing w:val="-1"/>
        </w:rPr>
        <w:t>SELECT 'MANAGE_SITE_'+s.site_short_name, 'Y', GETUTCDATE(), 48, NULL, NULL, GETUTCDATE(), 48</w:t>
      </w:r>
    </w:p>
    <w:p w:rsidR="00E4005B" w:rsidRPr="00E4005B" w:rsidRDefault="00E4005B" w:rsidP="00E4005B">
      <w:pPr>
        <w:spacing w:after="0"/>
        <w:rPr>
          <w:spacing w:val="-1"/>
        </w:rPr>
      </w:pPr>
      <w:r w:rsidRPr="00E4005B">
        <w:rPr>
          <w:spacing w:val="-1"/>
        </w:rPr>
        <w:t>  FROM site s</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create site management permissions</w:t>
      </w:r>
    </w:p>
    <w:p w:rsidR="00E4005B" w:rsidRPr="00E4005B" w:rsidRDefault="00E4005B" w:rsidP="00E4005B">
      <w:pPr>
        <w:spacing w:after="0"/>
        <w:rPr>
          <w:spacing w:val="-1"/>
        </w:rPr>
      </w:pPr>
      <w:r w:rsidRPr="00E4005B">
        <w:rPr>
          <w:spacing w:val="-1"/>
        </w:rPr>
        <w:t>INSERT INTO sys_permission</w:t>
      </w:r>
    </w:p>
    <w:p w:rsidR="00E4005B" w:rsidRPr="00E4005B" w:rsidRDefault="00E4005B" w:rsidP="00E4005B">
      <w:pPr>
        <w:spacing w:after="0"/>
        <w:rPr>
          <w:spacing w:val="-1"/>
        </w:rPr>
      </w:pPr>
      <w:r w:rsidRPr="00E4005B">
        <w:rPr>
          <w:spacing w:val="-1"/>
        </w:rPr>
        <w:t>SELECT null, null, 'MANAGE_SITE_'+s.site_short_name, 'Y', 'I', 'I', 'A', 'A', GETUTCDATE(), 48, NULL, NULL, GETUTCDATE(), 48</w:t>
      </w:r>
    </w:p>
    <w:p w:rsidR="00E4005B" w:rsidRPr="00E4005B" w:rsidRDefault="00E4005B" w:rsidP="00E4005B">
      <w:pPr>
        <w:spacing w:after="0"/>
        <w:rPr>
          <w:spacing w:val="-1"/>
        </w:rPr>
      </w:pPr>
      <w:r w:rsidRPr="00E4005B">
        <w:rPr>
          <w:spacing w:val="-1"/>
        </w:rPr>
        <w:t>  FROM site s</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xml:space="preserve">-- create site management permission field rows  </w:t>
      </w:r>
    </w:p>
    <w:p w:rsidR="00E4005B" w:rsidRPr="00E4005B" w:rsidRDefault="00E4005B" w:rsidP="00E4005B">
      <w:pPr>
        <w:spacing w:after="0"/>
        <w:rPr>
          <w:spacing w:val="-1"/>
        </w:rPr>
      </w:pPr>
      <w:r w:rsidRPr="00E4005B">
        <w:rPr>
          <w:spacing w:val="-1"/>
        </w:rPr>
        <w:t>INSERT INTO sys_permission_field</w:t>
      </w:r>
    </w:p>
    <w:p w:rsidR="00E4005B" w:rsidRPr="00E4005B" w:rsidRDefault="00E4005B" w:rsidP="00E4005B">
      <w:pPr>
        <w:spacing w:after="0"/>
        <w:rPr>
          <w:spacing w:val="-1"/>
        </w:rPr>
      </w:pPr>
      <w:r w:rsidRPr="00E4005B">
        <w:rPr>
          <w:spacing w:val="-1"/>
        </w:rPr>
        <w:t xml:space="preserve">SELECT </w:t>
      </w:r>
    </w:p>
    <w:p w:rsidR="00E4005B" w:rsidRPr="00E4005B" w:rsidRDefault="00E4005B" w:rsidP="00E4005B">
      <w:pPr>
        <w:spacing w:after="0"/>
        <w:rPr>
          <w:spacing w:val="-1"/>
        </w:rPr>
      </w:pPr>
      <w:r w:rsidRPr="00E4005B">
        <w:rPr>
          <w:spacing w:val="-1"/>
        </w:rPr>
        <w:t>    (SELECT sys_permission_id FROM sys_permission WHERE permission_tag = 'MANAGE_SITE_'+s.site_short_name),</w:t>
      </w:r>
    </w:p>
    <w:p w:rsidR="00E4005B" w:rsidRPr="00E4005B" w:rsidRDefault="00E4005B" w:rsidP="00E4005B">
      <w:pPr>
        <w:spacing w:after="0"/>
        <w:rPr>
          <w:spacing w:val="-1"/>
        </w:rPr>
      </w:pPr>
      <w:r w:rsidRPr="00E4005B">
        <w:rPr>
          <w:spacing w:val="-1"/>
        </w:rPr>
        <w:t>       NULL,</w:t>
      </w:r>
    </w:p>
    <w:p w:rsidR="00E4005B" w:rsidRPr="00E4005B" w:rsidRDefault="00E4005B" w:rsidP="00E4005B">
      <w:pPr>
        <w:spacing w:after="0"/>
        <w:rPr>
          <w:spacing w:val="-1"/>
        </w:rPr>
      </w:pPr>
      <w:r w:rsidRPr="00E4005B">
        <w:rPr>
          <w:spacing w:val="-1"/>
        </w:rPr>
        <w:t>       (SELECT MIN(sys_table_field_id) from sys_table_field where field_name = 'site_id'),</w:t>
      </w:r>
    </w:p>
    <w:p w:rsidR="00E4005B" w:rsidRPr="00E4005B" w:rsidRDefault="00E4005B" w:rsidP="00E4005B">
      <w:pPr>
        <w:spacing w:after="0"/>
        <w:rPr>
          <w:spacing w:val="-1"/>
        </w:rPr>
      </w:pPr>
      <w:r w:rsidRPr="00E4005B">
        <w:rPr>
          <w:spacing w:val="-1"/>
        </w:rPr>
        <w:t>       'INTEGER', '=', CONCAT(s.site_id, ''),</w:t>
      </w:r>
    </w:p>
    <w:p w:rsidR="00E4005B" w:rsidRPr="00E4005B" w:rsidRDefault="00E4005B" w:rsidP="00E4005B">
      <w:pPr>
        <w:spacing w:after="0"/>
        <w:rPr>
          <w:spacing w:val="-1"/>
        </w:rPr>
      </w:pPr>
      <w:r w:rsidRPr="00E4005B">
        <w:rPr>
          <w:spacing w:val="-1"/>
        </w:rPr>
        <w:t>       NULL,NULL,NULL,NULL,</w:t>
      </w:r>
    </w:p>
    <w:p w:rsidR="00E4005B" w:rsidRPr="00E4005B" w:rsidRDefault="00E4005B" w:rsidP="00E4005B">
      <w:pPr>
        <w:spacing w:after="0"/>
        <w:rPr>
          <w:spacing w:val="-1"/>
        </w:rPr>
      </w:pPr>
      <w:r w:rsidRPr="00E4005B">
        <w:rPr>
          <w:spacing w:val="-1"/>
        </w:rPr>
        <w:t>       'current',</w:t>
      </w:r>
    </w:p>
    <w:p w:rsidR="00E4005B" w:rsidRPr="00E4005B" w:rsidRDefault="00E4005B" w:rsidP="00E4005B">
      <w:pPr>
        <w:spacing w:after="0"/>
        <w:rPr>
          <w:spacing w:val="-1"/>
        </w:rPr>
      </w:pPr>
      <w:r w:rsidRPr="00E4005B">
        <w:rPr>
          <w:spacing w:val="-1"/>
        </w:rPr>
        <w:t>    GETUTCDATE(), 48, NULL, NULL, GETUTCDATE(), 48</w:t>
      </w:r>
    </w:p>
    <w:p w:rsidR="00E4005B" w:rsidRPr="00E4005B" w:rsidRDefault="00E4005B" w:rsidP="00E4005B">
      <w:pPr>
        <w:spacing w:after="0"/>
        <w:rPr>
          <w:spacing w:val="-1"/>
        </w:rPr>
      </w:pPr>
      <w:r w:rsidRPr="00E4005B">
        <w:rPr>
          <w:spacing w:val="-1"/>
        </w:rPr>
        <w:t>         FROM site s</w:t>
      </w:r>
    </w:p>
    <w:p w:rsidR="00E4005B" w:rsidRPr="00E4005B" w:rsidRDefault="00E4005B" w:rsidP="00E4005B">
      <w:pPr>
        <w:spacing w:after="0"/>
        <w:rPr>
          <w:spacing w:val="-1"/>
        </w:rPr>
      </w:pPr>
    </w:p>
    <w:p w:rsidR="00E4005B" w:rsidRPr="00E4005B" w:rsidRDefault="00E4005B" w:rsidP="00E4005B">
      <w:pPr>
        <w:spacing w:after="0"/>
        <w:rPr>
          <w:spacing w:val="-1"/>
        </w:rPr>
      </w:pPr>
      <w:r w:rsidRPr="00E4005B">
        <w:rPr>
          <w:spacing w:val="-1"/>
        </w:rPr>
        <w:t>-- link site management groups and permissions</w:t>
      </w:r>
    </w:p>
    <w:p w:rsidR="00E4005B" w:rsidRPr="00E4005B" w:rsidRDefault="00E4005B" w:rsidP="00E4005B">
      <w:pPr>
        <w:spacing w:after="0"/>
        <w:rPr>
          <w:spacing w:val="-1"/>
        </w:rPr>
      </w:pPr>
      <w:r w:rsidRPr="00E4005B">
        <w:rPr>
          <w:spacing w:val="-1"/>
        </w:rPr>
        <w:t>INSERT INTO sys_group_permission_map</w:t>
      </w:r>
    </w:p>
    <w:p w:rsidR="00E4005B" w:rsidRPr="00E4005B" w:rsidRDefault="00E4005B" w:rsidP="00E4005B">
      <w:pPr>
        <w:spacing w:after="0"/>
        <w:rPr>
          <w:spacing w:val="-1"/>
        </w:rPr>
      </w:pPr>
      <w:r w:rsidRPr="00E4005B">
        <w:rPr>
          <w:spacing w:val="-1"/>
        </w:rPr>
        <w:t xml:space="preserve">SELECT </w:t>
      </w:r>
    </w:p>
    <w:p w:rsidR="00E4005B" w:rsidRPr="00E4005B" w:rsidRDefault="00E4005B" w:rsidP="00E4005B">
      <w:pPr>
        <w:spacing w:after="0"/>
        <w:rPr>
          <w:spacing w:val="-1"/>
        </w:rPr>
      </w:pPr>
      <w:r w:rsidRPr="00E4005B">
        <w:rPr>
          <w:spacing w:val="-1"/>
        </w:rPr>
        <w:t>    (SELECT sys_group_id FROM sys_group WHERE group_tag = 'MANAGE_SITE_'+s.site_short_name),</w:t>
      </w:r>
    </w:p>
    <w:p w:rsidR="00E4005B" w:rsidRPr="00E4005B" w:rsidRDefault="00E4005B" w:rsidP="00E4005B">
      <w:pPr>
        <w:spacing w:after="0"/>
        <w:rPr>
          <w:spacing w:val="-1"/>
        </w:rPr>
      </w:pPr>
      <w:r w:rsidRPr="00E4005B">
        <w:rPr>
          <w:spacing w:val="-1"/>
        </w:rPr>
        <w:t>    (SELECT sys_permission_id FROM sys_permission WHERE permission_tag = 'MANAGE_SITE_'+s.site_short_name),</w:t>
      </w:r>
    </w:p>
    <w:p w:rsidR="00E4005B" w:rsidRPr="00E4005B" w:rsidRDefault="00E4005B" w:rsidP="00E4005B">
      <w:pPr>
        <w:spacing w:after="0"/>
        <w:rPr>
          <w:spacing w:val="-1"/>
        </w:rPr>
      </w:pPr>
      <w:r w:rsidRPr="00E4005B">
        <w:rPr>
          <w:spacing w:val="-1"/>
        </w:rPr>
        <w:t>    GETUTCDATE(), 48, NULL, NULL, GETUTCDATE(), 48</w:t>
      </w:r>
    </w:p>
    <w:p w:rsidR="00E4005B" w:rsidRPr="00E4005B" w:rsidRDefault="00E4005B" w:rsidP="00E4005B">
      <w:pPr>
        <w:spacing w:after="0"/>
        <w:rPr>
          <w:spacing w:val="-1"/>
        </w:rPr>
      </w:pPr>
      <w:r w:rsidRPr="00E4005B">
        <w:rPr>
          <w:spacing w:val="-1"/>
        </w:rPr>
        <w:t>  FROM site s</w:t>
      </w:r>
    </w:p>
    <w:p w:rsidR="00E4005B" w:rsidRDefault="00E4005B" w:rsidP="004026DF">
      <w:pPr>
        <w:rPr>
          <w:spacing w:val="-1"/>
        </w:rPr>
      </w:pPr>
    </w:p>
    <w:sectPr w:rsidR="00E4005B" w:rsidSect="00860FD1">
      <w:headerReference w:type="default" r:id="rId25"/>
      <w:footerReference w:type="default" r:id="rId26"/>
      <w:pgSz w:w="12240" w:h="15840"/>
      <w:pgMar w:top="1400" w:right="920" w:bottom="920" w:left="1300" w:header="0" w:footer="73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ECC" w:rsidRDefault="00080ECC" w:rsidP="00860FD1">
      <w:pPr>
        <w:spacing w:after="0"/>
      </w:pPr>
      <w:r>
        <w:separator/>
      </w:r>
    </w:p>
  </w:endnote>
  <w:endnote w:type="continuationSeparator" w:id="0">
    <w:p w:rsidR="00080ECC" w:rsidRDefault="00080ECC" w:rsidP="00860FD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242" w:rsidRPr="009C10AE" w:rsidRDefault="00AA5242" w:rsidP="008F1128">
    <w:pPr>
      <w:pStyle w:val="footereven"/>
      <w:tabs>
        <w:tab w:val="clear" w:pos="9360"/>
        <w:tab w:val="right" w:pos="9374"/>
      </w:tabs>
      <w:rPr>
        <w:spacing w:val="40"/>
      </w:rPr>
    </w:pPr>
    <w:r w:rsidRPr="006F41EF">
      <w:t xml:space="preserve">Page | </w:t>
    </w:r>
    <w:fldSimple w:instr=" PAGE   \* MERGEFORMAT ">
      <w:r w:rsidRPr="00933FBE">
        <w:rPr>
          <w:b/>
          <w:noProof/>
        </w:rPr>
        <w:t>6</w:t>
      </w:r>
    </w:fldSimple>
    <w:r>
      <w:tab/>
    </w:r>
    <w:r w:rsidRPr="009C10AE">
      <w:rPr>
        <w:spacing w:val="40"/>
        <w:sz w:val="16"/>
        <w:szCs w:val="16"/>
      </w:rPr>
      <w:t>GRIN-Global curator tool user guide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242" w:rsidRPr="009C10AE" w:rsidRDefault="00AA5242" w:rsidP="009C10AE">
    <w:pPr>
      <w:pStyle w:val="footereven"/>
      <w:tabs>
        <w:tab w:val="clear" w:pos="9360"/>
        <w:tab w:val="right" w:pos="9374"/>
      </w:tabs>
      <w:rPr>
        <w:spacing w:val="40"/>
      </w:rPr>
    </w:pPr>
    <w:r w:rsidRPr="009C10AE">
      <w:rPr>
        <w:spacing w:val="40"/>
        <w:sz w:val="16"/>
        <w:szCs w:val="16"/>
      </w:rPr>
      <w:t>GRIN-Global curator tool user guide</w:t>
    </w:r>
    <w:r w:rsidRPr="0040787A">
      <w:rPr>
        <w:sz w:val="16"/>
        <w:szCs w:val="16"/>
      </w:rPr>
      <w:tab/>
      <w:t xml:space="preserve">Page | </w:t>
    </w:r>
    <w:r w:rsidR="009D3AFF" w:rsidRPr="0040787A">
      <w:rPr>
        <w:sz w:val="16"/>
        <w:szCs w:val="16"/>
      </w:rPr>
      <w:fldChar w:fldCharType="begin"/>
    </w:r>
    <w:r w:rsidRPr="0040787A">
      <w:rPr>
        <w:sz w:val="16"/>
        <w:szCs w:val="16"/>
      </w:rPr>
      <w:instrText xml:space="preserve"> PAGE   \* MERGEFORMAT </w:instrText>
    </w:r>
    <w:r w:rsidR="009D3AFF" w:rsidRPr="0040787A">
      <w:rPr>
        <w:sz w:val="16"/>
        <w:szCs w:val="16"/>
      </w:rPr>
      <w:fldChar w:fldCharType="separate"/>
    </w:r>
    <w:r w:rsidR="00751A37" w:rsidRPr="00751A37">
      <w:rPr>
        <w:b/>
        <w:noProof/>
        <w:sz w:val="16"/>
        <w:szCs w:val="16"/>
      </w:rPr>
      <w:t>2</w:t>
    </w:r>
    <w:r w:rsidR="009D3AFF" w:rsidRPr="0040787A">
      <w:rPr>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FD1" w:rsidRDefault="009D3AFF">
    <w:pPr>
      <w:spacing w:line="14" w:lineRule="auto"/>
      <w:rPr>
        <w:sz w:val="20"/>
        <w:szCs w:val="20"/>
      </w:rPr>
    </w:pPr>
    <w:r w:rsidRPr="009D3AFF">
      <w:pict>
        <v:group id="_x0000_s1027" style="position:absolute;margin-left:70.5pt;margin-top:744.55pt;width:471pt;height:.1pt;z-index:-6712;mso-position-horizontal-relative:page;mso-position-vertical-relative:page" coordorigin="1410,14891" coordsize="9420,2">
          <v:shape id="_x0000_s1028" style="position:absolute;left:1410;top:14891;width:9420;height:2" coordorigin="1410,14891" coordsize="9420,0" path="m1410,14891r9420,e" filled="f" strokecolor="#194174" strokeweight=".34pt">
            <v:path arrowok="t"/>
          </v:shape>
          <w10:wrap anchorx="page" anchory="page"/>
        </v:group>
      </w:pict>
    </w:r>
    <w:r w:rsidRPr="009D3AFF">
      <w:pict>
        <v:shapetype id="_x0000_t202" coordsize="21600,21600" o:spt="202" path="m,l,21600r21600,l21600,xe">
          <v:stroke joinstyle="miter"/>
          <v:path gradientshapeok="t" o:connecttype="rect"/>
        </v:shapetype>
        <v:shape id="_x0000_s1026" type="#_x0000_t202" style="position:absolute;margin-left:71pt;margin-top:745.65pt;width:69.55pt;height:11pt;z-index:-6688;mso-position-horizontal-relative:page;mso-position-vertical-relative:page" filled="f" stroked="f">
          <v:textbox inset="0,0,0,0">
            <w:txbxContent>
              <w:p w:rsidR="00860FD1" w:rsidRDefault="008F37D2">
                <w:pPr>
                  <w:spacing w:line="204" w:lineRule="exact"/>
                  <w:ind w:left="20"/>
                  <w:rPr>
                    <w:rFonts w:ascii="Arial" w:eastAsia="Arial" w:hAnsi="Arial" w:cs="Arial"/>
                    <w:sz w:val="18"/>
                    <w:szCs w:val="18"/>
                  </w:rPr>
                </w:pPr>
                <w:r>
                  <w:rPr>
                    <w:rFonts w:ascii="Arial"/>
                    <w:spacing w:val="-1"/>
                    <w:sz w:val="18"/>
                  </w:rPr>
                  <w:t>gg_security.docx</w:t>
                </w:r>
              </w:p>
            </w:txbxContent>
          </v:textbox>
          <w10:wrap anchorx="page" anchory="page"/>
        </v:shape>
      </w:pict>
    </w:r>
    <w:r w:rsidRPr="009D3AFF">
      <w:pict>
        <v:shape id="_x0000_s1025" type="#_x0000_t202" style="position:absolute;margin-left:493.65pt;margin-top:745.65pt;width:48.35pt;height:11pt;z-index:-6664;mso-position-horizontal-relative:page;mso-position-vertical-relative:page" filled="f" stroked="f">
          <v:textbox inset="0,0,0,0">
            <w:txbxContent>
              <w:p w:rsidR="00860FD1" w:rsidRDefault="008F37D2">
                <w:pPr>
                  <w:spacing w:line="204" w:lineRule="exact"/>
                  <w:ind w:left="20"/>
                  <w:rPr>
                    <w:rFonts w:ascii="Arial" w:eastAsia="Arial" w:hAnsi="Arial" w:cs="Arial"/>
                    <w:sz w:val="18"/>
                    <w:szCs w:val="18"/>
                  </w:rPr>
                </w:pPr>
                <w:r>
                  <w:rPr>
                    <w:rFonts w:ascii="Arial"/>
                    <w:color w:val="949494"/>
                    <w:sz w:val="18"/>
                  </w:rPr>
                  <w:t>P</w:t>
                </w:r>
                <w:r>
                  <w:rPr>
                    <w:rFonts w:ascii="Arial"/>
                    <w:color w:val="949494"/>
                    <w:spacing w:val="8"/>
                    <w:sz w:val="18"/>
                  </w:rPr>
                  <w:t xml:space="preserve"> </w:t>
                </w:r>
                <w:r>
                  <w:rPr>
                    <w:rFonts w:ascii="Arial"/>
                    <w:color w:val="949494"/>
                    <w:spacing w:val="9"/>
                    <w:sz w:val="18"/>
                  </w:rPr>
                  <w:t>a</w:t>
                </w:r>
                <w:r>
                  <w:rPr>
                    <w:rFonts w:ascii="Arial"/>
                    <w:color w:val="949494"/>
                    <w:sz w:val="18"/>
                  </w:rPr>
                  <w:t xml:space="preserve"> </w:t>
                </w:r>
                <w:r>
                  <w:rPr>
                    <w:rFonts w:ascii="Arial"/>
                    <w:color w:val="949494"/>
                    <w:spacing w:val="9"/>
                    <w:sz w:val="18"/>
                  </w:rPr>
                  <w:t>g</w:t>
                </w:r>
                <w:r>
                  <w:rPr>
                    <w:rFonts w:ascii="Arial"/>
                    <w:color w:val="949494"/>
                    <w:sz w:val="18"/>
                  </w:rPr>
                  <w:t xml:space="preserve"> e </w:t>
                </w:r>
                <w:r>
                  <w:rPr>
                    <w:rFonts w:ascii="Arial"/>
                    <w:color w:val="949494"/>
                    <w:spacing w:val="9"/>
                    <w:sz w:val="18"/>
                  </w:rPr>
                  <w:t xml:space="preserve"> </w:t>
                </w:r>
                <w:r>
                  <w:rPr>
                    <w:rFonts w:ascii="Arial"/>
                    <w:sz w:val="18"/>
                  </w:rPr>
                  <w:t>|</w:t>
                </w:r>
                <w:r>
                  <w:rPr>
                    <w:rFonts w:ascii="Arial"/>
                    <w:spacing w:val="-1"/>
                    <w:sz w:val="18"/>
                  </w:rPr>
                  <w:t xml:space="preserve"> </w:t>
                </w:r>
                <w:r w:rsidR="009D3AFF">
                  <w:fldChar w:fldCharType="begin"/>
                </w:r>
                <w:r>
                  <w:rPr>
                    <w:rFonts w:ascii="Arial"/>
                    <w:b/>
                    <w:sz w:val="18"/>
                  </w:rPr>
                  <w:instrText xml:space="preserve"> PAGE </w:instrText>
                </w:r>
                <w:r w:rsidR="009D3AFF">
                  <w:fldChar w:fldCharType="separate"/>
                </w:r>
                <w:r w:rsidR="00751A37">
                  <w:rPr>
                    <w:rFonts w:ascii="Arial"/>
                    <w:b/>
                    <w:noProof/>
                    <w:sz w:val="18"/>
                  </w:rPr>
                  <w:t>12</w:t>
                </w:r>
                <w:r w:rsidR="009D3AFF">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ECC" w:rsidRDefault="00080ECC" w:rsidP="00860FD1">
      <w:pPr>
        <w:spacing w:after="0"/>
      </w:pPr>
      <w:r>
        <w:separator/>
      </w:r>
    </w:p>
  </w:footnote>
  <w:footnote w:type="continuationSeparator" w:id="0">
    <w:p w:rsidR="00080ECC" w:rsidRDefault="00080ECC" w:rsidP="00860FD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09" w:rsidRDefault="00E56109" w:rsidP="004026DF">
    <w:pPr>
      <w:pStyle w:val="Header"/>
      <w:spacing w:before="240"/>
      <w:jc w:val="right"/>
    </w:pPr>
  </w:p>
  <w:p w:rsidR="004026DF" w:rsidRPr="004026DF" w:rsidRDefault="009D3AFF" w:rsidP="004026DF">
    <w:pPr>
      <w:pStyle w:val="Header"/>
      <w:spacing w:before="240"/>
      <w:jc w:val="right"/>
      <w:rPr>
        <w:szCs w:val="20"/>
      </w:rPr>
    </w:pPr>
    <w:fldSimple w:instr=" STYLEREF  &quot;Heading 4&quot;  \* MERGEFORMAT ">
      <w:r w:rsidR="00751A37">
        <w:rPr>
          <w:noProof/>
        </w:rPr>
        <w:t>SQL for Establishing Site “Super Users”</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057D4"/>
    <w:multiLevelType w:val="hybridMultilevel"/>
    <w:tmpl w:val="327E6B3E"/>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2">
    <w:nsid w:val="520B29D5"/>
    <w:multiLevelType w:val="hybridMultilevel"/>
    <w:tmpl w:val="A01839F4"/>
    <w:lvl w:ilvl="0" w:tplc="04090001">
      <w:start w:val="1"/>
      <w:numFmt w:val="bullet"/>
      <w:lvlText w:val=""/>
      <w:lvlJc w:val="left"/>
      <w:pPr>
        <w:ind w:left="400" w:hanging="360"/>
      </w:pPr>
      <w:rPr>
        <w:rFonts w:ascii="Symbol" w:hAnsi="Symbol"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
    <w:nsid w:val="6B4B7CF8"/>
    <w:multiLevelType w:val="hybridMultilevel"/>
    <w:tmpl w:val="270682B6"/>
    <w:lvl w:ilvl="0" w:tplc="0BD0B084">
      <w:start w:val="1"/>
      <w:numFmt w:val="decimal"/>
      <w:lvlText w:val="%1."/>
      <w:lvlJc w:val="left"/>
      <w:pPr>
        <w:ind w:left="860" w:hanging="361"/>
      </w:pPr>
      <w:rPr>
        <w:rFonts w:ascii="Calibri" w:eastAsia="Calibri" w:hAnsi="Calibri" w:hint="default"/>
        <w:w w:val="99"/>
        <w:sz w:val="22"/>
        <w:szCs w:val="22"/>
      </w:rPr>
    </w:lvl>
    <w:lvl w:ilvl="1" w:tplc="5C489178">
      <w:start w:val="1"/>
      <w:numFmt w:val="bullet"/>
      <w:lvlText w:val="•"/>
      <w:lvlJc w:val="left"/>
      <w:pPr>
        <w:ind w:left="1746" w:hanging="361"/>
      </w:pPr>
      <w:rPr>
        <w:rFonts w:hint="default"/>
      </w:rPr>
    </w:lvl>
    <w:lvl w:ilvl="2" w:tplc="31C47B80">
      <w:start w:val="1"/>
      <w:numFmt w:val="bullet"/>
      <w:lvlText w:val="•"/>
      <w:lvlJc w:val="left"/>
      <w:pPr>
        <w:ind w:left="2632" w:hanging="361"/>
      </w:pPr>
      <w:rPr>
        <w:rFonts w:hint="default"/>
      </w:rPr>
    </w:lvl>
    <w:lvl w:ilvl="3" w:tplc="467423B4">
      <w:start w:val="1"/>
      <w:numFmt w:val="bullet"/>
      <w:lvlText w:val="•"/>
      <w:lvlJc w:val="left"/>
      <w:pPr>
        <w:ind w:left="3518" w:hanging="361"/>
      </w:pPr>
      <w:rPr>
        <w:rFonts w:hint="default"/>
      </w:rPr>
    </w:lvl>
    <w:lvl w:ilvl="4" w:tplc="FF283DA2">
      <w:start w:val="1"/>
      <w:numFmt w:val="bullet"/>
      <w:lvlText w:val="•"/>
      <w:lvlJc w:val="left"/>
      <w:pPr>
        <w:ind w:left="4404" w:hanging="361"/>
      </w:pPr>
      <w:rPr>
        <w:rFonts w:hint="default"/>
      </w:rPr>
    </w:lvl>
    <w:lvl w:ilvl="5" w:tplc="F0D47E44">
      <w:start w:val="1"/>
      <w:numFmt w:val="bullet"/>
      <w:lvlText w:val="•"/>
      <w:lvlJc w:val="left"/>
      <w:pPr>
        <w:ind w:left="5290" w:hanging="361"/>
      </w:pPr>
      <w:rPr>
        <w:rFonts w:hint="default"/>
      </w:rPr>
    </w:lvl>
    <w:lvl w:ilvl="6" w:tplc="7D9AF83E">
      <w:start w:val="1"/>
      <w:numFmt w:val="bullet"/>
      <w:lvlText w:val="•"/>
      <w:lvlJc w:val="left"/>
      <w:pPr>
        <w:ind w:left="6176" w:hanging="361"/>
      </w:pPr>
      <w:rPr>
        <w:rFonts w:hint="default"/>
      </w:rPr>
    </w:lvl>
    <w:lvl w:ilvl="7" w:tplc="23AE4AAA">
      <w:start w:val="1"/>
      <w:numFmt w:val="bullet"/>
      <w:lvlText w:val="•"/>
      <w:lvlJc w:val="left"/>
      <w:pPr>
        <w:ind w:left="7062" w:hanging="361"/>
      </w:pPr>
      <w:rPr>
        <w:rFonts w:hint="default"/>
      </w:rPr>
    </w:lvl>
    <w:lvl w:ilvl="8" w:tplc="C78CE41C">
      <w:start w:val="1"/>
      <w:numFmt w:val="bullet"/>
      <w:lvlText w:val="•"/>
      <w:lvlJc w:val="left"/>
      <w:pPr>
        <w:ind w:left="7948" w:hanging="361"/>
      </w:pPr>
      <w:rPr>
        <w:rFonts w:hint="default"/>
      </w:rPr>
    </w:lvl>
  </w:abstractNum>
  <w:abstractNum w:abstractNumId="4">
    <w:nsid w:val="6E3E19F4"/>
    <w:multiLevelType w:val="hybridMultilevel"/>
    <w:tmpl w:val="B5CE2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ulTrailSpace/>
  </w:compat>
  <w:rsids>
    <w:rsidRoot w:val="00860FD1"/>
    <w:rsid w:val="000066D7"/>
    <w:rsid w:val="00073487"/>
    <w:rsid w:val="00080ECC"/>
    <w:rsid w:val="00091FA5"/>
    <w:rsid w:val="000B10DD"/>
    <w:rsid w:val="00141C9E"/>
    <w:rsid w:val="00143695"/>
    <w:rsid w:val="00155FA7"/>
    <w:rsid w:val="00161651"/>
    <w:rsid w:val="00216B80"/>
    <w:rsid w:val="00246519"/>
    <w:rsid w:val="0027579C"/>
    <w:rsid w:val="00294F7B"/>
    <w:rsid w:val="00342C1F"/>
    <w:rsid w:val="003E4BEF"/>
    <w:rsid w:val="004026DF"/>
    <w:rsid w:val="0051036D"/>
    <w:rsid w:val="005858F5"/>
    <w:rsid w:val="00647B94"/>
    <w:rsid w:val="00670164"/>
    <w:rsid w:val="00751A37"/>
    <w:rsid w:val="0083217C"/>
    <w:rsid w:val="00860FD1"/>
    <w:rsid w:val="008621A4"/>
    <w:rsid w:val="00875DDA"/>
    <w:rsid w:val="008F37D2"/>
    <w:rsid w:val="00926375"/>
    <w:rsid w:val="009961CD"/>
    <w:rsid w:val="009D3AFF"/>
    <w:rsid w:val="00AA5242"/>
    <w:rsid w:val="00AC0ED6"/>
    <w:rsid w:val="00B72A9F"/>
    <w:rsid w:val="00BA62AA"/>
    <w:rsid w:val="00C96F24"/>
    <w:rsid w:val="00D85DC3"/>
    <w:rsid w:val="00E26B69"/>
    <w:rsid w:val="00E4005B"/>
    <w:rsid w:val="00E56109"/>
    <w:rsid w:val="00F008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2AA"/>
    <w:pPr>
      <w:widowControl/>
      <w:spacing w:after="240"/>
    </w:pPr>
    <w:rPr>
      <w:rFonts w:ascii="Calibri" w:eastAsia="SimSun" w:hAnsi="Calibri" w:cs="Times New Roman"/>
      <w:lang w:eastAsia="zh-CN"/>
    </w:rPr>
  </w:style>
  <w:style w:type="paragraph" w:styleId="Heading1">
    <w:name w:val="heading 1"/>
    <w:basedOn w:val="Normal"/>
    <w:next w:val="Normal"/>
    <w:link w:val="Heading1Char"/>
    <w:uiPriority w:val="9"/>
    <w:qFormat/>
    <w:rsid w:val="00BA62AA"/>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A62AA"/>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BA62AA"/>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BA62AA"/>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A62AA"/>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BA62AA"/>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BA62AA"/>
    <w:pPr>
      <w:keepNext/>
      <w:keepLines/>
      <w:spacing w:before="200" w:after="0"/>
      <w:outlineLvl w:val="6"/>
    </w:pPr>
    <w:rPr>
      <w:rFonts w:eastAsia="Times New Roman"/>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BA62AA"/>
    <w:pPr>
      <w:tabs>
        <w:tab w:val="right" w:pos="9360"/>
      </w:tabs>
      <w:spacing w:before="120" w:after="20"/>
    </w:pPr>
    <w:rPr>
      <w:b/>
      <w:noProof/>
    </w:rPr>
  </w:style>
  <w:style w:type="paragraph" w:styleId="BodyText">
    <w:name w:val="Body Text"/>
    <w:basedOn w:val="Normal"/>
    <w:link w:val="BodyTextChar"/>
    <w:uiPriority w:val="99"/>
    <w:unhideWhenUsed/>
    <w:rsid w:val="00BA62AA"/>
    <w:pPr>
      <w:spacing w:after="120"/>
    </w:pPr>
  </w:style>
  <w:style w:type="paragraph" w:styleId="ListParagraph">
    <w:name w:val="List Paragraph"/>
    <w:basedOn w:val="Normal"/>
    <w:uiPriority w:val="34"/>
    <w:qFormat/>
    <w:rsid w:val="00BA62AA"/>
    <w:pPr>
      <w:ind w:left="720"/>
      <w:contextualSpacing/>
    </w:pPr>
  </w:style>
  <w:style w:type="paragraph" w:customStyle="1" w:styleId="TableParagraph">
    <w:name w:val="Table Paragraph"/>
    <w:basedOn w:val="Normal"/>
    <w:uiPriority w:val="1"/>
    <w:qFormat/>
    <w:rsid w:val="00860FD1"/>
  </w:style>
  <w:style w:type="paragraph" w:styleId="BalloonText">
    <w:name w:val="Balloon Text"/>
    <w:basedOn w:val="Normal"/>
    <w:link w:val="BalloonTextChar"/>
    <w:uiPriority w:val="99"/>
    <w:semiHidden/>
    <w:unhideWhenUsed/>
    <w:rsid w:val="00BA62AA"/>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073487"/>
    <w:rPr>
      <w:rFonts w:ascii="Tahoma" w:eastAsia="Calibri" w:hAnsi="Tahoma" w:cs="Tahoma"/>
      <w:sz w:val="16"/>
      <w:szCs w:val="16"/>
    </w:rPr>
  </w:style>
  <w:style w:type="paragraph" w:customStyle="1" w:styleId="BlockQuotation">
    <w:name w:val="Block Quotation"/>
    <w:basedOn w:val="Normal"/>
    <w:next w:val="BodyText"/>
    <w:rsid w:val="00BA62AA"/>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customStyle="1" w:styleId="BlockQuotationFirst">
    <w:name w:val="Block Quotation First"/>
    <w:basedOn w:val="Normal"/>
    <w:next w:val="BlockQuotation"/>
    <w:rsid w:val="00BA62AA"/>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customStyle="1" w:styleId="Body">
    <w:name w:val="Body"/>
    <w:basedOn w:val="Normal"/>
    <w:qFormat/>
    <w:rsid w:val="00BA62AA"/>
    <w:pPr>
      <w:ind w:left="720"/>
    </w:pPr>
    <w:rPr>
      <w:rFonts w:ascii="Arial" w:eastAsia="Calibri" w:hAnsi="Arial"/>
      <w:lang w:eastAsia="en-US"/>
    </w:rPr>
  </w:style>
  <w:style w:type="paragraph" w:styleId="BodyText2">
    <w:name w:val="Body Text 2"/>
    <w:basedOn w:val="Normal"/>
    <w:link w:val="BodyText2Char"/>
    <w:semiHidden/>
    <w:rsid w:val="00BA62AA"/>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BA62AA"/>
    <w:rPr>
      <w:rFonts w:ascii="Times New Roman" w:eastAsia="Times New Roman" w:hAnsi="Times New Roman" w:cs="Times New Roman"/>
      <w:noProof/>
      <w:szCs w:val="20"/>
    </w:rPr>
  </w:style>
  <w:style w:type="paragraph" w:customStyle="1" w:styleId="Bullet">
    <w:name w:val="Bullet"/>
    <w:basedOn w:val="Normal"/>
    <w:next w:val="Normal"/>
    <w:rsid w:val="00BA62AA"/>
    <w:pPr>
      <w:keepNext/>
      <w:numPr>
        <w:numId w:val="2"/>
      </w:numPr>
      <w:tabs>
        <w:tab w:val="right" w:pos="0"/>
      </w:tabs>
      <w:spacing w:after="0"/>
    </w:pPr>
    <w:rPr>
      <w:rFonts w:eastAsia="Times New Roman"/>
      <w:noProof/>
      <w:szCs w:val="20"/>
      <w:lang w:eastAsia="en-US"/>
    </w:rPr>
  </w:style>
  <w:style w:type="paragraph" w:styleId="Caption">
    <w:name w:val="caption"/>
    <w:basedOn w:val="Normal"/>
    <w:next w:val="Normal"/>
    <w:uiPriority w:val="35"/>
    <w:qFormat/>
    <w:rsid w:val="00BA62AA"/>
    <w:rPr>
      <w:b/>
      <w:bCs/>
      <w:sz w:val="20"/>
      <w:szCs w:val="20"/>
    </w:rPr>
  </w:style>
  <w:style w:type="character" w:styleId="CommentReference">
    <w:name w:val="annotation reference"/>
    <w:basedOn w:val="DefaultParagraphFont"/>
    <w:semiHidden/>
    <w:rsid w:val="00BA62AA"/>
    <w:rPr>
      <w:sz w:val="16"/>
      <w:szCs w:val="16"/>
    </w:rPr>
  </w:style>
  <w:style w:type="paragraph" w:styleId="CommentText">
    <w:name w:val="annotation text"/>
    <w:basedOn w:val="Normal"/>
    <w:link w:val="CommentTextChar"/>
    <w:semiHidden/>
    <w:rsid w:val="00BA62AA"/>
    <w:rPr>
      <w:sz w:val="20"/>
      <w:szCs w:val="20"/>
    </w:rPr>
  </w:style>
  <w:style w:type="character" w:customStyle="1" w:styleId="CommentTextChar">
    <w:name w:val="Comment Text Char"/>
    <w:basedOn w:val="DefaultParagraphFont"/>
    <w:link w:val="CommentText"/>
    <w:semiHidden/>
    <w:rsid w:val="00BA62AA"/>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BA62AA"/>
    <w:rPr>
      <w:b/>
      <w:bCs/>
    </w:rPr>
  </w:style>
  <w:style w:type="character" w:customStyle="1" w:styleId="CommentSubjectChar">
    <w:name w:val="Comment Subject Char"/>
    <w:basedOn w:val="CommentTextChar"/>
    <w:link w:val="CommentSubject"/>
    <w:semiHidden/>
    <w:rsid w:val="00BA62AA"/>
    <w:rPr>
      <w:b/>
      <w:bCs/>
    </w:rPr>
  </w:style>
  <w:style w:type="paragraph" w:customStyle="1" w:styleId="definitions">
    <w:name w:val="definitions"/>
    <w:basedOn w:val="Normal"/>
    <w:qFormat/>
    <w:rsid w:val="00BA62AA"/>
    <w:pPr>
      <w:ind w:left="1440" w:hanging="1440"/>
    </w:pPr>
    <w:rPr>
      <w:b/>
    </w:rPr>
  </w:style>
  <w:style w:type="paragraph" w:customStyle="1" w:styleId="descriptionsmaller">
    <w:name w:val="description_smaller"/>
    <w:basedOn w:val="Normal"/>
    <w:next w:val="Normal"/>
    <w:qFormat/>
    <w:rsid w:val="00BA62AA"/>
    <w:rPr>
      <w:sz w:val="20"/>
      <w:szCs w:val="20"/>
      <w:lang w:eastAsia="en-US"/>
    </w:rPr>
  </w:style>
  <w:style w:type="character" w:styleId="FollowedHyperlink">
    <w:name w:val="FollowedHyperlink"/>
    <w:basedOn w:val="DefaultParagraphFont"/>
    <w:uiPriority w:val="99"/>
    <w:semiHidden/>
    <w:unhideWhenUsed/>
    <w:rsid w:val="00BA62AA"/>
    <w:rPr>
      <w:color w:val="800080"/>
      <w:u w:val="single"/>
    </w:rPr>
  </w:style>
  <w:style w:type="paragraph" w:styleId="Footer">
    <w:name w:val="footer"/>
    <w:basedOn w:val="Normal"/>
    <w:link w:val="FooterChar"/>
    <w:uiPriority w:val="99"/>
    <w:unhideWhenUsed/>
    <w:rsid w:val="00BA62AA"/>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A62AA"/>
    <w:rPr>
      <w:rFonts w:ascii="Arial" w:eastAsia="Calibri" w:hAnsi="Arial" w:cs="Times New Roman"/>
    </w:rPr>
  </w:style>
  <w:style w:type="paragraph" w:customStyle="1" w:styleId="footerodd">
    <w:name w:val="footer_odd"/>
    <w:basedOn w:val="Footer"/>
    <w:qFormat/>
    <w:rsid w:val="00BA62AA"/>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A62AA"/>
    <w:rPr>
      <w:spacing w:val="60"/>
    </w:rPr>
  </w:style>
  <w:style w:type="paragraph" w:customStyle="1" w:styleId="hdg">
    <w:name w:val="hdg"/>
    <w:basedOn w:val="Normal"/>
    <w:link w:val="hdgChar"/>
    <w:qFormat/>
    <w:rsid w:val="00BA62AA"/>
    <w:pPr>
      <w:spacing w:after="120"/>
    </w:pPr>
    <w:rPr>
      <w:rFonts w:eastAsia="Times New Roman"/>
      <w:b/>
      <w:color w:val="006C31"/>
      <w:sz w:val="24"/>
      <w:szCs w:val="24"/>
      <w:lang w:eastAsia="en-US"/>
    </w:rPr>
  </w:style>
  <w:style w:type="paragraph" w:styleId="Header">
    <w:name w:val="header"/>
    <w:basedOn w:val="Normal"/>
    <w:link w:val="HeaderChar"/>
    <w:uiPriority w:val="99"/>
    <w:unhideWhenUsed/>
    <w:rsid w:val="00BA62AA"/>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BA62AA"/>
    <w:rPr>
      <w:rFonts w:ascii="Calibri" w:eastAsia="Calibri" w:hAnsi="Calibri" w:cs="Times New Roman"/>
      <w:sz w:val="20"/>
    </w:rPr>
  </w:style>
  <w:style w:type="character" w:customStyle="1" w:styleId="Heading3Char">
    <w:name w:val="Heading 3 Char"/>
    <w:basedOn w:val="DefaultParagraphFont"/>
    <w:link w:val="Heading3"/>
    <w:uiPriority w:val="9"/>
    <w:rsid w:val="00BA62AA"/>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A62AA"/>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BA62AA"/>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BA62AA"/>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A62AA"/>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A62AA"/>
    <w:pPr>
      <w:spacing w:after="480"/>
    </w:pPr>
  </w:style>
  <w:style w:type="paragraph" w:customStyle="1" w:styleId="Heading2like0">
    <w:name w:val="Heading2like"/>
    <w:basedOn w:val="Heading2"/>
    <w:next w:val="Normal"/>
    <w:link w:val="Heading2likeChar"/>
    <w:qFormat/>
    <w:rsid w:val="00BA62AA"/>
  </w:style>
  <w:style w:type="paragraph" w:customStyle="1" w:styleId="Heading3Like">
    <w:name w:val="Heading3Like"/>
    <w:basedOn w:val="Heading3"/>
    <w:next w:val="Normal"/>
    <w:qFormat/>
    <w:rsid w:val="00BA62AA"/>
  </w:style>
  <w:style w:type="paragraph" w:customStyle="1" w:styleId="Heading5Like">
    <w:name w:val="Heading5Like"/>
    <w:basedOn w:val="Heading5"/>
    <w:qFormat/>
    <w:rsid w:val="00BA62AA"/>
  </w:style>
  <w:style w:type="character" w:styleId="Hyperlink">
    <w:name w:val="Hyperlink"/>
    <w:basedOn w:val="DefaultParagraphFont"/>
    <w:uiPriority w:val="99"/>
    <w:unhideWhenUsed/>
    <w:rsid w:val="00BA62AA"/>
    <w:rPr>
      <w:color w:val="0000FF"/>
      <w:u w:val="single"/>
    </w:rPr>
  </w:style>
  <w:style w:type="paragraph" w:customStyle="1" w:styleId="imageindented">
    <w:name w:val="image_indented"/>
    <w:basedOn w:val="Normal"/>
    <w:next w:val="Normal"/>
    <w:qFormat/>
    <w:rsid w:val="00BA62AA"/>
    <w:pPr>
      <w:spacing w:after="0"/>
      <w:ind w:left="720"/>
    </w:pPr>
  </w:style>
  <w:style w:type="paragraph" w:styleId="NormalWeb">
    <w:name w:val="Normal (Web)"/>
    <w:basedOn w:val="Normal"/>
    <w:uiPriority w:val="99"/>
    <w:semiHidden/>
    <w:unhideWhenUsed/>
    <w:rsid w:val="00BA62AA"/>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A62AA"/>
    <w:pPr>
      <w:tabs>
        <w:tab w:val="left" w:pos="720"/>
      </w:tabs>
      <w:spacing w:after="120"/>
      <w:ind w:left="720" w:hanging="360"/>
    </w:pPr>
  </w:style>
  <w:style w:type="paragraph" w:customStyle="1" w:styleId="NormalInTble">
    <w:name w:val="NormalInTble"/>
    <w:basedOn w:val="Normal"/>
    <w:rsid w:val="00BA62AA"/>
    <w:pPr>
      <w:spacing w:before="60" w:after="60"/>
    </w:pPr>
    <w:rPr>
      <w:rFonts w:eastAsia="Times New Roman"/>
      <w:szCs w:val="24"/>
      <w:lang w:eastAsia="en-US"/>
    </w:rPr>
  </w:style>
  <w:style w:type="character" w:styleId="PlaceholderText">
    <w:name w:val="Placeholder Text"/>
    <w:basedOn w:val="DefaultParagraphFont"/>
    <w:uiPriority w:val="99"/>
    <w:semiHidden/>
    <w:rsid w:val="00BA62AA"/>
    <w:rPr>
      <w:color w:val="808080"/>
    </w:rPr>
  </w:style>
  <w:style w:type="paragraph" w:styleId="PlainText">
    <w:name w:val="Plain Text"/>
    <w:basedOn w:val="Normal"/>
    <w:link w:val="PlainTextChar"/>
    <w:uiPriority w:val="99"/>
    <w:semiHidden/>
    <w:unhideWhenUsed/>
    <w:rsid w:val="00BA62AA"/>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BA62AA"/>
    <w:rPr>
      <w:rFonts w:ascii="Consolas" w:eastAsia="Calibri" w:hAnsi="Consolas" w:cs="Times New Roman"/>
      <w:sz w:val="21"/>
      <w:szCs w:val="21"/>
    </w:rPr>
  </w:style>
  <w:style w:type="table" w:styleId="TableGrid">
    <w:name w:val="Table Grid"/>
    <w:basedOn w:val="TableNormal"/>
    <w:uiPriority w:val="59"/>
    <w:rsid w:val="00BA62AA"/>
    <w:pPr>
      <w:widowControl/>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BA62AA"/>
    <w:pPr>
      <w:tabs>
        <w:tab w:val="right" w:leader="dot" w:pos="9360"/>
      </w:tabs>
      <w:spacing w:after="40"/>
      <w:ind w:left="216"/>
    </w:pPr>
  </w:style>
  <w:style w:type="paragraph" w:styleId="TOC3">
    <w:name w:val="toc 3"/>
    <w:basedOn w:val="Normal"/>
    <w:next w:val="Normal"/>
    <w:autoRedefine/>
    <w:uiPriority w:val="39"/>
    <w:unhideWhenUsed/>
    <w:rsid w:val="00BA62AA"/>
    <w:pPr>
      <w:tabs>
        <w:tab w:val="right" w:leader="dot" w:pos="9360"/>
      </w:tabs>
      <w:spacing w:after="40"/>
      <w:ind w:left="432"/>
    </w:pPr>
  </w:style>
  <w:style w:type="paragraph" w:styleId="TOC4">
    <w:name w:val="toc 4"/>
    <w:basedOn w:val="Normal"/>
    <w:next w:val="Normal"/>
    <w:autoRedefine/>
    <w:uiPriority w:val="39"/>
    <w:unhideWhenUsed/>
    <w:rsid w:val="00BA62AA"/>
    <w:pPr>
      <w:spacing w:after="100" w:line="276" w:lineRule="auto"/>
      <w:ind w:left="660"/>
    </w:pPr>
    <w:rPr>
      <w:rFonts w:eastAsia="Times New Roman"/>
      <w:lang w:eastAsia="en-US"/>
    </w:rPr>
  </w:style>
  <w:style w:type="paragraph" w:styleId="TOC5">
    <w:name w:val="toc 5"/>
    <w:basedOn w:val="Normal"/>
    <w:next w:val="Normal"/>
    <w:autoRedefine/>
    <w:uiPriority w:val="39"/>
    <w:unhideWhenUsed/>
    <w:rsid w:val="00BA62AA"/>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BA62AA"/>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BA62AA"/>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BA62AA"/>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BA62AA"/>
    <w:pPr>
      <w:spacing w:after="100" w:line="276" w:lineRule="auto"/>
      <w:ind w:left="1760"/>
    </w:pPr>
    <w:rPr>
      <w:rFonts w:eastAsia="Times New Roman"/>
      <w:lang w:eastAsia="en-US"/>
    </w:rPr>
  </w:style>
  <w:style w:type="paragraph" w:styleId="Revision">
    <w:name w:val="Revision"/>
    <w:hidden/>
    <w:uiPriority w:val="99"/>
    <w:semiHidden/>
    <w:rsid w:val="00AA5242"/>
    <w:pPr>
      <w:widowControl/>
    </w:pPr>
    <w:rPr>
      <w:rFonts w:ascii="Calibri" w:eastAsia="SimSun" w:hAnsi="Calibri" w:cs="Times New Roman"/>
      <w:lang w:eastAsia="zh-CN"/>
    </w:rPr>
  </w:style>
  <w:style w:type="character" w:customStyle="1" w:styleId="Heading1Char">
    <w:name w:val="Heading 1 Char"/>
    <w:basedOn w:val="DefaultParagraphFont"/>
    <w:link w:val="Heading1"/>
    <w:uiPriority w:val="9"/>
    <w:rsid w:val="00AA5242"/>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AA5242"/>
    <w:rPr>
      <w:rFonts w:ascii="Calibri" w:eastAsia="Times New Roman" w:hAnsi="Calibri" w:cs="Arial"/>
      <w:bCs/>
      <w:iCs/>
      <w:color w:val="0F243E"/>
      <w:spacing w:val="24"/>
      <w:sz w:val="48"/>
      <w:szCs w:val="28"/>
    </w:rPr>
  </w:style>
  <w:style w:type="character" w:customStyle="1" w:styleId="Heading2likeChar">
    <w:name w:val="Heading2like Char"/>
    <w:basedOn w:val="Heading2Char"/>
    <w:link w:val="Heading2like0"/>
    <w:rsid w:val="00AA5242"/>
  </w:style>
  <w:style w:type="character" w:customStyle="1" w:styleId="hdgChar">
    <w:name w:val="hdg Char"/>
    <w:basedOn w:val="DefaultParagraphFont"/>
    <w:link w:val="hdg"/>
    <w:rsid w:val="00AA5242"/>
    <w:rPr>
      <w:rFonts w:ascii="Calibri" w:eastAsia="Times New Roman" w:hAnsi="Calibri" w:cs="Times New Roman"/>
      <w:b/>
      <w:color w:val="006C31"/>
      <w:sz w:val="24"/>
      <w:szCs w:val="24"/>
    </w:rPr>
  </w:style>
  <w:style w:type="character" w:customStyle="1" w:styleId="BodyTextChar">
    <w:name w:val="Body Text Char"/>
    <w:basedOn w:val="DefaultParagraphFont"/>
    <w:link w:val="BodyText"/>
    <w:uiPriority w:val="99"/>
    <w:rsid w:val="00AA5242"/>
    <w:rPr>
      <w:rFonts w:ascii="Calibri" w:eastAsia="SimSun" w:hAnsi="Calibri" w:cs="Times New Roman"/>
      <w:lang w:eastAsia="zh-CN"/>
    </w:rPr>
  </w:style>
</w:styles>
</file>

<file path=word/webSettings.xml><?xml version="1.0" encoding="utf-8"?>
<w:webSettings xmlns:r="http://schemas.openxmlformats.org/officeDocument/2006/relationships" xmlns:w="http://schemas.openxmlformats.org/wordprocessingml/2006/main">
  <w:divs>
    <w:div w:id="685862923">
      <w:bodyDiv w:val="1"/>
      <w:marLeft w:val="0"/>
      <w:marRight w:val="0"/>
      <w:marTop w:val="0"/>
      <w:marBottom w:val="0"/>
      <w:divBdr>
        <w:top w:val="none" w:sz="0" w:space="0" w:color="auto"/>
        <w:left w:val="none" w:sz="0" w:space="0" w:color="auto"/>
        <w:bottom w:val="none" w:sz="0" w:space="0" w:color="auto"/>
        <w:right w:val="none" w:sz="0" w:space="0" w:color="auto"/>
      </w:divBdr>
    </w:div>
    <w:div w:id="1341393721">
      <w:bodyDiv w:val="1"/>
      <w:marLeft w:val="0"/>
      <w:marRight w:val="0"/>
      <w:marTop w:val="0"/>
      <w:marBottom w:val="0"/>
      <w:divBdr>
        <w:top w:val="none" w:sz="0" w:space="0" w:color="auto"/>
        <w:left w:val="none" w:sz="0" w:space="0" w:color="auto"/>
        <w:bottom w:val="none" w:sz="0" w:space="0" w:color="auto"/>
        <w:right w:val="none" w:sz="0" w:space="0" w:color="auto"/>
      </w:divBdr>
    </w:div>
    <w:div w:id="1619872226">
      <w:bodyDiv w:val="1"/>
      <w:marLeft w:val="0"/>
      <w:marRight w:val="0"/>
      <w:marTop w:val="0"/>
      <w:marBottom w:val="0"/>
      <w:divBdr>
        <w:top w:val="none" w:sz="0" w:space="0" w:color="auto"/>
        <w:left w:val="none" w:sz="0" w:space="0" w:color="auto"/>
        <w:bottom w:val="none" w:sz="0" w:space="0" w:color="auto"/>
        <w:right w:val="none" w:sz="0" w:space="0" w:color="auto"/>
      </w:divBdr>
    </w:div>
    <w:div w:id="1761101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12</Pages>
  <Words>2080</Words>
  <Characters>11275</Characters>
  <Application>Microsoft Office Word</Application>
  <DocSecurity>0</DocSecurity>
  <Lines>304</Lines>
  <Paragraphs>178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DBMUMR</dc:creator>
  <cp:lastModifiedBy>Martin Reisinger</cp:lastModifiedBy>
  <cp:revision>6</cp:revision>
  <dcterms:created xsi:type="dcterms:W3CDTF">2016-10-31T16:07:00Z</dcterms:created>
  <dcterms:modified xsi:type="dcterms:W3CDTF">2016-10-31T22:30:00Z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2011-02-02T00:00:00Z</vt:filetime>
  </property>
  <property fmtid="{D5CDD505-2E9C-101B-9397-08002B2CF9AE}" pid="3" name="LastSaved">
    <vt:filetime>2014-11-14T00:00:00Z</vt:filetime>
  </property>
</Properties>
</file>