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29DE3" w14:textId="2B5C281B" w:rsidR="00215AE6" w:rsidRDefault="00E61097" w:rsidP="007D12B0">
      <w:pPr>
        <w:pStyle w:val="Heading2"/>
      </w:pPr>
      <w:r>
        <w:t>Attachment Wizard</w:t>
      </w:r>
    </w:p>
    <w:p w14:paraId="346FD59F" w14:textId="77777777" w:rsidR="00A375CA" w:rsidRDefault="00A375CA" w:rsidP="00A375CA">
      <w:r>
        <w:rPr>
          <w:noProof/>
        </w:rPr>
        <w:drawing>
          <wp:anchor distT="0" distB="0" distL="114300" distR="114300" simplePos="0" relativeHeight="251658240" behindDoc="0" locked="0" layoutInCell="1" allowOverlap="1" wp14:anchorId="0053926F" wp14:editId="21254D85">
            <wp:simplePos x="0" y="0"/>
            <wp:positionH relativeFrom="column">
              <wp:align>left</wp:align>
            </wp:positionH>
            <wp:positionV relativeFrom="paragraph">
              <wp:align>top</wp:align>
            </wp:positionV>
            <wp:extent cx="617519" cy="621009"/>
            <wp:effectExtent l="19050" t="0" r="0" b="0"/>
            <wp:wrapSquare wrapText="bothSides"/>
            <wp:docPr id="39" name="Picture 19" descr="binder-2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nder-2in.png"/>
                    <pic:cNvPicPr>
                      <a:picLocks noChangeAspect="1" noChangeArrowheads="1"/>
                    </pic:cNvPicPr>
                  </pic:nvPicPr>
                  <pic:blipFill>
                    <a:blip r:embed="rId8" cstate="print"/>
                    <a:srcRect/>
                    <a:stretch>
                      <a:fillRect/>
                    </a:stretch>
                  </pic:blipFill>
                  <pic:spPr bwMode="auto">
                    <a:xfrm>
                      <a:off x="0" y="0"/>
                      <a:ext cx="617519" cy="621009"/>
                    </a:xfrm>
                    <a:prstGeom prst="rect">
                      <a:avLst/>
                    </a:prstGeom>
                    <a:noFill/>
                    <a:ln w="9525">
                      <a:noFill/>
                      <a:miter lim="800000"/>
                      <a:headEnd/>
                      <a:tailEnd/>
                    </a:ln>
                  </pic:spPr>
                </pic:pic>
              </a:graphicData>
            </a:graphic>
          </wp:anchor>
        </w:drawing>
      </w:r>
      <w:r w:rsidR="00591343">
        <w:br w:type="textWrapping" w:clear="all"/>
      </w:r>
    </w:p>
    <w:p w14:paraId="41630B87" w14:textId="77777777" w:rsidR="00A375CA" w:rsidRDefault="00A375CA" w:rsidP="00A375CA">
      <w:pPr>
        <w:pStyle w:val="Heading5Like"/>
      </w:pPr>
      <w:r>
        <w:t>Revision Date</w:t>
      </w:r>
    </w:p>
    <w:p w14:paraId="0FBE20EC" w14:textId="6D07583B" w:rsidR="0000614C" w:rsidRDefault="00EE5E8E" w:rsidP="00A375CA">
      <w:r>
        <w:t>November 13, 2023</w:t>
      </w:r>
    </w:p>
    <w:p w14:paraId="7E3A9359" w14:textId="77777777" w:rsidR="00FD4BEC" w:rsidRDefault="00FD4BEC" w:rsidP="00A375CA"/>
    <w:p w14:paraId="0C01C046" w14:textId="635991C8" w:rsidR="00B21F1A" w:rsidRDefault="0005274F" w:rsidP="00A375CA">
      <w:r>
        <w:t xml:space="preserve">This document includes changes to the </w:t>
      </w:r>
      <w:r w:rsidR="00141194">
        <w:t xml:space="preserve">revised attachment </w:t>
      </w:r>
      <w:r>
        <w:t xml:space="preserve">wizard included in </w:t>
      </w:r>
      <w:r>
        <w:rPr>
          <w:lang w:eastAsia="zh-CN"/>
        </w:rPr>
        <w:t>Curator Tool</w:t>
      </w:r>
      <w:r>
        <w:t xml:space="preserve"> version 1.</w:t>
      </w:r>
      <w:r w:rsidR="00141194">
        <w:t xml:space="preserve">21.10.4 </w:t>
      </w:r>
      <w:r w:rsidR="00A65D58">
        <w:t>and later versions.</w:t>
      </w:r>
      <w:r>
        <w:t xml:space="preserve"> </w:t>
      </w:r>
    </w:p>
    <w:p w14:paraId="7743F316" w14:textId="77777777" w:rsidR="00141194" w:rsidRDefault="00141194" w:rsidP="00A375CA"/>
    <w:tbl>
      <w:tblPr>
        <w:tblW w:w="9648" w:type="dxa"/>
        <w:shd w:val="clear" w:color="000000" w:fill="FFFFFF"/>
        <w:tblLayout w:type="fixed"/>
        <w:tblLook w:val="04A0" w:firstRow="1" w:lastRow="0" w:firstColumn="1" w:lastColumn="0" w:noHBand="0" w:noVBand="1"/>
      </w:tblPr>
      <w:tblGrid>
        <w:gridCol w:w="810"/>
        <w:gridCol w:w="8838"/>
      </w:tblGrid>
      <w:tr w:rsidR="00095407" w:rsidRPr="00DA32A5" w14:paraId="1314DA6A" w14:textId="77777777" w:rsidTr="00AB3763">
        <w:tc>
          <w:tcPr>
            <w:tcW w:w="810" w:type="dxa"/>
            <w:shd w:val="clear" w:color="000000" w:fill="FFFFFF"/>
          </w:tcPr>
          <w:p w14:paraId="3A39FC4C" w14:textId="77777777" w:rsidR="00095407" w:rsidRPr="00DA32A5" w:rsidRDefault="00151C0A" w:rsidP="00AB3763">
            <w:pPr>
              <w:pStyle w:val="NormalInTble"/>
            </w:pPr>
            <w:r>
              <w:rPr>
                <w:noProof/>
              </w:rPr>
              <w:drawing>
                <wp:inline distT="0" distB="0" distL="0" distR="0" wp14:anchorId="2F1BACB4" wp14:editId="49F77F80">
                  <wp:extent cx="368300" cy="4445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8838" w:type="dxa"/>
            <w:shd w:val="clear" w:color="000000" w:fill="FFFFFF"/>
          </w:tcPr>
          <w:p w14:paraId="5D90B24B" w14:textId="5474592B" w:rsidR="00095407" w:rsidRPr="0053077B" w:rsidRDefault="00824E13" w:rsidP="00347EA9">
            <w:pPr>
              <w:pStyle w:val="NormalInTble"/>
              <w:rPr>
                <w:szCs w:val="22"/>
              </w:rPr>
            </w:pPr>
            <w:r>
              <w:rPr>
                <w:szCs w:val="22"/>
              </w:rPr>
              <w:t xml:space="preserve">Please send any questions related to the wizard to </w:t>
            </w:r>
            <w:hyperlink r:id="rId10" w:history="1">
              <w:r w:rsidR="006E5609" w:rsidRPr="00F86490">
                <w:rPr>
                  <w:rStyle w:val="Hyperlink"/>
                  <w:szCs w:val="22"/>
                </w:rPr>
                <w:t>marty.reisinger@usda.gov</w:t>
              </w:r>
            </w:hyperlink>
            <w:r w:rsidR="006E5609">
              <w:rPr>
                <w:szCs w:val="22"/>
              </w:rPr>
              <w:t xml:space="preserve"> or </w:t>
            </w:r>
            <w:hyperlink r:id="rId11" w:history="1">
              <w:r w:rsidRPr="00824E13">
                <w:rPr>
                  <w:rStyle w:val="Hyperlink"/>
                  <w:szCs w:val="22"/>
                </w:rPr>
                <w:t>feedback@ars-grin.gov</w:t>
              </w:r>
            </w:hyperlink>
            <w:r>
              <w:rPr>
                <w:szCs w:val="22"/>
              </w:rPr>
              <w:t>.</w:t>
            </w:r>
          </w:p>
        </w:tc>
      </w:tr>
    </w:tbl>
    <w:p w14:paraId="220BCEF4" w14:textId="77777777" w:rsidR="00095407" w:rsidRDefault="00095407" w:rsidP="00A375CA"/>
    <w:p w14:paraId="3A0F3431" w14:textId="2BBF2134" w:rsidR="000754D8" w:rsidRDefault="000754D8" w:rsidP="00A375CA">
      <w:r>
        <w:t xml:space="preserve">The </w:t>
      </w:r>
      <w:r w:rsidRPr="000754D8">
        <w:t>Appendix</w:t>
      </w:r>
      <w:r>
        <w:t xml:space="preserve"> contains </w:t>
      </w:r>
      <w:hyperlink w:anchor="change_notes" w:history="1">
        <w:r w:rsidRPr="000754D8">
          <w:rPr>
            <w:rStyle w:val="Hyperlink"/>
          </w:rPr>
          <w:t>chan</w:t>
        </w:r>
        <w:r w:rsidRPr="000754D8">
          <w:rPr>
            <w:rStyle w:val="Hyperlink"/>
          </w:rPr>
          <w:t>g</w:t>
        </w:r>
        <w:r w:rsidRPr="000754D8">
          <w:rPr>
            <w:rStyle w:val="Hyperlink"/>
          </w:rPr>
          <w:t>e notes</w:t>
        </w:r>
      </w:hyperlink>
      <w:r>
        <w:t xml:space="preserve"> pertaining to this document.</w:t>
      </w:r>
    </w:p>
    <w:p w14:paraId="74521590" w14:textId="77777777" w:rsidR="000754D8" w:rsidRDefault="000754D8" w:rsidP="00A375CA"/>
    <w:p w14:paraId="0C122662" w14:textId="77777777" w:rsidR="00A65D58" w:rsidRDefault="00A65D58"/>
    <w:p w14:paraId="190D4AA9" w14:textId="77777777" w:rsidR="00A65D58" w:rsidRDefault="00A65D58" w:rsidP="0059413B">
      <w:pPr>
        <w:pStyle w:val="Heading5Like"/>
      </w:pPr>
      <w:r>
        <w:t>Author</w:t>
      </w:r>
    </w:p>
    <w:p w14:paraId="2DF5E2F4" w14:textId="77777777" w:rsidR="00FC3FAE" w:rsidRDefault="00A65D58" w:rsidP="00A65D58">
      <w:pPr>
        <w:rPr>
          <w:bCs/>
          <w:color w:val="0F243E"/>
          <w:sz w:val="36"/>
        </w:rPr>
      </w:pPr>
      <w:r>
        <w:t>Martin Reisinger</w:t>
      </w:r>
      <w:r>
        <w:br/>
      </w:r>
      <w:r w:rsidR="00FC3FAE">
        <w:br w:type="page"/>
      </w:r>
    </w:p>
    <w:p w14:paraId="4D107A67" w14:textId="77777777" w:rsidR="00447F77" w:rsidRDefault="00447F77" w:rsidP="00447F77">
      <w:pPr>
        <w:pStyle w:val="Heading3Like"/>
        <w:spacing w:before="0" w:after="120"/>
      </w:pPr>
      <w:r>
        <w:lastRenderedPageBreak/>
        <w:t>TOC</w:t>
      </w:r>
    </w:p>
    <w:p w14:paraId="0C3495C1" w14:textId="77777777" w:rsidR="00FC3FAE" w:rsidRPr="00FC3FAE" w:rsidRDefault="00FC3FAE" w:rsidP="00FC3FAE"/>
    <w:p w14:paraId="4E34521C" w14:textId="58845B42" w:rsidR="003D180A" w:rsidRDefault="00BC6F14">
      <w:pPr>
        <w:pStyle w:val="TOC2"/>
        <w:rPr>
          <w:rFonts w:asciiTheme="minorHAnsi" w:eastAsiaTheme="minorEastAsia" w:hAnsiTheme="minorHAnsi" w:cstheme="minorBidi"/>
          <w:noProof/>
          <w:lang w:eastAsia="en-US"/>
        </w:rPr>
      </w:pPr>
      <w:r>
        <w:fldChar w:fldCharType="begin"/>
      </w:r>
      <w:r w:rsidR="00447F77">
        <w:instrText xml:space="preserve"> TOC \h \z \t "Heading 3,2, Heading 4,2, </w:instrText>
      </w:r>
      <w:r w:rsidR="00852CED">
        <w:instrText>Heading 5,</w:instrText>
      </w:r>
      <w:r w:rsidR="00D60B21">
        <w:instrText>3</w:instrText>
      </w:r>
      <w:r w:rsidR="00852CED">
        <w:instrText>,</w:instrText>
      </w:r>
      <w:r w:rsidR="00447F77">
        <w:instrText xml:space="preserve">" </w:instrText>
      </w:r>
      <w:r>
        <w:fldChar w:fldCharType="separate"/>
      </w:r>
      <w:hyperlink w:anchor="_Toc103267551" w:history="1">
        <w:r w:rsidR="003D180A" w:rsidRPr="00755528">
          <w:rPr>
            <w:rStyle w:val="Hyperlink"/>
            <w:noProof/>
          </w:rPr>
          <w:t>Initial Tips</w:t>
        </w:r>
        <w:r w:rsidR="003D180A">
          <w:rPr>
            <w:noProof/>
            <w:webHidden/>
          </w:rPr>
          <w:tab/>
        </w:r>
        <w:r w:rsidR="003D180A">
          <w:rPr>
            <w:noProof/>
            <w:webHidden/>
          </w:rPr>
          <w:fldChar w:fldCharType="begin"/>
        </w:r>
        <w:r w:rsidR="003D180A">
          <w:rPr>
            <w:noProof/>
            <w:webHidden/>
          </w:rPr>
          <w:instrText xml:space="preserve"> PAGEREF _Toc103267551 \h </w:instrText>
        </w:r>
        <w:r w:rsidR="003D180A">
          <w:rPr>
            <w:noProof/>
            <w:webHidden/>
          </w:rPr>
        </w:r>
        <w:r w:rsidR="003D180A">
          <w:rPr>
            <w:noProof/>
            <w:webHidden/>
          </w:rPr>
          <w:fldChar w:fldCharType="separate"/>
        </w:r>
        <w:r w:rsidR="003D180A">
          <w:rPr>
            <w:noProof/>
            <w:webHidden/>
          </w:rPr>
          <w:t>4</w:t>
        </w:r>
        <w:r w:rsidR="003D180A">
          <w:rPr>
            <w:noProof/>
            <w:webHidden/>
          </w:rPr>
          <w:fldChar w:fldCharType="end"/>
        </w:r>
      </w:hyperlink>
    </w:p>
    <w:p w14:paraId="483EDC74" w14:textId="1E70D6E8" w:rsidR="003D180A" w:rsidRDefault="00000000">
      <w:pPr>
        <w:pStyle w:val="TOC2"/>
        <w:rPr>
          <w:rFonts w:asciiTheme="minorHAnsi" w:eastAsiaTheme="minorEastAsia" w:hAnsiTheme="minorHAnsi" w:cstheme="minorBidi"/>
          <w:noProof/>
          <w:lang w:eastAsia="en-US"/>
        </w:rPr>
      </w:pPr>
      <w:hyperlink w:anchor="_Toc103267552" w:history="1">
        <w:r w:rsidR="003D180A" w:rsidRPr="00755528">
          <w:rPr>
            <w:rStyle w:val="Hyperlink"/>
            <w:noProof/>
          </w:rPr>
          <w:t>Background</w:t>
        </w:r>
        <w:r w:rsidR="003D180A">
          <w:rPr>
            <w:noProof/>
            <w:webHidden/>
          </w:rPr>
          <w:tab/>
        </w:r>
        <w:r w:rsidR="003D180A">
          <w:rPr>
            <w:noProof/>
            <w:webHidden/>
          </w:rPr>
          <w:fldChar w:fldCharType="begin"/>
        </w:r>
        <w:r w:rsidR="003D180A">
          <w:rPr>
            <w:noProof/>
            <w:webHidden/>
          </w:rPr>
          <w:instrText xml:space="preserve"> PAGEREF _Toc103267552 \h </w:instrText>
        </w:r>
        <w:r w:rsidR="003D180A">
          <w:rPr>
            <w:noProof/>
            <w:webHidden/>
          </w:rPr>
        </w:r>
        <w:r w:rsidR="003D180A">
          <w:rPr>
            <w:noProof/>
            <w:webHidden/>
          </w:rPr>
          <w:fldChar w:fldCharType="separate"/>
        </w:r>
        <w:r w:rsidR="003D180A">
          <w:rPr>
            <w:noProof/>
            <w:webHidden/>
          </w:rPr>
          <w:t>5</w:t>
        </w:r>
        <w:r w:rsidR="003D180A">
          <w:rPr>
            <w:noProof/>
            <w:webHidden/>
          </w:rPr>
          <w:fldChar w:fldCharType="end"/>
        </w:r>
      </w:hyperlink>
    </w:p>
    <w:p w14:paraId="2E9C37A4" w14:textId="6B7164B8" w:rsidR="003D180A" w:rsidRDefault="00000000">
      <w:pPr>
        <w:pStyle w:val="TOC3"/>
        <w:rPr>
          <w:rFonts w:asciiTheme="minorHAnsi" w:eastAsiaTheme="minorEastAsia" w:hAnsiTheme="minorHAnsi" w:cstheme="minorBidi"/>
          <w:noProof/>
          <w:lang w:eastAsia="en-US"/>
        </w:rPr>
      </w:pPr>
      <w:hyperlink w:anchor="_Toc103267553" w:history="1">
        <w:r w:rsidR="003D180A" w:rsidRPr="00755528">
          <w:rPr>
            <w:rStyle w:val="Hyperlink"/>
            <w:noProof/>
          </w:rPr>
          <w:t>Attaching Files in</w:t>
        </w:r>
        <w:r w:rsidR="003D180A" w:rsidRPr="00755528">
          <w:rPr>
            <w:rStyle w:val="Hyperlink"/>
            <w:noProof/>
          </w:rPr>
          <w:t xml:space="preserve"> </w:t>
        </w:r>
        <w:r w:rsidR="003D180A" w:rsidRPr="00755528">
          <w:rPr>
            <w:rStyle w:val="Hyperlink"/>
            <w:noProof/>
          </w:rPr>
          <w:t>the Curator Tool</w:t>
        </w:r>
        <w:r w:rsidR="003D180A">
          <w:rPr>
            <w:noProof/>
            <w:webHidden/>
          </w:rPr>
          <w:tab/>
        </w:r>
        <w:r w:rsidR="003D180A">
          <w:rPr>
            <w:noProof/>
            <w:webHidden/>
          </w:rPr>
          <w:fldChar w:fldCharType="begin"/>
        </w:r>
        <w:r w:rsidR="003D180A">
          <w:rPr>
            <w:noProof/>
            <w:webHidden/>
          </w:rPr>
          <w:instrText xml:space="preserve"> PAGEREF _Toc103267553 \h </w:instrText>
        </w:r>
        <w:r w:rsidR="003D180A">
          <w:rPr>
            <w:noProof/>
            <w:webHidden/>
          </w:rPr>
        </w:r>
        <w:r w:rsidR="003D180A">
          <w:rPr>
            <w:noProof/>
            <w:webHidden/>
          </w:rPr>
          <w:fldChar w:fldCharType="separate"/>
        </w:r>
        <w:r w:rsidR="003D180A">
          <w:rPr>
            <w:noProof/>
            <w:webHidden/>
          </w:rPr>
          <w:t>6</w:t>
        </w:r>
        <w:r w:rsidR="003D180A">
          <w:rPr>
            <w:noProof/>
            <w:webHidden/>
          </w:rPr>
          <w:fldChar w:fldCharType="end"/>
        </w:r>
      </w:hyperlink>
    </w:p>
    <w:p w14:paraId="3A0F5ED4" w14:textId="714EB66B" w:rsidR="003D180A" w:rsidRDefault="00000000">
      <w:pPr>
        <w:pStyle w:val="TOC3"/>
        <w:rPr>
          <w:rFonts w:asciiTheme="minorHAnsi" w:eastAsiaTheme="minorEastAsia" w:hAnsiTheme="minorHAnsi" w:cstheme="minorBidi"/>
          <w:noProof/>
          <w:lang w:eastAsia="en-US"/>
        </w:rPr>
      </w:pPr>
      <w:hyperlink w:anchor="_Toc103267554" w:history="1">
        <w:r w:rsidR="003D180A" w:rsidRPr="00755528">
          <w:rPr>
            <w:rStyle w:val="Hyperlink"/>
            <w:noProof/>
          </w:rPr>
          <w:t>Deleting Attachment Files</w:t>
        </w:r>
        <w:r w:rsidR="003D180A">
          <w:rPr>
            <w:noProof/>
            <w:webHidden/>
          </w:rPr>
          <w:tab/>
        </w:r>
        <w:r w:rsidR="003D180A">
          <w:rPr>
            <w:noProof/>
            <w:webHidden/>
          </w:rPr>
          <w:fldChar w:fldCharType="begin"/>
        </w:r>
        <w:r w:rsidR="003D180A">
          <w:rPr>
            <w:noProof/>
            <w:webHidden/>
          </w:rPr>
          <w:instrText xml:space="preserve"> PAGEREF _Toc103267554 \h </w:instrText>
        </w:r>
        <w:r w:rsidR="003D180A">
          <w:rPr>
            <w:noProof/>
            <w:webHidden/>
          </w:rPr>
        </w:r>
        <w:r w:rsidR="003D180A">
          <w:rPr>
            <w:noProof/>
            <w:webHidden/>
          </w:rPr>
          <w:fldChar w:fldCharType="separate"/>
        </w:r>
        <w:r w:rsidR="003D180A">
          <w:rPr>
            <w:noProof/>
            <w:webHidden/>
          </w:rPr>
          <w:t>6</w:t>
        </w:r>
        <w:r w:rsidR="003D180A">
          <w:rPr>
            <w:noProof/>
            <w:webHidden/>
          </w:rPr>
          <w:fldChar w:fldCharType="end"/>
        </w:r>
      </w:hyperlink>
    </w:p>
    <w:p w14:paraId="7AB5B318" w14:textId="4475B3E6" w:rsidR="003D180A" w:rsidRDefault="00000000">
      <w:pPr>
        <w:pStyle w:val="TOC3"/>
        <w:rPr>
          <w:rFonts w:asciiTheme="minorHAnsi" w:eastAsiaTheme="minorEastAsia" w:hAnsiTheme="minorHAnsi" w:cstheme="minorBidi"/>
          <w:noProof/>
          <w:lang w:eastAsia="en-US"/>
        </w:rPr>
      </w:pPr>
      <w:hyperlink w:anchor="_Toc103267555" w:history="1">
        <w:r w:rsidR="003D180A" w:rsidRPr="00755528">
          <w:rPr>
            <w:rStyle w:val="Hyperlink"/>
            <w:noProof/>
          </w:rPr>
          <w:t>Main Wizard Window</w:t>
        </w:r>
        <w:r w:rsidR="003D180A">
          <w:rPr>
            <w:noProof/>
            <w:webHidden/>
          </w:rPr>
          <w:tab/>
        </w:r>
        <w:r w:rsidR="003D180A">
          <w:rPr>
            <w:noProof/>
            <w:webHidden/>
          </w:rPr>
          <w:fldChar w:fldCharType="begin"/>
        </w:r>
        <w:r w:rsidR="003D180A">
          <w:rPr>
            <w:noProof/>
            <w:webHidden/>
          </w:rPr>
          <w:instrText xml:space="preserve"> PAGEREF _Toc103267555 \h </w:instrText>
        </w:r>
        <w:r w:rsidR="003D180A">
          <w:rPr>
            <w:noProof/>
            <w:webHidden/>
          </w:rPr>
        </w:r>
        <w:r w:rsidR="003D180A">
          <w:rPr>
            <w:noProof/>
            <w:webHidden/>
          </w:rPr>
          <w:fldChar w:fldCharType="separate"/>
        </w:r>
        <w:r w:rsidR="003D180A">
          <w:rPr>
            <w:noProof/>
            <w:webHidden/>
          </w:rPr>
          <w:t>8</w:t>
        </w:r>
        <w:r w:rsidR="003D180A">
          <w:rPr>
            <w:noProof/>
            <w:webHidden/>
          </w:rPr>
          <w:fldChar w:fldCharType="end"/>
        </w:r>
      </w:hyperlink>
    </w:p>
    <w:p w14:paraId="27A495E2" w14:textId="3656B9E8" w:rsidR="003D180A" w:rsidRDefault="00000000">
      <w:pPr>
        <w:pStyle w:val="TOC3"/>
        <w:rPr>
          <w:rFonts w:asciiTheme="minorHAnsi" w:eastAsiaTheme="minorEastAsia" w:hAnsiTheme="minorHAnsi" w:cstheme="minorBidi"/>
          <w:noProof/>
          <w:lang w:eastAsia="en-US"/>
        </w:rPr>
      </w:pPr>
      <w:hyperlink w:anchor="_Toc103267556" w:history="1">
        <w:r w:rsidR="003D180A" w:rsidRPr="00755528">
          <w:rPr>
            <w:rStyle w:val="Hyperlink"/>
            <w:noProof/>
          </w:rPr>
          <w:t>Steps when using the Wizard (Summary)</w:t>
        </w:r>
        <w:r w:rsidR="003D180A">
          <w:rPr>
            <w:noProof/>
            <w:webHidden/>
          </w:rPr>
          <w:tab/>
        </w:r>
        <w:r w:rsidR="003D180A">
          <w:rPr>
            <w:noProof/>
            <w:webHidden/>
          </w:rPr>
          <w:fldChar w:fldCharType="begin"/>
        </w:r>
        <w:r w:rsidR="003D180A">
          <w:rPr>
            <w:noProof/>
            <w:webHidden/>
          </w:rPr>
          <w:instrText xml:space="preserve"> PAGEREF _Toc103267556 \h </w:instrText>
        </w:r>
        <w:r w:rsidR="003D180A">
          <w:rPr>
            <w:noProof/>
            <w:webHidden/>
          </w:rPr>
        </w:r>
        <w:r w:rsidR="003D180A">
          <w:rPr>
            <w:noProof/>
            <w:webHidden/>
          </w:rPr>
          <w:fldChar w:fldCharType="separate"/>
        </w:r>
        <w:r w:rsidR="003D180A">
          <w:rPr>
            <w:noProof/>
            <w:webHidden/>
          </w:rPr>
          <w:t>8</w:t>
        </w:r>
        <w:r w:rsidR="003D180A">
          <w:rPr>
            <w:noProof/>
            <w:webHidden/>
          </w:rPr>
          <w:fldChar w:fldCharType="end"/>
        </w:r>
      </w:hyperlink>
    </w:p>
    <w:p w14:paraId="7016C3CF" w14:textId="5BD0D97D" w:rsidR="003D180A" w:rsidRDefault="00000000">
      <w:pPr>
        <w:pStyle w:val="TOC3"/>
        <w:rPr>
          <w:rFonts w:asciiTheme="minorHAnsi" w:eastAsiaTheme="minorEastAsia" w:hAnsiTheme="minorHAnsi" w:cstheme="minorBidi"/>
          <w:noProof/>
          <w:lang w:eastAsia="en-US"/>
        </w:rPr>
      </w:pPr>
      <w:hyperlink w:anchor="_Toc103267557" w:history="1">
        <w:r w:rsidR="003D180A" w:rsidRPr="00755528">
          <w:rPr>
            <w:rStyle w:val="Hyperlink"/>
            <w:noProof/>
          </w:rPr>
          <w:t xml:space="preserve">Viewing Images and Filetypes in the </w:t>
        </w:r>
        <w:r w:rsidR="003D180A" w:rsidRPr="00755528">
          <w:rPr>
            <w:rStyle w:val="Hyperlink"/>
            <w:bCs/>
            <w:noProof/>
          </w:rPr>
          <w:t>Public Website</w:t>
        </w:r>
        <w:r w:rsidR="003D180A">
          <w:rPr>
            <w:noProof/>
            <w:webHidden/>
          </w:rPr>
          <w:tab/>
        </w:r>
        <w:r w:rsidR="003D180A">
          <w:rPr>
            <w:noProof/>
            <w:webHidden/>
          </w:rPr>
          <w:fldChar w:fldCharType="begin"/>
        </w:r>
        <w:r w:rsidR="003D180A">
          <w:rPr>
            <w:noProof/>
            <w:webHidden/>
          </w:rPr>
          <w:instrText xml:space="preserve"> PAGEREF _Toc103267557 \h </w:instrText>
        </w:r>
        <w:r w:rsidR="003D180A">
          <w:rPr>
            <w:noProof/>
            <w:webHidden/>
          </w:rPr>
        </w:r>
        <w:r w:rsidR="003D180A">
          <w:rPr>
            <w:noProof/>
            <w:webHidden/>
          </w:rPr>
          <w:fldChar w:fldCharType="separate"/>
        </w:r>
        <w:r w:rsidR="003D180A">
          <w:rPr>
            <w:noProof/>
            <w:webHidden/>
          </w:rPr>
          <w:t>9</w:t>
        </w:r>
        <w:r w:rsidR="003D180A">
          <w:rPr>
            <w:noProof/>
            <w:webHidden/>
          </w:rPr>
          <w:fldChar w:fldCharType="end"/>
        </w:r>
      </w:hyperlink>
    </w:p>
    <w:p w14:paraId="3462CBB2" w14:textId="2DCE281E" w:rsidR="003D180A" w:rsidRDefault="00000000">
      <w:pPr>
        <w:pStyle w:val="TOC3"/>
        <w:rPr>
          <w:rFonts w:asciiTheme="minorHAnsi" w:eastAsiaTheme="minorEastAsia" w:hAnsiTheme="minorHAnsi" w:cstheme="minorBidi"/>
          <w:noProof/>
          <w:lang w:eastAsia="en-US"/>
        </w:rPr>
      </w:pPr>
      <w:hyperlink w:anchor="_Toc103267558" w:history="1">
        <w:r w:rsidR="003D180A" w:rsidRPr="00755528">
          <w:rPr>
            <w:rStyle w:val="Hyperlink"/>
            <w:noProof/>
          </w:rPr>
          <w:t>Viewing Existing Images (and other File Types) in the CT</w:t>
        </w:r>
        <w:r w:rsidR="003D180A">
          <w:rPr>
            <w:noProof/>
            <w:webHidden/>
          </w:rPr>
          <w:tab/>
        </w:r>
        <w:r w:rsidR="003D180A">
          <w:rPr>
            <w:noProof/>
            <w:webHidden/>
          </w:rPr>
          <w:fldChar w:fldCharType="begin"/>
        </w:r>
        <w:r w:rsidR="003D180A">
          <w:rPr>
            <w:noProof/>
            <w:webHidden/>
          </w:rPr>
          <w:instrText xml:space="preserve"> PAGEREF _Toc103267558 \h </w:instrText>
        </w:r>
        <w:r w:rsidR="003D180A">
          <w:rPr>
            <w:noProof/>
            <w:webHidden/>
          </w:rPr>
        </w:r>
        <w:r w:rsidR="003D180A">
          <w:rPr>
            <w:noProof/>
            <w:webHidden/>
          </w:rPr>
          <w:fldChar w:fldCharType="separate"/>
        </w:r>
        <w:r w:rsidR="003D180A">
          <w:rPr>
            <w:noProof/>
            <w:webHidden/>
          </w:rPr>
          <w:t>11</w:t>
        </w:r>
        <w:r w:rsidR="003D180A">
          <w:rPr>
            <w:noProof/>
            <w:webHidden/>
          </w:rPr>
          <w:fldChar w:fldCharType="end"/>
        </w:r>
      </w:hyperlink>
    </w:p>
    <w:p w14:paraId="4D2D29EE" w14:textId="155130BD" w:rsidR="003D180A" w:rsidRDefault="00000000">
      <w:pPr>
        <w:pStyle w:val="TOC3"/>
        <w:rPr>
          <w:rFonts w:asciiTheme="minorHAnsi" w:eastAsiaTheme="minorEastAsia" w:hAnsiTheme="minorHAnsi" w:cstheme="minorBidi"/>
          <w:noProof/>
          <w:lang w:eastAsia="en-US"/>
        </w:rPr>
      </w:pPr>
      <w:hyperlink w:anchor="_Toc103267559" w:history="1">
        <w:r w:rsidR="003D180A" w:rsidRPr="00755528">
          <w:rPr>
            <w:rStyle w:val="Hyperlink"/>
            <w:noProof/>
          </w:rPr>
          <w:t>Selective Viewing of Attachments</w:t>
        </w:r>
        <w:r w:rsidR="003D180A">
          <w:rPr>
            <w:noProof/>
            <w:webHidden/>
          </w:rPr>
          <w:tab/>
        </w:r>
        <w:r w:rsidR="003D180A">
          <w:rPr>
            <w:noProof/>
            <w:webHidden/>
          </w:rPr>
          <w:fldChar w:fldCharType="begin"/>
        </w:r>
        <w:r w:rsidR="003D180A">
          <w:rPr>
            <w:noProof/>
            <w:webHidden/>
          </w:rPr>
          <w:instrText xml:space="preserve"> PAGEREF _Toc103267559 \h </w:instrText>
        </w:r>
        <w:r w:rsidR="003D180A">
          <w:rPr>
            <w:noProof/>
            <w:webHidden/>
          </w:rPr>
        </w:r>
        <w:r w:rsidR="003D180A">
          <w:rPr>
            <w:noProof/>
            <w:webHidden/>
          </w:rPr>
          <w:fldChar w:fldCharType="separate"/>
        </w:r>
        <w:r w:rsidR="003D180A">
          <w:rPr>
            <w:noProof/>
            <w:webHidden/>
          </w:rPr>
          <w:t>12</w:t>
        </w:r>
        <w:r w:rsidR="003D180A">
          <w:rPr>
            <w:noProof/>
            <w:webHidden/>
          </w:rPr>
          <w:fldChar w:fldCharType="end"/>
        </w:r>
      </w:hyperlink>
    </w:p>
    <w:p w14:paraId="58AE6720" w14:textId="74D58528" w:rsidR="003D180A" w:rsidRDefault="00000000">
      <w:pPr>
        <w:pStyle w:val="TOC3"/>
        <w:rPr>
          <w:rFonts w:asciiTheme="minorHAnsi" w:eastAsiaTheme="minorEastAsia" w:hAnsiTheme="minorHAnsi" w:cstheme="minorBidi"/>
          <w:noProof/>
          <w:lang w:eastAsia="en-US"/>
        </w:rPr>
      </w:pPr>
      <w:hyperlink w:anchor="_Toc103267560" w:history="1">
        <w:r w:rsidR="003D180A" w:rsidRPr="00755528">
          <w:rPr>
            <w:rStyle w:val="Hyperlink"/>
            <w:noProof/>
          </w:rPr>
          <w:t>Editing Attachment Records</w:t>
        </w:r>
        <w:r w:rsidR="003D180A">
          <w:rPr>
            <w:noProof/>
            <w:webHidden/>
          </w:rPr>
          <w:tab/>
        </w:r>
        <w:r w:rsidR="003D180A">
          <w:rPr>
            <w:noProof/>
            <w:webHidden/>
          </w:rPr>
          <w:fldChar w:fldCharType="begin"/>
        </w:r>
        <w:r w:rsidR="003D180A">
          <w:rPr>
            <w:noProof/>
            <w:webHidden/>
          </w:rPr>
          <w:instrText xml:space="preserve"> PAGEREF _Toc103267560 \h </w:instrText>
        </w:r>
        <w:r w:rsidR="003D180A">
          <w:rPr>
            <w:noProof/>
            <w:webHidden/>
          </w:rPr>
        </w:r>
        <w:r w:rsidR="003D180A">
          <w:rPr>
            <w:noProof/>
            <w:webHidden/>
          </w:rPr>
          <w:fldChar w:fldCharType="separate"/>
        </w:r>
        <w:r w:rsidR="003D180A">
          <w:rPr>
            <w:noProof/>
            <w:webHidden/>
          </w:rPr>
          <w:t>13</w:t>
        </w:r>
        <w:r w:rsidR="003D180A">
          <w:rPr>
            <w:noProof/>
            <w:webHidden/>
          </w:rPr>
          <w:fldChar w:fldCharType="end"/>
        </w:r>
      </w:hyperlink>
    </w:p>
    <w:p w14:paraId="35B72465" w14:textId="23858AF0" w:rsidR="003D180A" w:rsidRDefault="00000000">
      <w:pPr>
        <w:pStyle w:val="TOC3"/>
        <w:rPr>
          <w:rFonts w:asciiTheme="minorHAnsi" w:eastAsiaTheme="minorEastAsia" w:hAnsiTheme="minorHAnsi" w:cstheme="minorBidi"/>
          <w:noProof/>
          <w:lang w:eastAsia="en-US"/>
        </w:rPr>
      </w:pPr>
      <w:hyperlink w:anchor="_Toc103267561" w:history="1">
        <w:r w:rsidR="003D180A" w:rsidRPr="00755528">
          <w:rPr>
            <w:rStyle w:val="Hyperlink"/>
            <w:noProof/>
          </w:rPr>
          <w:t>Canceling Changes</w:t>
        </w:r>
        <w:r w:rsidR="003D180A">
          <w:rPr>
            <w:noProof/>
            <w:webHidden/>
          </w:rPr>
          <w:tab/>
        </w:r>
        <w:r w:rsidR="003D180A">
          <w:rPr>
            <w:noProof/>
            <w:webHidden/>
          </w:rPr>
          <w:fldChar w:fldCharType="begin"/>
        </w:r>
        <w:r w:rsidR="003D180A">
          <w:rPr>
            <w:noProof/>
            <w:webHidden/>
          </w:rPr>
          <w:instrText xml:space="preserve"> PAGEREF _Toc103267561 \h </w:instrText>
        </w:r>
        <w:r w:rsidR="003D180A">
          <w:rPr>
            <w:noProof/>
            <w:webHidden/>
          </w:rPr>
        </w:r>
        <w:r w:rsidR="003D180A">
          <w:rPr>
            <w:noProof/>
            <w:webHidden/>
          </w:rPr>
          <w:fldChar w:fldCharType="separate"/>
        </w:r>
        <w:r w:rsidR="003D180A">
          <w:rPr>
            <w:noProof/>
            <w:webHidden/>
          </w:rPr>
          <w:t>13</w:t>
        </w:r>
        <w:r w:rsidR="003D180A">
          <w:rPr>
            <w:noProof/>
            <w:webHidden/>
          </w:rPr>
          <w:fldChar w:fldCharType="end"/>
        </w:r>
      </w:hyperlink>
    </w:p>
    <w:p w14:paraId="4DFC1480" w14:textId="1B80217B" w:rsidR="003D180A" w:rsidRDefault="00000000">
      <w:pPr>
        <w:pStyle w:val="TOC2"/>
        <w:rPr>
          <w:rFonts w:asciiTheme="minorHAnsi" w:eastAsiaTheme="minorEastAsia" w:hAnsiTheme="minorHAnsi" w:cstheme="minorBidi"/>
          <w:noProof/>
          <w:lang w:eastAsia="en-US"/>
        </w:rPr>
      </w:pPr>
      <w:hyperlink w:anchor="_Toc103267562" w:history="1">
        <w:r w:rsidR="003D180A" w:rsidRPr="00755528">
          <w:rPr>
            <w:rStyle w:val="Hyperlink"/>
            <w:noProof/>
          </w:rPr>
          <w:t>Errors</w:t>
        </w:r>
        <w:r w:rsidR="003D180A">
          <w:rPr>
            <w:noProof/>
            <w:webHidden/>
          </w:rPr>
          <w:tab/>
        </w:r>
        <w:r w:rsidR="003D180A">
          <w:rPr>
            <w:noProof/>
            <w:webHidden/>
          </w:rPr>
          <w:fldChar w:fldCharType="begin"/>
        </w:r>
        <w:r w:rsidR="003D180A">
          <w:rPr>
            <w:noProof/>
            <w:webHidden/>
          </w:rPr>
          <w:instrText xml:space="preserve"> PAGEREF _Toc103267562 \h </w:instrText>
        </w:r>
        <w:r w:rsidR="003D180A">
          <w:rPr>
            <w:noProof/>
            <w:webHidden/>
          </w:rPr>
        </w:r>
        <w:r w:rsidR="003D180A">
          <w:rPr>
            <w:noProof/>
            <w:webHidden/>
          </w:rPr>
          <w:fldChar w:fldCharType="separate"/>
        </w:r>
        <w:r w:rsidR="003D180A">
          <w:rPr>
            <w:noProof/>
            <w:webHidden/>
          </w:rPr>
          <w:t>14</w:t>
        </w:r>
        <w:r w:rsidR="003D180A">
          <w:rPr>
            <w:noProof/>
            <w:webHidden/>
          </w:rPr>
          <w:fldChar w:fldCharType="end"/>
        </w:r>
      </w:hyperlink>
    </w:p>
    <w:p w14:paraId="5AAB5C39" w14:textId="5506638D" w:rsidR="003D180A" w:rsidRDefault="00000000">
      <w:pPr>
        <w:pStyle w:val="TOC3"/>
        <w:rPr>
          <w:rFonts w:asciiTheme="minorHAnsi" w:eastAsiaTheme="minorEastAsia" w:hAnsiTheme="minorHAnsi" w:cstheme="minorBidi"/>
          <w:noProof/>
          <w:lang w:eastAsia="en-US"/>
        </w:rPr>
      </w:pPr>
      <w:hyperlink w:anchor="_Toc103267563" w:history="1">
        <w:r w:rsidR="003D180A" w:rsidRPr="00755528">
          <w:rPr>
            <w:rStyle w:val="Hyperlink"/>
            <w:noProof/>
          </w:rPr>
          <w:t>When Attaching</w:t>
        </w:r>
        <w:r w:rsidR="003D180A">
          <w:rPr>
            <w:noProof/>
            <w:webHidden/>
          </w:rPr>
          <w:tab/>
        </w:r>
        <w:r w:rsidR="003D180A">
          <w:rPr>
            <w:noProof/>
            <w:webHidden/>
          </w:rPr>
          <w:fldChar w:fldCharType="begin"/>
        </w:r>
        <w:r w:rsidR="003D180A">
          <w:rPr>
            <w:noProof/>
            <w:webHidden/>
          </w:rPr>
          <w:instrText xml:space="preserve"> PAGEREF _Toc103267563 \h </w:instrText>
        </w:r>
        <w:r w:rsidR="003D180A">
          <w:rPr>
            <w:noProof/>
            <w:webHidden/>
          </w:rPr>
        </w:r>
        <w:r w:rsidR="003D180A">
          <w:rPr>
            <w:noProof/>
            <w:webHidden/>
          </w:rPr>
          <w:fldChar w:fldCharType="separate"/>
        </w:r>
        <w:r w:rsidR="003D180A">
          <w:rPr>
            <w:noProof/>
            <w:webHidden/>
          </w:rPr>
          <w:t>14</w:t>
        </w:r>
        <w:r w:rsidR="003D180A">
          <w:rPr>
            <w:noProof/>
            <w:webHidden/>
          </w:rPr>
          <w:fldChar w:fldCharType="end"/>
        </w:r>
      </w:hyperlink>
    </w:p>
    <w:p w14:paraId="7AFDDBDB" w14:textId="1DB83A1C" w:rsidR="003D180A" w:rsidRDefault="00000000">
      <w:pPr>
        <w:pStyle w:val="TOC3"/>
        <w:rPr>
          <w:rFonts w:asciiTheme="minorHAnsi" w:eastAsiaTheme="minorEastAsia" w:hAnsiTheme="minorHAnsi" w:cstheme="minorBidi"/>
          <w:noProof/>
          <w:lang w:eastAsia="en-US"/>
        </w:rPr>
      </w:pPr>
      <w:hyperlink w:anchor="_Toc103267564" w:history="1">
        <w:r w:rsidR="003D180A" w:rsidRPr="00755528">
          <w:rPr>
            <w:rStyle w:val="Hyperlink"/>
            <w:noProof/>
          </w:rPr>
          <w:t>Error Example: Filename Not Matching the Designated Delimiter</w:t>
        </w:r>
        <w:r w:rsidR="003D180A">
          <w:rPr>
            <w:noProof/>
            <w:webHidden/>
          </w:rPr>
          <w:tab/>
        </w:r>
        <w:r w:rsidR="003D180A">
          <w:rPr>
            <w:noProof/>
            <w:webHidden/>
          </w:rPr>
          <w:fldChar w:fldCharType="begin"/>
        </w:r>
        <w:r w:rsidR="003D180A">
          <w:rPr>
            <w:noProof/>
            <w:webHidden/>
          </w:rPr>
          <w:instrText xml:space="preserve"> PAGEREF _Toc103267564 \h </w:instrText>
        </w:r>
        <w:r w:rsidR="003D180A">
          <w:rPr>
            <w:noProof/>
            <w:webHidden/>
          </w:rPr>
        </w:r>
        <w:r w:rsidR="003D180A">
          <w:rPr>
            <w:noProof/>
            <w:webHidden/>
          </w:rPr>
          <w:fldChar w:fldCharType="separate"/>
        </w:r>
        <w:r w:rsidR="003D180A">
          <w:rPr>
            <w:noProof/>
            <w:webHidden/>
          </w:rPr>
          <w:t>16</w:t>
        </w:r>
        <w:r w:rsidR="003D180A">
          <w:rPr>
            <w:noProof/>
            <w:webHidden/>
          </w:rPr>
          <w:fldChar w:fldCharType="end"/>
        </w:r>
      </w:hyperlink>
    </w:p>
    <w:p w14:paraId="77E86900" w14:textId="4598C541" w:rsidR="003D180A" w:rsidRDefault="00000000">
      <w:pPr>
        <w:pStyle w:val="TOC3"/>
        <w:rPr>
          <w:rFonts w:asciiTheme="minorHAnsi" w:eastAsiaTheme="minorEastAsia" w:hAnsiTheme="minorHAnsi" w:cstheme="minorBidi"/>
          <w:noProof/>
          <w:lang w:eastAsia="en-US"/>
        </w:rPr>
      </w:pPr>
      <w:hyperlink w:anchor="_Toc103267565" w:history="1">
        <w:r w:rsidR="003D180A" w:rsidRPr="00755528">
          <w:rPr>
            <w:rStyle w:val="Hyperlink"/>
            <w:noProof/>
          </w:rPr>
          <w:t>Known Bugs</w:t>
        </w:r>
        <w:r w:rsidR="003D180A">
          <w:rPr>
            <w:noProof/>
            <w:webHidden/>
          </w:rPr>
          <w:tab/>
        </w:r>
        <w:r w:rsidR="003D180A">
          <w:rPr>
            <w:noProof/>
            <w:webHidden/>
          </w:rPr>
          <w:fldChar w:fldCharType="begin"/>
        </w:r>
        <w:r w:rsidR="003D180A">
          <w:rPr>
            <w:noProof/>
            <w:webHidden/>
          </w:rPr>
          <w:instrText xml:space="preserve"> PAGEREF _Toc103267565 \h </w:instrText>
        </w:r>
        <w:r w:rsidR="003D180A">
          <w:rPr>
            <w:noProof/>
            <w:webHidden/>
          </w:rPr>
        </w:r>
        <w:r w:rsidR="003D180A">
          <w:rPr>
            <w:noProof/>
            <w:webHidden/>
          </w:rPr>
          <w:fldChar w:fldCharType="separate"/>
        </w:r>
        <w:r w:rsidR="003D180A">
          <w:rPr>
            <w:noProof/>
            <w:webHidden/>
          </w:rPr>
          <w:t>17</w:t>
        </w:r>
        <w:r w:rsidR="003D180A">
          <w:rPr>
            <w:noProof/>
            <w:webHidden/>
          </w:rPr>
          <w:fldChar w:fldCharType="end"/>
        </w:r>
      </w:hyperlink>
    </w:p>
    <w:p w14:paraId="2A111C5D" w14:textId="00829B75" w:rsidR="003D180A" w:rsidRDefault="00000000">
      <w:pPr>
        <w:pStyle w:val="TOC2"/>
        <w:rPr>
          <w:rFonts w:asciiTheme="minorHAnsi" w:eastAsiaTheme="minorEastAsia" w:hAnsiTheme="minorHAnsi" w:cstheme="minorBidi"/>
          <w:noProof/>
          <w:lang w:eastAsia="en-US"/>
        </w:rPr>
      </w:pPr>
      <w:hyperlink w:anchor="_Toc103267566" w:history="1">
        <w:r w:rsidR="003D180A" w:rsidRPr="00755528">
          <w:rPr>
            <w:rStyle w:val="Hyperlink"/>
            <w:noProof/>
          </w:rPr>
          <w:t>Folder and File Naming Conventions – Important!</w:t>
        </w:r>
        <w:r w:rsidR="003D180A">
          <w:rPr>
            <w:noProof/>
            <w:webHidden/>
          </w:rPr>
          <w:tab/>
        </w:r>
        <w:r w:rsidR="003D180A">
          <w:rPr>
            <w:noProof/>
            <w:webHidden/>
          </w:rPr>
          <w:fldChar w:fldCharType="begin"/>
        </w:r>
        <w:r w:rsidR="003D180A">
          <w:rPr>
            <w:noProof/>
            <w:webHidden/>
          </w:rPr>
          <w:instrText xml:space="preserve"> PAGEREF _Toc103267566 \h </w:instrText>
        </w:r>
        <w:r w:rsidR="003D180A">
          <w:rPr>
            <w:noProof/>
            <w:webHidden/>
          </w:rPr>
        </w:r>
        <w:r w:rsidR="003D180A">
          <w:rPr>
            <w:noProof/>
            <w:webHidden/>
          </w:rPr>
          <w:fldChar w:fldCharType="separate"/>
        </w:r>
        <w:r w:rsidR="003D180A">
          <w:rPr>
            <w:noProof/>
            <w:webHidden/>
          </w:rPr>
          <w:t>18</w:t>
        </w:r>
        <w:r w:rsidR="003D180A">
          <w:rPr>
            <w:noProof/>
            <w:webHidden/>
          </w:rPr>
          <w:fldChar w:fldCharType="end"/>
        </w:r>
      </w:hyperlink>
    </w:p>
    <w:p w14:paraId="6D79DCE5" w14:textId="3B21C0CF" w:rsidR="003D180A" w:rsidRDefault="00000000">
      <w:pPr>
        <w:pStyle w:val="TOC3"/>
        <w:rPr>
          <w:rFonts w:asciiTheme="minorHAnsi" w:eastAsiaTheme="minorEastAsia" w:hAnsiTheme="minorHAnsi" w:cstheme="minorBidi"/>
          <w:noProof/>
          <w:lang w:eastAsia="en-US"/>
        </w:rPr>
      </w:pPr>
      <w:hyperlink w:anchor="_Toc103267567" w:history="1">
        <w:r w:rsidR="003D180A" w:rsidRPr="00755528">
          <w:rPr>
            <w:rStyle w:val="Hyperlink"/>
            <w:noProof/>
          </w:rPr>
          <w:t>Folder Paths Can Impact the Attaching</w:t>
        </w:r>
        <w:r w:rsidR="003D180A">
          <w:rPr>
            <w:noProof/>
            <w:webHidden/>
          </w:rPr>
          <w:tab/>
        </w:r>
        <w:r w:rsidR="003D180A">
          <w:rPr>
            <w:noProof/>
            <w:webHidden/>
          </w:rPr>
          <w:fldChar w:fldCharType="begin"/>
        </w:r>
        <w:r w:rsidR="003D180A">
          <w:rPr>
            <w:noProof/>
            <w:webHidden/>
          </w:rPr>
          <w:instrText xml:space="preserve"> PAGEREF _Toc103267567 \h </w:instrText>
        </w:r>
        <w:r w:rsidR="003D180A">
          <w:rPr>
            <w:noProof/>
            <w:webHidden/>
          </w:rPr>
        </w:r>
        <w:r w:rsidR="003D180A">
          <w:rPr>
            <w:noProof/>
            <w:webHidden/>
          </w:rPr>
          <w:fldChar w:fldCharType="separate"/>
        </w:r>
        <w:r w:rsidR="003D180A">
          <w:rPr>
            <w:noProof/>
            <w:webHidden/>
          </w:rPr>
          <w:t>18</w:t>
        </w:r>
        <w:r w:rsidR="003D180A">
          <w:rPr>
            <w:noProof/>
            <w:webHidden/>
          </w:rPr>
          <w:fldChar w:fldCharType="end"/>
        </w:r>
      </w:hyperlink>
    </w:p>
    <w:p w14:paraId="771C3779" w14:textId="01C70F86" w:rsidR="003D180A" w:rsidRDefault="00000000">
      <w:pPr>
        <w:pStyle w:val="TOC3"/>
        <w:rPr>
          <w:rFonts w:asciiTheme="minorHAnsi" w:eastAsiaTheme="minorEastAsia" w:hAnsiTheme="minorHAnsi" w:cstheme="minorBidi"/>
          <w:noProof/>
          <w:lang w:eastAsia="en-US"/>
        </w:rPr>
      </w:pPr>
      <w:hyperlink w:anchor="_Toc103267568" w:history="1">
        <w:r w:rsidR="003D180A" w:rsidRPr="00755528">
          <w:rPr>
            <w:rStyle w:val="Hyperlink"/>
            <w:noProof/>
          </w:rPr>
          <w:t>Filename Components</w:t>
        </w:r>
        <w:r w:rsidR="003D180A">
          <w:rPr>
            <w:noProof/>
            <w:webHidden/>
          </w:rPr>
          <w:tab/>
        </w:r>
        <w:r w:rsidR="003D180A">
          <w:rPr>
            <w:noProof/>
            <w:webHidden/>
          </w:rPr>
          <w:fldChar w:fldCharType="begin"/>
        </w:r>
        <w:r w:rsidR="003D180A">
          <w:rPr>
            <w:noProof/>
            <w:webHidden/>
          </w:rPr>
          <w:instrText xml:space="preserve"> PAGEREF _Toc103267568 \h </w:instrText>
        </w:r>
        <w:r w:rsidR="003D180A">
          <w:rPr>
            <w:noProof/>
            <w:webHidden/>
          </w:rPr>
        </w:r>
        <w:r w:rsidR="003D180A">
          <w:rPr>
            <w:noProof/>
            <w:webHidden/>
          </w:rPr>
          <w:fldChar w:fldCharType="separate"/>
        </w:r>
        <w:r w:rsidR="003D180A">
          <w:rPr>
            <w:noProof/>
            <w:webHidden/>
          </w:rPr>
          <w:t>19</w:t>
        </w:r>
        <w:r w:rsidR="003D180A">
          <w:rPr>
            <w:noProof/>
            <w:webHidden/>
          </w:rPr>
          <w:fldChar w:fldCharType="end"/>
        </w:r>
      </w:hyperlink>
    </w:p>
    <w:p w14:paraId="10890795" w14:textId="61D7C33A" w:rsidR="003D180A" w:rsidRDefault="00000000">
      <w:pPr>
        <w:pStyle w:val="TOC2"/>
        <w:rPr>
          <w:rFonts w:asciiTheme="minorHAnsi" w:eastAsiaTheme="minorEastAsia" w:hAnsiTheme="minorHAnsi" w:cstheme="minorBidi"/>
          <w:noProof/>
          <w:lang w:eastAsia="en-US"/>
        </w:rPr>
      </w:pPr>
      <w:hyperlink w:anchor="_Toc103267569" w:history="1">
        <w:r w:rsidR="003D180A" w:rsidRPr="00755528">
          <w:rPr>
            <w:rStyle w:val="Hyperlink"/>
            <w:noProof/>
          </w:rPr>
          <w:t>What Types of Files Can be Attached?</w:t>
        </w:r>
        <w:r w:rsidR="003D180A">
          <w:rPr>
            <w:noProof/>
            <w:webHidden/>
          </w:rPr>
          <w:tab/>
        </w:r>
        <w:r w:rsidR="003D180A">
          <w:rPr>
            <w:noProof/>
            <w:webHidden/>
          </w:rPr>
          <w:fldChar w:fldCharType="begin"/>
        </w:r>
        <w:r w:rsidR="003D180A">
          <w:rPr>
            <w:noProof/>
            <w:webHidden/>
          </w:rPr>
          <w:instrText xml:space="preserve"> PAGEREF _Toc103267569 \h </w:instrText>
        </w:r>
        <w:r w:rsidR="003D180A">
          <w:rPr>
            <w:noProof/>
            <w:webHidden/>
          </w:rPr>
        </w:r>
        <w:r w:rsidR="003D180A">
          <w:rPr>
            <w:noProof/>
            <w:webHidden/>
          </w:rPr>
          <w:fldChar w:fldCharType="separate"/>
        </w:r>
        <w:r w:rsidR="003D180A">
          <w:rPr>
            <w:noProof/>
            <w:webHidden/>
          </w:rPr>
          <w:t>22</w:t>
        </w:r>
        <w:r w:rsidR="003D180A">
          <w:rPr>
            <w:noProof/>
            <w:webHidden/>
          </w:rPr>
          <w:fldChar w:fldCharType="end"/>
        </w:r>
      </w:hyperlink>
    </w:p>
    <w:p w14:paraId="73F4A4E2" w14:textId="74FC1956" w:rsidR="003D180A" w:rsidRDefault="00000000">
      <w:pPr>
        <w:pStyle w:val="TOC3"/>
        <w:rPr>
          <w:rFonts w:asciiTheme="minorHAnsi" w:eastAsiaTheme="minorEastAsia" w:hAnsiTheme="minorHAnsi" w:cstheme="minorBidi"/>
          <w:noProof/>
          <w:lang w:eastAsia="en-US"/>
        </w:rPr>
      </w:pPr>
      <w:hyperlink w:anchor="_Toc103267570" w:history="1">
        <w:r w:rsidR="003D180A" w:rsidRPr="00755528">
          <w:rPr>
            <w:rStyle w:val="Hyperlink"/>
            <w:noProof/>
          </w:rPr>
          <w:t>File Include and Exclude Filters</w:t>
        </w:r>
        <w:r w:rsidR="003D180A">
          <w:rPr>
            <w:noProof/>
            <w:webHidden/>
          </w:rPr>
          <w:tab/>
        </w:r>
        <w:r w:rsidR="003D180A">
          <w:rPr>
            <w:noProof/>
            <w:webHidden/>
          </w:rPr>
          <w:fldChar w:fldCharType="begin"/>
        </w:r>
        <w:r w:rsidR="003D180A">
          <w:rPr>
            <w:noProof/>
            <w:webHidden/>
          </w:rPr>
          <w:instrText xml:space="preserve"> PAGEREF _Toc103267570 \h </w:instrText>
        </w:r>
        <w:r w:rsidR="003D180A">
          <w:rPr>
            <w:noProof/>
            <w:webHidden/>
          </w:rPr>
        </w:r>
        <w:r w:rsidR="003D180A">
          <w:rPr>
            <w:noProof/>
            <w:webHidden/>
          </w:rPr>
          <w:fldChar w:fldCharType="separate"/>
        </w:r>
        <w:r w:rsidR="003D180A">
          <w:rPr>
            <w:noProof/>
            <w:webHidden/>
          </w:rPr>
          <w:t>23</w:t>
        </w:r>
        <w:r w:rsidR="003D180A">
          <w:rPr>
            <w:noProof/>
            <w:webHidden/>
          </w:rPr>
          <w:fldChar w:fldCharType="end"/>
        </w:r>
      </w:hyperlink>
    </w:p>
    <w:p w14:paraId="0B66766E" w14:textId="79C23451" w:rsidR="003D180A" w:rsidRDefault="00000000">
      <w:pPr>
        <w:pStyle w:val="TOC2"/>
        <w:rPr>
          <w:rFonts w:asciiTheme="minorHAnsi" w:eastAsiaTheme="minorEastAsia" w:hAnsiTheme="minorHAnsi" w:cstheme="minorBidi"/>
          <w:noProof/>
          <w:lang w:eastAsia="en-US"/>
        </w:rPr>
      </w:pPr>
      <w:hyperlink w:anchor="_Toc103267571" w:history="1">
        <w:r w:rsidR="003D180A" w:rsidRPr="00755528">
          <w:rPr>
            <w:rStyle w:val="Hyperlink"/>
            <w:noProof/>
          </w:rPr>
          <w:t>Frequently Asked Questions</w:t>
        </w:r>
        <w:r w:rsidR="003D180A">
          <w:rPr>
            <w:noProof/>
            <w:webHidden/>
          </w:rPr>
          <w:tab/>
        </w:r>
        <w:r w:rsidR="003D180A">
          <w:rPr>
            <w:noProof/>
            <w:webHidden/>
          </w:rPr>
          <w:fldChar w:fldCharType="begin"/>
        </w:r>
        <w:r w:rsidR="003D180A">
          <w:rPr>
            <w:noProof/>
            <w:webHidden/>
          </w:rPr>
          <w:instrText xml:space="preserve"> PAGEREF _Toc103267571 \h </w:instrText>
        </w:r>
        <w:r w:rsidR="003D180A">
          <w:rPr>
            <w:noProof/>
            <w:webHidden/>
          </w:rPr>
        </w:r>
        <w:r w:rsidR="003D180A">
          <w:rPr>
            <w:noProof/>
            <w:webHidden/>
          </w:rPr>
          <w:fldChar w:fldCharType="separate"/>
        </w:r>
        <w:r w:rsidR="003D180A">
          <w:rPr>
            <w:noProof/>
            <w:webHidden/>
          </w:rPr>
          <w:t>24</w:t>
        </w:r>
        <w:r w:rsidR="003D180A">
          <w:rPr>
            <w:noProof/>
            <w:webHidden/>
          </w:rPr>
          <w:fldChar w:fldCharType="end"/>
        </w:r>
      </w:hyperlink>
    </w:p>
    <w:p w14:paraId="74DA050B" w14:textId="1C9247A8" w:rsidR="003D180A" w:rsidRDefault="00000000">
      <w:pPr>
        <w:pStyle w:val="TOC3"/>
        <w:rPr>
          <w:rFonts w:asciiTheme="minorHAnsi" w:eastAsiaTheme="minorEastAsia" w:hAnsiTheme="minorHAnsi" w:cstheme="minorBidi"/>
          <w:noProof/>
          <w:lang w:eastAsia="en-US"/>
        </w:rPr>
      </w:pPr>
      <w:hyperlink w:anchor="_Toc103267572" w:history="1">
        <w:r w:rsidR="003D180A" w:rsidRPr="00755528">
          <w:rPr>
            <w:rStyle w:val="Hyperlink"/>
            <w:noProof/>
          </w:rPr>
          <w:t>FAQ 01 How do you attach multiple images to more than one accession?</w:t>
        </w:r>
        <w:r w:rsidR="003D180A">
          <w:rPr>
            <w:noProof/>
            <w:webHidden/>
          </w:rPr>
          <w:tab/>
        </w:r>
        <w:r w:rsidR="003D180A">
          <w:rPr>
            <w:noProof/>
            <w:webHidden/>
          </w:rPr>
          <w:fldChar w:fldCharType="begin"/>
        </w:r>
        <w:r w:rsidR="003D180A">
          <w:rPr>
            <w:noProof/>
            <w:webHidden/>
          </w:rPr>
          <w:instrText xml:space="preserve"> PAGEREF _Toc103267572 \h </w:instrText>
        </w:r>
        <w:r w:rsidR="003D180A">
          <w:rPr>
            <w:noProof/>
            <w:webHidden/>
          </w:rPr>
        </w:r>
        <w:r w:rsidR="003D180A">
          <w:rPr>
            <w:noProof/>
            <w:webHidden/>
          </w:rPr>
          <w:fldChar w:fldCharType="separate"/>
        </w:r>
        <w:r w:rsidR="003D180A">
          <w:rPr>
            <w:noProof/>
            <w:webHidden/>
          </w:rPr>
          <w:t>24</w:t>
        </w:r>
        <w:r w:rsidR="003D180A">
          <w:rPr>
            <w:noProof/>
            <w:webHidden/>
          </w:rPr>
          <w:fldChar w:fldCharType="end"/>
        </w:r>
      </w:hyperlink>
    </w:p>
    <w:p w14:paraId="6B0061D7" w14:textId="78738DC4" w:rsidR="003D180A" w:rsidRDefault="00000000">
      <w:pPr>
        <w:pStyle w:val="TOC3"/>
        <w:rPr>
          <w:rFonts w:asciiTheme="minorHAnsi" w:eastAsiaTheme="minorEastAsia" w:hAnsiTheme="minorHAnsi" w:cstheme="minorBidi"/>
          <w:noProof/>
          <w:lang w:eastAsia="en-US"/>
        </w:rPr>
      </w:pPr>
      <w:hyperlink w:anchor="_Toc103267573" w:history="1">
        <w:r w:rsidR="003D180A" w:rsidRPr="00755528">
          <w:rPr>
            <w:rStyle w:val="Hyperlink"/>
            <w:noProof/>
          </w:rPr>
          <w:t>FAQ 02: Why is there an Accession button when there isn’t an Accession attachment table?</w:t>
        </w:r>
        <w:r w:rsidR="003D180A">
          <w:rPr>
            <w:noProof/>
            <w:webHidden/>
          </w:rPr>
          <w:tab/>
        </w:r>
        <w:r w:rsidR="003D180A">
          <w:rPr>
            <w:noProof/>
            <w:webHidden/>
          </w:rPr>
          <w:fldChar w:fldCharType="begin"/>
        </w:r>
        <w:r w:rsidR="003D180A">
          <w:rPr>
            <w:noProof/>
            <w:webHidden/>
          </w:rPr>
          <w:instrText xml:space="preserve"> PAGEREF _Toc103267573 \h </w:instrText>
        </w:r>
        <w:r w:rsidR="003D180A">
          <w:rPr>
            <w:noProof/>
            <w:webHidden/>
          </w:rPr>
        </w:r>
        <w:r w:rsidR="003D180A">
          <w:rPr>
            <w:noProof/>
            <w:webHidden/>
          </w:rPr>
          <w:fldChar w:fldCharType="separate"/>
        </w:r>
        <w:r w:rsidR="003D180A">
          <w:rPr>
            <w:noProof/>
            <w:webHidden/>
          </w:rPr>
          <w:t>26</w:t>
        </w:r>
        <w:r w:rsidR="003D180A">
          <w:rPr>
            <w:noProof/>
            <w:webHidden/>
          </w:rPr>
          <w:fldChar w:fldCharType="end"/>
        </w:r>
      </w:hyperlink>
    </w:p>
    <w:p w14:paraId="08B67636" w14:textId="7A24A78C" w:rsidR="003D180A" w:rsidRDefault="00000000">
      <w:pPr>
        <w:pStyle w:val="TOC2"/>
        <w:rPr>
          <w:rFonts w:asciiTheme="minorHAnsi" w:eastAsiaTheme="minorEastAsia" w:hAnsiTheme="minorHAnsi" w:cstheme="minorBidi"/>
          <w:noProof/>
          <w:lang w:eastAsia="en-US"/>
        </w:rPr>
      </w:pPr>
      <w:hyperlink w:anchor="_Toc103267574" w:history="1">
        <w:r w:rsidR="003D180A" w:rsidRPr="00755528">
          <w:rPr>
            <w:rStyle w:val="Hyperlink"/>
            <w:noProof/>
          </w:rPr>
          <w:t>Parsing File Names</w:t>
        </w:r>
        <w:r w:rsidR="003D180A">
          <w:rPr>
            <w:noProof/>
            <w:webHidden/>
          </w:rPr>
          <w:tab/>
        </w:r>
        <w:r w:rsidR="003D180A">
          <w:rPr>
            <w:noProof/>
            <w:webHidden/>
          </w:rPr>
          <w:fldChar w:fldCharType="begin"/>
        </w:r>
        <w:r w:rsidR="003D180A">
          <w:rPr>
            <w:noProof/>
            <w:webHidden/>
          </w:rPr>
          <w:instrText xml:space="preserve"> PAGEREF _Toc103267574 \h </w:instrText>
        </w:r>
        <w:r w:rsidR="003D180A">
          <w:rPr>
            <w:noProof/>
            <w:webHidden/>
          </w:rPr>
        </w:r>
        <w:r w:rsidR="003D180A">
          <w:rPr>
            <w:noProof/>
            <w:webHidden/>
          </w:rPr>
          <w:fldChar w:fldCharType="separate"/>
        </w:r>
        <w:r w:rsidR="003D180A">
          <w:rPr>
            <w:noProof/>
            <w:webHidden/>
          </w:rPr>
          <w:t>26</w:t>
        </w:r>
        <w:r w:rsidR="003D180A">
          <w:rPr>
            <w:noProof/>
            <w:webHidden/>
          </w:rPr>
          <w:fldChar w:fldCharType="end"/>
        </w:r>
      </w:hyperlink>
    </w:p>
    <w:p w14:paraId="5AE1A7E5" w14:textId="5B2A5889" w:rsidR="003D180A" w:rsidRDefault="00000000">
      <w:pPr>
        <w:pStyle w:val="TOC3"/>
        <w:rPr>
          <w:rFonts w:asciiTheme="minorHAnsi" w:eastAsiaTheme="minorEastAsia" w:hAnsiTheme="minorHAnsi" w:cstheme="minorBidi"/>
          <w:noProof/>
          <w:lang w:eastAsia="en-US"/>
        </w:rPr>
      </w:pPr>
      <w:hyperlink w:anchor="_Toc103267575" w:history="1">
        <w:r w:rsidR="003D180A" w:rsidRPr="00755528">
          <w:rPr>
            <w:rStyle w:val="Hyperlink"/>
            <w:noProof/>
          </w:rPr>
          <w:t>Smart Parsing</w:t>
        </w:r>
        <w:r w:rsidR="003D180A">
          <w:rPr>
            <w:noProof/>
            <w:webHidden/>
          </w:rPr>
          <w:tab/>
        </w:r>
        <w:r w:rsidR="003D180A">
          <w:rPr>
            <w:noProof/>
            <w:webHidden/>
          </w:rPr>
          <w:fldChar w:fldCharType="begin"/>
        </w:r>
        <w:r w:rsidR="003D180A">
          <w:rPr>
            <w:noProof/>
            <w:webHidden/>
          </w:rPr>
          <w:instrText xml:space="preserve"> PAGEREF _Toc103267575 \h </w:instrText>
        </w:r>
        <w:r w:rsidR="003D180A">
          <w:rPr>
            <w:noProof/>
            <w:webHidden/>
          </w:rPr>
        </w:r>
        <w:r w:rsidR="003D180A">
          <w:rPr>
            <w:noProof/>
            <w:webHidden/>
          </w:rPr>
          <w:fldChar w:fldCharType="separate"/>
        </w:r>
        <w:r w:rsidR="003D180A">
          <w:rPr>
            <w:noProof/>
            <w:webHidden/>
          </w:rPr>
          <w:t>27</w:t>
        </w:r>
        <w:r w:rsidR="003D180A">
          <w:rPr>
            <w:noProof/>
            <w:webHidden/>
          </w:rPr>
          <w:fldChar w:fldCharType="end"/>
        </w:r>
      </w:hyperlink>
    </w:p>
    <w:p w14:paraId="1DF2D176" w14:textId="2C05F96C" w:rsidR="003D180A" w:rsidRDefault="00000000">
      <w:pPr>
        <w:pStyle w:val="TOC3"/>
        <w:rPr>
          <w:rFonts w:asciiTheme="minorHAnsi" w:eastAsiaTheme="minorEastAsia" w:hAnsiTheme="minorHAnsi" w:cstheme="minorBidi"/>
          <w:noProof/>
          <w:lang w:eastAsia="en-US"/>
        </w:rPr>
      </w:pPr>
      <w:hyperlink w:anchor="_Toc103267576" w:history="1">
        <w:r w:rsidR="003D180A" w:rsidRPr="00755528">
          <w:rPr>
            <w:rStyle w:val="Hyperlink"/>
            <w:noProof/>
          </w:rPr>
          <w:t>Delimited Parsing</w:t>
        </w:r>
        <w:r w:rsidR="003D180A">
          <w:rPr>
            <w:noProof/>
            <w:webHidden/>
          </w:rPr>
          <w:tab/>
        </w:r>
        <w:r w:rsidR="003D180A">
          <w:rPr>
            <w:noProof/>
            <w:webHidden/>
          </w:rPr>
          <w:fldChar w:fldCharType="begin"/>
        </w:r>
        <w:r w:rsidR="003D180A">
          <w:rPr>
            <w:noProof/>
            <w:webHidden/>
          </w:rPr>
          <w:instrText xml:space="preserve"> PAGEREF _Toc103267576 \h </w:instrText>
        </w:r>
        <w:r w:rsidR="003D180A">
          <w:rPr>
            <w:noProof/>
            <w:webHidden/>
          </w:rPr>
        </w:r>
        <w:r w:rsidR="003D180A">
          <w:rPr>
            <w:noProof/>
            <w:webHidden/>
          </w:rPr>
          <w:fldChar w:fldCharType="separate"/>
        </w:r>
        <w:r w:rsidR="003D180A">
          <w:rPr>
            <w:noProof/>
            <w:webHidden/>
          </w:rPr>
          <w:t>27</w:t>
        </w:r>
        <w:r w:rsidR="003D180A">
          <w:rPr>
            <w:noProof/>
            <w:webHidden/>
          </w:rPr>
          <w:fldChar w:fldCharType="end"/>
        </w:r>
      </w:hyperlink>
    </w:p>
    <w:p w14:paraId="075A6A79" w14:textId="0305BE94" w:rsidR="003D180A" w:rsidRDefault="00000000">
      <w:pPr>
        <w:pStyle w:val="TOC3"/>
        <w:rPr>
          <w:rFonts w:asciiTheme="minorHAnsi" w:eastAsiaTheme="minorEastAsia" w:hAnsiTheme="minorHAnsi" w:cstheme="minorBidi"/>
          <w:noProof/>
          <w:lang w:eastAsia="en-US"/>
        </w:rPr>
      </w:pPr>
      <w:hyperlink w:anchor="_Toc103267577" w:history="1">
        <w:r w:rsidR="003D180A" w:rsidRPr="00755528">
          <w:rPr>
            <w:rStyle w:val="Hyperlink"/>
            <w:noProof/>
          </w:rPr>
          <w:t>Fixed Field Parsing</w:t>
        </w:r>
        <w:r w:rsidR="003D180A">
          <w:rPr>
            <w:noProof/>
            <w:webHidden/>
          </w:rPr>
          <w:tab/>
        </w:r>
        <w:r w:rsidR="003D180A">
          <w:rPr>
            <w:noProof/>
            <w:webHidden/>
          </w:rPr>
          <w:fldChar w:fldCharType="begin"/>
        </w:r>
        <w:r w:rsidR="003D180A">
          <w:rPr>
            <w:noProof/>
            <w:webHidden/>
          </w:rPr>
          <w:instrText xml:space="preserve"> PAGEREF _Toc103267577 \h </w:instrText>
        </w:r>
        <w:r w:rsidR="003D180A">
          <w:rPr>
            <w:noProof/>
            <w:webHidden/>
          </w:rPr>
        </w:r>
        <w:r w:rsidR="003D180A">
          <w:rPr>
            <w:noProof/>
            <w:webHidden/>
          </w:rPr>
          <w:fldChar w:fldCharType="separate"/>
        </w:r>
        <w:r w:rsidR="003D180A">
          <w:rPr>
            <w:noProof/>
            <w:webHidden/>
          </w:rPr>
          <w:t>27</w:t>
        </w:r>
        <w:r w:rsidR="003D180A">
          <w:rPr>
            <w:noProof/>
            <w:webHidden/>
          </w:rPr>
          <w:fldChar w:fldCharType="end"/>
        </w:r>
      </w:hyperlink>
    </w:p>
    <w:p w14:paraId="32B345D3" w14:textId="05BD3E58" w:rsidR="003D180A" w:rsidRDefault="00000000">
      <w:pPr>
        <w:pStyle w:val="TOC3"/>
        <w:rPr>
          <w:rFonts w:asciiTheme="minorHAnsi" w:eastAsiaTheme="minorEastAsia" w:hAnsiTheme="minorHAnsi" w:cstheme="minorBidi"/>
          <w:noProof/>
          <w:lang w:eastAsia="en-US"/>
        </w:rPr>
      </w:pPr>
      <w:hyperlink w:anchor="_Toc103267578" w:history="1">
        <w:r w:rsidR="003D180A" w:rsidRPr="00755528">
          <w:rPr>
            <w:rStyle w:val="Hyperlink"/>
            <w:noProof/>
          </w:rPr>
          <w:t>Two Other Parsing Options</w:t>
        </w:r>
        <w:r w:rsidR="003D180A">
          <w:rPr>
            <w:noProof/>
            <w:webHidden/>
          </w:rPr>
          <w:tab/>
        </w:r>
        <w:r w:rsidR="003D180A">
          <w:rPr>
            <w:noProof/>
            <w:webHidden/>
          </w:rPr>
          <w:fldChar w:fldCharType="begin"/>
        </w:r>
        <w:r w:rsidR="003D180A">
          <w:rPr>
            <w:noProof/>
            <w:webHidden/>
          </w:rPr>
          <w:instrText xml:space="preserve"> PAGEREF _Toc103267578 \h </w:instrText>
        </w:r>
        <w:r w:rsidR="003D180A">
          <w:rPr>
            <w:noProof/>
            <w:webHidden/>
          </w:rPr>
        </w:r>
        <w:r w:rsidR="003D180A">
          <w:rPr>
            <w:noProof/>
            <w:webHidden/>
          </w:rPr>
          <w:fldChar w:fldCharType="separate"/>
        </w:r>
        <w:r w:rsidR="003D180A">
          <w:rPr>
            <w:noProof/>
            <w:webHidden/>
          </w:rPr>
          <w:t>28</w:t>
        </w:r>
        <w:r w:rsidR="003D180A">
          <w:rPr>
            <w:noProof/>
            <w:webHidden/>
          </w:rPr>
          <w:fldChar w:fldCharType="end"/>
        </w:r>
      </w:hyperlink>
    </w:p>
    <w:p w14:paraId="228A8D64" w14:textId="6451CC9E" w:rsidR="003D180A" w:rsidRDefault="00000000">
      <w:pPr>
        <w:pStyle w:val="TOC2"/>
        <w:rPr>
          <w:rFonts w:asciiTheme="minorHAnsi" w:eastAsiaTheme="minorEastAsia" w:hAnsiTheme="minorHAnsi" w:cstheme="minorBidi"/>
          <w:noProof/>
          <w:lang w:eastAsia="en-US"/>
        </w:rPr>
      </w:pPr>
      <w:hyperlink w:anchor="_Toc103267579" w:history="1">
        <w:r w:rsidR="003D180A" w:rsidRPr="00755528">
          <w:rPr>
            <w:rStyle w:val="Hyperlink"/>
            <w:noProof/>
          </w:rPr>
          <w:t>Alternative Methods for Attaching Images</w:t>
        </w:r>
        <w:r w:rsidR="003D180A">
          <w:rPr>
            <w:noProof/>
            <w:webHidden/>
          </w:rPr>
          <w:tab/>
        </w:r>
        <w:r w:rsidR="003D180A">
          <w:rPr>
            <w:noProof/>
            <w:webHidden/>
          </w:rPr>
          <w:fldChar w:fldCharType="begin"/>
        </w:r>
        <w:r w:rsidR="003D180A">
          <w:rPr>
            <w:noProof/>
            <w:webHidden/>
          </w:rPr>
          <w:instrText xml:space="preserve"> PAGEREF _Toc103267579 \h </w:instrText>
        </w:r>
        <w:r w:rsidR="003D180A">
          <w:rPr>
            <w:noProof/>
            <w:webHidden/>
          </w:rPr>
        </w:r>
        <w:r w:rsidR="003D180A">
          <w:rPr>
            <w:noProof/>
            <w:webHidden/>
          </w:rPr>
          <w:fldChar w:fldCharType="separate"/>
        </w:r>
        <w:r w:rsidR="003D180A">
          <w:rPr>
            <w:noProof/>
            <w:webHidden/>
          </w:rPr>
          <w:t>30</w:t>
        </w:r>
        <w:r w:rsidR="003D180A">
          <w:rPr>
            <w:noProof/>
            <w:webHidden/>
          </w:rPr>
          <w:fldChar w:fldCharType="end"/>
        </w:r>
      </w:hyperlink>
    </w:p>
    <w:p w14:paraId="385EF1B9" w14:textId="41D867C8" w:rsidR="003D180A" w:rsidRDefault="00000000">
      <w:pPr>
        <w:pStyle w:val="TOC3"/>
        <w:rPr>
          <w:rFonts w:asciiTheme="minorHAnsi" w:eastAsiaTheme="minorEastAsia" w:hAnsiTheme="minorHAnsi" w:cstheme="minorBidi"/>
          <w:noProof/>
          <w:lang w:eastAsia="en-US"/>
        </w:rPr>
      </w:pPr>
      <w:hyperlink w:anchor="_Toc103267580" w:history="1">
        <w:r w:rsidR="003D180A" w:rsidRPr="00755528">
          <w:rPr>
            <w:rStyle w:val="Hyperlink"/>
            <w:noProof/>
          </w:rPr>
          <w:t>Attaching Files Directly to a List Item</w:t>
        </w:r>
        <w:r w:rsidR="003D180A">
          <w:rPr>
            <w:noProof/>
            <w:webHidden/>
          </w:rPr>
          <w:tab/>
        </w:r>
        <w:r w:rsidR="003D180A">
          <w:rPr>
            <w:noProof/>
            <w:webHidden/>
          </w:rPr>
          <w:fldChar w:fldCharType="begin"/>
        </w:r>
        <w:r w:rsidR="003D180A">
          <w:rPr>
            <w:noProof/>
            <w:webHidden/>
          </w:rPr>
          <w:instrText xml:space="preserve"> PAGEREF _Toc103267580 \h </w:instrText>
        </w:r>
        <w:r w:rsidR="003D180A">
          <w:rPr>
            <w:noProof/>
            <w:webHidden/>
          </w:rPr>
        </w:r>
        <w:r w:rsidR="003D180A">
          <w:rPr>
            <w:noProof/>
            <w:webHidden/>
          </w:rPr>
          <w:fldChar w:fldCharType="separate"/>
        </w:r>
        <w:r w:rsidR="003D180A">
          <w:rPr>
            <w:noProof/>
            <w:webHidden/>
          </w:rPr>
          <w:t>30</w:t>
        </w:r>
        <w:r w:rsidR="003D180A">
          <w:rPr>
            <w:noProof/>
            <w:webHidden/>
          </w:rPr>
          <w:fldChar w:fldCharType="end"/>
        </w:r>
      </w:hyperlink>
    </w:p>
    <w:p w14:paraId="2D6C091F" w14:textId="5F54F199" w:rsidR="003D180A" w:rsidRDefault="00000000">
      <w:pPr>
        <w:pStyle w:val="TOC3"/>
        <w:rPr>
          <w:rFonts w:asciiTheme="minorHAnsi" w:eastAsiaTheme="minorEastAsia" w:hAnsiTheme="minorHAnsi" w:cstheme="minorBidi"/>
          <w:noProof/>
          <w:lang w:eastAsia="en-US"/>
        </w:rPr>
      </w:pPr>
      <w:hyperlink w:anchor="_Toc103267581" w:history="1">
        <w:r w:rsidR="003D180A" w:rsidRPr="00755528">
          <w:rPr>
            <w:rStyle w:val="Hyperlink"/>
            <w:noProof/>
          </w:rPr>
          <w:t>Batch Method to Select Attachments</w:t>
        </w:r>
        <w:r w:rsidR="003D180A">
          <w:rPr>
            <w:noProof/>
            <w:webHidden/>
          </w:rPr>
          <w:tab/>
        </w:r>
        <w:r w:rsidR="003D180A">
          <w:rPr>
            <w:noProof/>
            <w:webHidden/>
          </w:rPr>
          <w:fldChar w:fldCharType="begin"/>
        </w:r>
        <w:r w:rsidR="003D180A">
          <w:rPr>
            <w:noProof/>
            <w:webHidden/>
          </w:rPr>
          <w:instrText xml:space="preserve"> PAGEREF _Toc103267581 \h </w:instrText>
        </w:r>
        <w:r w:rsidR="003D180A">
          <w:rPr>
            <w:noProof/>
            <w:webHidden/>
          </w:rPr>
        </w:r>
        <w:r w:rsidR="003D180A">
          <w:rPr>
            <w:noProof/>
            <w:webHidden/>
          </w:rPr>
          <w:fldChar w:fldCharType="separate"/>
        </w:r>
        <w:r w:rsidR="003D180A">
          <w:rPr>
            <w:noProof/>
            <w:webHidden/>
          </w:rPr>
          <w:t>31</w:t>
        </w:r>
        <w:r w:rsidR="003D180A">
          <w:rPr>
            <w:noProof/>
            <w:webHidden/>
          </w:rPr>
          <w:fldChar w:fldCharType="end"/>
        </w:r>
      </w:hyperlink>
    </w:p>
    <w:p w14:paraId="24A6A59B" w14:textId="69D8E871" w:rsidR="003D180A" w:rsidRDefault="00000000">
      <w:pPr>
        <w:pStyle w:val="TOC3"/>
        <w:rPr>
          <w:rFonts w:asciiTheme="minorHAnsi" w:eastAsiaTheme="minorEastAsia" w:hAnsiTheme="minorHAnsi" w:cstheme="minorBidi"/>
          <w:noProof/>
          <w:lang w:eastAsia="en-US"/>
        </w:rPr>
      </w:pPr>
      <w:hyperlink w:anchor="_Toc103267582" w:history="1">
        <w:r w:rsidR="003D180A" w:rsidRPr="00755528">
          <w:rPr>
            <w:rStyle w:val="Hyperlink"/>
            <w:noProof/>
          </w:rPr>
          <w:t>Drag and Drop Method to Select Attachments</w:t>
        </w:r>
        <w:r w:rsidR="003D180A">
          <w:rPr>
            <w:noProof/>
            <w:webHidden/>
          </w:rPr>
          <w:tab/>
        </w:r>
        <w:r w:rsidR="003D180A">
          <w:rPr>
            <w:noProof/>
            <w:webHidden/>
          </w:rPr>
          <w:fldChar w:fldCharType="begin"/>
        </w:r>
        <w:r w:rsidR="003D180A">
          <w:rPr>
            <w:noProof/>
            <w:webHidden/>
          </w:rPr>
          <w:instrText xml:space="preserve"> PAGEREF _Toc103267582 \h </w:instrText>
        </w:r>
        <w:r w:rsidR="003D180A">
          <w:rPr>
            <w:noProof/>
            <w:webHidden/>
          </w:rPr>
        </w:r>
        <w:r w:rsidR="003D180A">
          <w:rPr>
            <w:noProof/>
            <w:webHidden/>
          </w:rPr>
          <w:fldChar w:fldCharType="separate"/>
        </w:r>
        <w:r w:rsidR="003D180A">
          <w:rPr>
            <w:noProof/>
            <w:webHidden/>
          </w:rPr>
          <w:t>36</w:t>
        </w:r>
        <w:r w:rsidR="003D180A">
          <w:rPr>
            <w:noProof/>
            <w:webHidden/>
          </w:rPr>
          <w:fldChar w:fldCharType="end"/>
        </w:r>
      </w:hyperlink>
    </w:p>
    <w:p w14:paraId="282BFFC1" w14:textId="317D749C" w:rsidR="003D180A" w:rsidRDefault="00000000">
      <w:pPr>
        <w:pStyle w:val="TOC2"/>
        <w:rPr>
          <w:rFonts w:asciiTheme="minorHAnsi" w:eastAsiaTheme="minorEastAsia" w:hAnsiTheme="minorHAnsi" w:cstheme="minorBidi"/>
          <w:noProof/>
          <w:lang w:eastAsia="en-US"/>
        </w:rPr>
      </w:pPr>
      <w:hyperlink w:anchor="_Toc103267583" w:history="1">
        <w:r w:rsidR="003D180A" w:rsidRPr="00755528">
          <w:rPr>
            <w:rStyle w:val="Hyperlink"/>
            <w:noProof/>
          </w:rPr>
          <w:t>Attachment Wizard Window Details</w:t>
        </w:r>
        <w:r w:rsidR="003D180A">
          <w:rPr>
            <w:noProof/>
            <w:webHidden/>
          </w:rPr>
          <w:tab/>
        </w:r>
        <w:r w:rsidR="003D180A">
          <w:rPr>
            <w:noProof/>
            <w:webHidden/>
          </w:rPr>
          <w:fldChar w:fldCharType="begin"/>
        </w:r>
        <w:r w:rsidR="003D180A">
          <w:rPr>
            <w:noProof/>
            <w:webHidden/>
          </w:rPr>
          <w:instrText xml:space="preserve"> PAGEREF _Toc103267583 \h </w:instrText>
        </w:r>
        <w:r w:rsidR="003D180A">
          <w:rPr>
            <w:noProof/>
            <w:webHidden/>
          </w:rPr>
        </w:r>
        <w:r w:rsidR="003D180A">
          <w:rPr>
            <w:noProof/>
            <w:webHidden/>
          </w:rPr>
          <w:fldChar w:fldCharType="separate"/>
        </w:r>
        <w:r w:rsidR="003D180A">
          <w:rPr>
            <w:noProof/>
            <w:webHidden/>
          </w:rPr>
          <w:t>37</w:t>
        </w:r>
        <w:r w:rsidR="003D180A">
          <w:rPr>
            <w:noProof/>
            <w:webHidden/>
          </w:rPr>
          <w:fldChar w:fldCharType="end"/>
        </w:r>
      </w:hyperlink>
    </w:p>
    <w:p w14:paraId="3AFF5DCA" w14:textId="734188E3" w:rsidR="003D180A" w:rsidRDefault="00000000">
      <w:pPr>
        <w:pStyle w:val="TOC3"/>
        <w:rPr>
          <w:rFonts w:asciiTheme="minorHAnsi" w:eastAsiaTheme="minorEastAsia" w:hAnsiTheme="minorHAnsi" w:cstheme="minorBidi"/>
          <w:noProof/>
          <w:lang w:eastAsia="en-US"/>
        </w:rPr>
      </w:pPr>
      <w:hyperlink w:anchor="_Toc103267584" w:history="1">
        <w:r w:rsidR="003D180A" w:rsidRPr="00755528">
          <w:rPr>
            <w:rStyle w:val="Hyperlink"/>
            <w:noProof/>
          </w:rPr>
          <w:t>Grid View tab</w:t>
        </w:r>
        <w:r w:rsidR="003D180A">
          <w:rPr>
            <w:noProof/>
            <w:webHidden/>
          </w:rPr>
          <w:tab/>
        </w:r>
        <w:r w:rsidR="003D180A">
          <w:rPr>
            <w:noProof/>
            <w:webHidden/>
          </w:rPr>
          <w:fldChar w:fldCharType="begin"/>
        </w:r>
        <w:r w:rsidR="003D180A">
          <w:rPr>
            <w:noProof/>
            <w:webHidden/>
          </w:rPr>
          <w:instrText xml:space="preserve"> PAGEREF _Toc103267584 \h </w:instrText>
        </w:r>
        <w:r w:rsidR="003D180A">
          <w:rPr>
            <w:noProof/>
            <w:webHidden/>
          </w:rPr>
        </w:r>
        <w:r w:rsidR="003D180A">
          <w:rPr>
            <w:noProof/>
            <w:webHidden/>
          </w:rPr>
          <w:fldChar w:fldCharType="separate"/>
        </w:r>
        <w:r w:rsidR="003D180A">
          <w:rPr>
            <w:noProof/>
            <w:webHidden/>
          </w:rPr>
          <w:t>37</w:t>
        </w:r>
        <w:r w:rsidR="003D180A">
          <w:rPr>
            <w:noProof/>
            <w:webHidden/>
          </w:rPr>
          <w:fldChar w:fldCharType="end"/>
        </w:r>
      </w:hyperlink>
    </w:p>
    <w:p w14:paraId="71BDDD94" w14:textId="37452AFE" w:rsidR="003D180A" w:rsidRDefault="00000000">
      <w:pPr>
        <w:pStyle w:val="TOC3"/>
        <w:rPr>
          <w:rFonts w:asciiTheme="minorHAnsi" w:eastAsiaTheme="minorEastAsia" w:hAnsiTheme="minorHAnsi" w:cstheme="minorBidi"/>
          <w:noProof/>
          <w:lang w:eastAsia="en-US"/>
        </w:rPr>
      </w:pPr>
      <w:hyperlink w:anchor="_Toc103267585" w:history="1">
        <w:r w:rsidR="003D180A" w:rsidRPr="00755528">
          <w:rPr>
            <w:rStyle w:val="Hyperlink"/>
            <w:noProof/>
          </w:rPr>
          <w:t>Form View tab</w:t>
        </w:r>
        <w:r w:rsidR="003D180A">
          <w:rPr>
            <w:noProof/>
            <w:webHidden/>
          </w:rPr>
          <w:tab/>
        </w:r>
        <w:r w:rsidR="003D180A">
          <w:rPr>
            <w:noProof/>
            <w:webHidden/>
          </w:rPr>
          <w:fldChar w:fldCharType="begin"/>
        </w:r>
        <w:r w:rsidR="003D180A">
          <w:rPr>
            <w:noProof/>
            <w:webHidden/>
          </w:rPr>
          <w:instrText xml:space="preserve"> PAGEREF _Toc103267585 \h </w:instrText>
        </w:r>
        <w:r w:rsidR="003D180A">
          <w:rPr>
            <w:noProof/>
            <w:webHidden/>
          </w:rPr>
        </w:r>
        <w:r w:rsidR="003D180A">
          <w:rPr>
            <w:noProof/>
            <w:webHidden/>
          </w:rPr>
          <w:fldChar w:fldCharType="separate"/>
        </w:r>
        <w:r w:rsidR="003D180A">
          <w:rPr>
            <w:noProof/>
            <w:webHidden/>
          </w:rPr>
          <w:t>38</w:t>
        </w:r>
        <w:r w:rsidR="003D180A">
          <w:rPr>
            <w:noProof/>
            <w:webHidden/>
          </w:rPr>
          <w:fldChar w:fldCharType="end"/>
        </w:r>
      </w:hyperlink>
    </w:p>
    <w:p w14:paraId="1BEA76BF" w14:textId="5B85A7C8" w:rsidR="003D180A" w:rsidRDefault="00000000">
      <w:pPr>
        <w:pStyle w:val="TOC2"/>
        <w:rPr>
          <w:rFonts w:asciiTheme="minorHAnsi" w:eastAsiaTheme="minorEastAsia" w:hAnsiTheme="minorHAnsi" w:cstheme="minorBidi"/>
          <w:noProof/>
          <w:lang w:eastAsia="en-US"/>
        </w:rPr>
      </w:pPr>
      <w:hyperlink w:anchor="_Toc103267586" w:history="1">
        <w:r w:rsidR="003D180A" w:rsidRPr="00755528">
          <w:rPr>
            <w:rStyle w:val="Hyperlink"/>
            <w:noProof/>
          </w:rPr>
          <w:t>Attachment Record Fields</w:t>
        </w:r>
        <w:r w:rsidR="003D180A">
          <w:rPr>
            <w:noProof/>
            <w:webHidden/>
          </w:rPr>
          <w:tab/>
        </w:r>
        <w:r w:rsidR="003D180A">
          <w:rPr>
            <w:noProof/>
            <w:webHidden/>
          </w:rPr>
          <w:fldChar w:fldCharType="begin"/>
        </w:r>
        <w:r w:rsidR="003D180A">
          <w:rPr>
            <w:noProof/>
            <w:webHidden/>
          </w:rPr>
          <w:instrText xml:space="preserve"> PAGEREF _Toc103267586 \h </w:instrText>
        </w:r>
        <w:r w:rsidR="003D180A">
          <w:rPr>
            <w:noProof/>
            <w:webHidden/>
          </w:rPr>
        </w:r>
        <w:r w:rsidR="003D180A">
          <w:rPr>
            <w:noProof/>
            <w:webHidden/>
          </w:rPr>
          <w:fldChar w:fldCharType="separate"/>
        </w:r>
        <w:r w:rsidR="003D180A">
          <w:rPr>
            <w:noProof/>
            <w:webHidden/>
          </w:rPr>
          <w:t>38</w:t>
        </w:r>
        <w:r w:rsidR="003D180A">
          <w:rPr>
            <w:noProof/>
            <w:webHidden/>
          </w:rPr>
          <w:fldChar w:fldCharType="end"/>
        </w:r>
      </w:hyperlink>
    </w:p>
    <w:p w14:paraId="0CDA3A28" w14:textId="4DF2070C" w:rsidR="003D180A" w:rsidRDefault="00000000">
      <w:pPr>
        <w:pStyle w:val="TOC3"/>
        <w:rPr>
          <w:rFonts w:asciiTheme="minorHAnsi" w:eastAsiaTheme="minorEastAsia" w:hAnsiTheme="minorHAnsi" w:cstheme="minorBidi"/>
          <w:noProof/>
          <w:lang w:eastAsia="en-US"/>
        </w:rPr>
      </w:pPr>
      <w:hyperlink w:anchor="_Toc103267587" w:history="1">
        <w:r w:rsidR="003D180A" w:rsidRPr="00755528">
          <w:rPr>
            <w:rStyle w:val="Hyperlink"/>
            <w:noProof/>
          </w:rPr>
          <w:t>Attach Date</w:t>
        </w:r>
        <w:r w:rsidR="003D180A">
          <w:rPr>
            <w:noProof/>
            <w:webHidden/>
          </w:rPr>
          <w:tab/>
        </w:r>
        <w:r w:rsidR="003D180A">
          <w:rPr>
            <w:noProof/>
            <w:webHidden/>
          </w:rPr>
          <w:fldChar w:fldCharType="begin"/>
        </w:r>
        <w:r w:rsidR="003D180A">
          <w:rPr>
            <w:noProof/>
            <w:webHidden/>
          </w:rPr>
          <w:instrText xml:space="preserve"> PAGEREF _Toc103267587 \h </w:instrText>
        </w:r>
        <w:r w:rsidR="003D180A">
          <w:rPr>
            <w:noProof/>
            <w:webHidden/>
          </w:rPr>
        </w:r>
        <w:r w:rsidR="003D180A">
          <w:rPr>
            <w:noProof/>
            <w:webHidden/>
          </w:rPr>
          <w:fldChar w:fldCharType="separate"/>
        </w:r>
        <w:r w:rsidR="003D180A">
          <w:rPr>
            <w:noProof/>
            <w:webHidden/>
          </w:rPr>
          <w:t>43</w:t>
        </w:r>
        <w:r w:rsidR="003D180A">
          <w:rPr>
            <w:noProof/>
            <w:webHidden/>
          </w:rPr>
          <w:fldChar w:fldCharType="end"/>
        </w:r>
      </w:hyperlink>
    </w:p>
    <w:p w14:paraId="2AF5CFEC" w14:textId="1C421A82" w:rsidR="003D180A" w:rsidRDefault="00000000">
      <w:pPr>
        <w:pStyle w:val="TOC3"/>
        <w:rPr>
          <w:rFonts w:asciiTheme="minorHAnsi" w:eastAsiaTheme="minorEastAsia" w:hAnsiTheme="minorHAnsi" w:cstheme="minorBidi"/>
          <w:noProof/>
          <w:lang w:eastAsia="en-US"/>
        </w:rPr>
      </w:pPr>
      <w:hyperlink w:anchor="_Toc103267588" w:history="1">
        <w:r w:rsidR="003D180A" w:rsidRPr="00755528">
          <w:rPr>
            <w:rStyle w:val="Hyperlink"/>
            <w:noProof/>
          </w:rPr>
          <w:t>Plant Part</w:t>
        </w:r>
        <w:r w:rsidR="003D180A">
          <w:rPr>
            <w:noProof/>
            <w:webHidden/>
          </w:rPr>
          <w:tab/>
        </w:r>
        <w:r w:rsidR="003D180A">
          <w:rPr>
            <w:noProof/>
            <w:webHidden/>
          </w:rPr>
          <w:fldChar w:fldCharType="begin"/>
        </w:r>
        <w:r w:rsidR="003D180A">
          <w:rPr>
            <w:noProof/>
            <w:webHidden/>
          </w:rPr>
          <w:instrText xml:space="preserve"> PAGEREF _Toc103267588 \h </w:instrText>
        </w:r>
        <w:r w:rsidR="003D180A">
          <w:rPr>
            <w:noProof/>
            <w:webHidden/>
          </w:rPr>
        </w:r>
        <w:r w:rsidR="003D180A">
          <w:rPr>
            <w:noProof/>
            <w:webHidden/>
          </w:rPr>
          <w:fldChar w:fldCharType="separate"/>
        </w:r>
        <w:r w:rsidR="003D180A">
          <w:rPr>
            <w:noProof/>
            <w:webHidden/>
          </w:rPr>
          <w:t>43</w:t>
        </w:r>
        <w:r w:rsidR="003D180A">
          <w:rPr>
            <w:noProof/>
            <w:webHidden/>
          </w:rPr>
          <w:fldChar w:fldCharType="end"/>
        </w:r>
      </w:hyperlink>
    </w:p>
    <w:p w14:paraId="33365DD6" w14:textId="4B34B960" w:rsidR="003D180A" w:rsidRDefault="00000000">
      <w:pPr>
        <w:pStyle w:val="TOC2"/>
        <w:rPr>
          <w:rFonts w:asciiTheme="minorHAnsi" w:eastAsiaTheme="minorEastAsia" w:hAnsiTheme="minorHAnsi" w:cstheme="minorBidi"/>
          <w:noProof/>
          <w:lang w:eastAsia="en-US"/>
        </w:rPr>
      </w:pPr>
      <w:hyperlink w:anchor="_Toc103267589" w:history="1">
        <w:r w:rsidR="003D180A" w:rsidRPr="00755528">
          <w:rPr>
            <w:rStyle w:val="Hyperlink"/>
            <w:noProof/>
          </w:rPr>
          <w:t>Locations of Attachment Files</w:t>
        </w:r>
        <w:r w:rsidR="003D180A">
          <w:rPr>
            <w:noProof/>
            <w:webHidden/>
          </w:rPr>
          <w:tab/>
        </w:r>
        <w:r w:rsidR="003D180A">
          <w:rPr>
            <w:noProof/>
            <w:webHidden/>
          </w:rPr>
          <w:fldChar w:fldCharType="begin"/>
        </w:r>
        <w:r w:rsidR="003D180A">
          <w:rPr>
            <w:noProof/>
            <w:webHidden/>
          </w:rPr>
          <w:instrText xml:space="preserve"> PAGEREF _Toc103267589 \h </w:instrText>
        </w:r>
        <w:r w:rsidR="003D180A">
          <w:rPr>
            <w:noProof/>
            <w:webHidden/>
          </w:rPr>
        </w:r>
        <w:r w:rsidR="003D180A">
          <w:rPr>
            <w:noProof/>
            <w:webHidden/>
          </w:rPr>
          <w:fldChar w:fldCharType="separate"/>
        </w:r>
        <w:r w:rsidR="003D180A">
          <w:rPr>
            <w:noProof/>
            <w:webHidden/>
          </w:rPr>
          <w:t>44</w:t>
        </w:r>
        <w:r w:rsidR="003D180A">
          <w:rPr>
            <w:noProof/>
            <w:webHidden/>
          </w:rPr>
          <w:fldChar w:fldCharType="end"/>
        </w:r>
      </w:hyperlink>
    </w:p>
    <w:p w14:paraId="47BAB10F" w14:textId="266654BE" w:rsidR="003D180A" w:rsidRDefault="00000000">
      <w:pPr>
        <w:pStyle w:val="TOC3"/>
        <w:rPr>
          <w:rFonts w:asciiTheme="minorHAnsi" w:eastAsiaTheme="minorEastAsia" w:hAnsiTheme="minorHAnsi" w:cstheme="minorBidi"/>
          <w:noProof/>
          <w:lang w:eastAsia="en-US"/>
        </w:rPr>
      </w:pPr>
      <w:hyperlink w:anchor="_Toc103267590" w:history="1">
        <w:r w:rsidR="003D180A" w:rsidRPr="00755528">
          <w:rPr>
            <w:rStyle w:val="Hyperlink"/>
            <w:noProof/>
          </w:rPr>
          <w:t>NPGS Attachment File Locations</w:t>
        </w:r>
        <w:r w:rsidR="003D180A">
          <w:rPr>
            <w:noProof/>
            <w:webHidden/>
          </w:rPr>
          <w:tab/>
        </w:r>
        <w:r w:rsidR="003D180A">
          <w:rPr>
            <w:noProof/>
            <w:webHidden/>
          </w:rPr>
          <w:fldChar w:fldCharType="begin"/>
        </w:r>
        <w:r w:rsidR="003D180A">
          <w:rPr>
            <w:noProof/>
            <w:webHidden/>
          </w:rPr>
          <w:instrText xml:space="preserve"> PAGEREF _Toc103267590 \h </w:instrText>
        </w:r>
        <w:r w:rsidR="003D180A">
          <w:rPr>
            <w:noProof/>
            <w:webHidden/>
          </w:rPr>
        </w:r>
        <w:r w:rsidR="003D180A">
          <w:rPr>
            <w:noProof/>
            <w:webHidden/>
          </w:rPr>
          <w:fldChar w:fldCharType="separate"/>
        </w:r>
        <w:r w:rsidR="003D180A">
          <w:rPr>
            <w:noProof/>
            <w:webHidden/>
          </w:rPr>
          <w:t>44</w:t>
        </w:r>
        <w:r w:rsidR="003D180A">
          <w:rPr>
            <w:noProof/>
            <w:webHidden/>
          </w:rPr>
          <w:fldChar w:fldCharType="end"/>
        </w:r>
      </w:hyperlink>
    </w:p>
    <w:p w14:paraId="60276FE1" w14:textId="7D4965D9" w:rsidR="003D180A" w:rsidRDefault="00000000">
      <w:pPr>
        <w:pStyle w:val="TOC2"/>
        <w:rPr>
          <w:rFonts w:asciiTheme="minorHAnsi" w:eastAsiaTheme="minorEastAsia" w:hAnsiTheme="minorHAnsi" w:cstheme="minorBidi"/>
          <w:noProof/>
          <w:lang w:eastAsia="en-US"/>
        </w:rPr>
      </w:pPr>
      <w:hyperlink w:anchor="_Toc103267591" w:history="1">
        <w:r w:rsidR="003D180A" w:rsidRPr="00755528">
          <w:rPr>
            <w:rStyle w:val="Hyperlink"/>
            <w:noProof/>
          </w:rPr>
          <w:t>URL Links</w:t>
        </w:r>
        <w:r w:rsidR="003D180A">
          <w:rPr>
            <w:noProof/>
            <w:webHidden/>
          </w:rPr>
          <w:tab/>
        </w:r>
        <w:r w:rsidR="003D180A">
          <w:rPr>
            <w:noProof/>
            <w:webHidden/>
          </w:rPr>
          <w:fldChar w:fldCharType="begin"/>
        </w:r>
        <w:r w:rsidR="003D180A">
          <w:rPr>
            <w:noProof/>
            <w:webHidden/>
          </w:rPr>
          <w:instrText xml:space="preserve"> PAGEREF _Toc103267591 \h </w:instrText>
        </w:r>
        <w:r w:rsidR="003D180A">
          <w:rPr>
            <w:noProof/>
            <w:webHidden/>
          </w:rPr>
        </w:r>
        <w:r w:rsidR="003D180A">
          <w:rPr>
            <w:noProof/>
            <w:webHidden/>
          </w:rPr>
          <w:fldChar w:fldCharType="separate"/>
        </w:r>
        <w:r w:rsidR="003D180A">
          <w:rPr>
            <w:noProof/>
            <w:webHidden/>
          </w:rPr>
          <w:t>45</w:t>
        </w:r>
        <w:r w:rsidR="003D180A">
          <w:rPr>
            <w:noProof/>
            <w:webHidden/>
          </w:rPr>
          <w:fldChar w:fldCharType="end"/>
        </w:r>
      </w:hyperlink>
    </w:p>
    <w:p w14:paraId="63FBE600" w14:textId="5A32E09D" w:rsidR="003D180A" w:rsidRDefault="00000000">
      <w:pPr>
        <w:pStyle w:val="TOC3"/>
        <w:rPr>
          <w:rFonts w:asciiTheme="minorHAnsi" w:eastAsiaTheme="minorEastAsia" w:hAnsiTheme="minorHAnsi" w:cstheme="minorBidi"/>
          <w:noProof/>
          <w:lang w:eastAsia="en-US"/>
        </w:rPr>
      </w:pPr>
      <w:hyperlink w:anchor="_Toc103267592" w:history="1">
        <w:r w:rsidR="003D180A" w:rsidRPr="00755528">
          <w:rPr>
            <w:rStyle w:val="Hyperlink"/>
            <w:noProof/>
          </w:rPr>
          <w:t>Alternative Method for adding links</w:t>
        </w:r>
        <w:r w:rsidR="003D180A">
          <w:rPr>
            <w:noProof/>
            <w:webHidden/>
          </w:rPr>
          <w:tab/>
        </w:r>
        <w:r w:rsidR="003D180A">
          <w:rPr>
            <w:noProof/>
            <w:webHidden/>
          </w:rPr>
          <w:fldChar w:fldCharType="begin"/>
        </w:r>
        <w:r w:rsidR="003D180A">
          <w:rPr>
            <w:noProof/>
            <w:webHidden/>
          </w:rPr>
          <w:instrText xml:space="preserve"> PAGEREF _Toc103267592 \h </w:instrText>
        </w:r>
        <w:r w:rsidR="003D180A">
          <w:rPr>
            <w:noProof/>
            <w:webHidden/>
          </w:rPr>
        </w:r>
        <w:r w:rsidR="003D180A">
          <w:rPr>
            <w:noProof/>
            <w:webHidden/>
          </w:rPr>
          <w:fldChar w:fldCharType="separate"/>
        </w:r>
        <w:r w:rsidR="003D180A">
          <w:rPr>
            <w:noProof/>
            <w:webHidden/>
          </w:rPr>
          <w:t>45</w:t>
        </w:r>
        <w:r w:rsidR="003D180A">
          <w:rPr>
            <w:noProof/>
            <w:webHidden/>
          </w:rPr>
          <w:fldChar w:fldCharType="end"/>
        </w:r>
      </w:hyperlink>
    </w:p>
    <w:p w14:paraId="51B370FB" w14:textId="73EAE6F5" w:rsidR="003D180A" w:rsidRDefault="00000000">
      <w:pPr>
        <w:pStyle w:val="TOC2"/>
        <w:rPr>
          <w:rFonts w:asciiTheme="minorHAnsi" w:eastAsiaTheme="minorEastAsia" w:hAnsiTheme="minorHAnsi" w:cstheme="minorBidi"/>
          <w:noProof/>
          <w:lang w:eastAsia="en-US"/>
        </w:rPr>
      </w:pPr>
      <w:hyperlink w:anchor="_Toc103267593" w:history="1">
        <w:r w:rsidR="003D180A" w:rsidRPr="00755528">
          <w:rPr>
            <w:rStyle w:val="Hyperlink"/>
            <w:noProof/>
          </w:rPr>
          <w:t>Appendix A: Making a Batch of Folders</w:t>
        </w:r>
        <w:r w:rsidR="003D180A">
          <w:rPr>
            <w:noProof/>
            <w:webHidden/>
          </w:rPr>
          <w:tab/>
        </w:r>
        <w:r w:rsidR="003D180A">
          <w:rPr>
            <w:noProof/>
            <w:webHidden/>
          </w:rPr>
          <w:fldChar w:fldCharType="begin"/>
        </w:r>
        <w:r w:rsidR="003D180A">
          <w:rPr>
            <w:noProof/>
            <w:webHidden/>
          </w:rPr>
          <w:instrText xml:space="preserve"> PAGEREF _Toc103267593 \h </w:instrText>
        </w:r>
        <w:r w:rsidR="003D180A">
          <w:rPr>
            <w:noProof/>
            <w:webHidden/>
          </w:rPr>
        </w:r>
        <w:r w:rsidR="003D180A">
          <w:rPr>
            <w:noProof/>
            <w:webHidden/>
          </w:rPr>
          <w:fldChar w:fldCharType="separate"/>
        </w:r>
        <w:r w:rsidR="003D180A">
          <w:rPr>
            <w:noProof/>
            <w:webHidden/>
          </w:rPr>
          <w:t>47</w:t>
        </w:r>
        <w:r w:rsidR="003D180A">
          <w:rPr>
            <w:noProof/>
            <w:webHidden/>
          </w:rPr>
          <w:fldChar w:fldCharType="end"/>
        </w:r>
      </w:hyperlink>
    </w:p>
    <w:p w14:paraId="6C0224FF" w14:textId="18D52A32" w:rsidR="003D180A" w:rsidRDefault="00000000">
      <w:pPr>
        <w:pStyle w:val="TOC3"/>
        <w:rPr>
          <w:rFonts w:asciiTheme="minorHAnsi" w:eastAsiaTheme="minorEastAsia" w:hAnsiTheme="minorHAnsi" w:cstheme="minorBidi"/>
          <w:noProof/>
          <w:lang w:eastAsia="en-US"/>
        </w:rPr>
      </w:pPr>
      <w:hyperlink w:anchor="_Toc103267594" w:history="1">
        <w:r w:rsidR="003D180A" w:rsidRPr="00755528">
          <w:rPr>
            <w:rStyle w:val="Hyperlink"/>
            <w:noProof/>
          </w:rPr>
          <w:t>MD – Make Directory DOS Command</w:t>
        </w:r>
        <w:r w:rsidR="003D180A">
          <w:rPr>
            <w:noProof/>
            <w:webHidden/>
          </w:rPr>
          <w:tab/>
        </w:r>
        <w:r w:rsidR="003D180A">
          <w:rPr>
            <w:noProof/>
            <w:webHidden/>
          </w:rPr>
          <w:fldChar w:fldCharType="begin"/>
        </w:r>
        <w:r w:rsidR="003D180A">
          <w:rPr>
            <w:noProof/>
            <w:webHidden/>
          </w:rPr>
          <w:instrText xml:space="preserve"> PAGEREF _Toc103267594 \h </w:instrText>
        </w:r>
        <w:r w:rsidR="003D180A">
          <w:rPr>
            <w:noProof/>
            <w:webHidden/>
          </w:rPr>
        </w:r>
        <w:r w:rsidR="003D180A">
          <w:rPr>
            <w:noProof/>
            <w:webHidden/>
          </w:rPr>
          <w:fldChar w:fldCharType="separate"/>
        </w:r>
        <w:r w:rsidR="003D180A">
          <w:rPr>
            <w:noProof/>
            <w:webHidden/>
          </w:rPr>
          <w:t>47</w:t>
        </w:r>
        <w:r w:rsidR="003D180A">
          <w:rPr>
            <w:noProof/>
            <w:webHidden/>
          </w:rPr>
          <w:fldChar w:fldCharType="end"/>
        </w:r>
      </w:hyperlink>
    </w:p>
    <w:p w14:paraId="29524658" w14:textId="22548F71" w:rsidR="003D180A" w:rsidRDefault="00000000">
      <w:pPr>
        <w:pStyle w:val="TOC3"/>
        <w:rPr>
          <w:rFonts w:asciiTheme="minorHAnsi" w:eastAsiaTheme="minorEastAsia" w:hAnsiTheme="minorHAnsi" w:cstheme="minorBidi"/>
          <w:noProof/>
          <w:lang w:eastAsia="en-US"/>
        </w:rPr>
      </w:pPr>
      <w:hyperlink w:anchor="_Toc103267595" w:history="1">
        <w:r w:rsidR="003D180A" w:rsidRPr="00755528">
          <w:rPr>
            <w:rStyle w:val="Hyperlink"/>
            <w:noProof/>
          </w:rPr>
          <w:t>Changing Options for Folders (so that they display (Show hidden folders))</w:t>
        </w:r>
        <w:r w:rsidR="003D180A">
          <w:rPr>
            <w:noProof/>
            <w:webHidden/>
          </w:rPr>
          <w:tab/>
        </w:r>
        <w:r w:rsidR="003D180A">
          <w:rPr>
            <w:noProof/>
            <w:webHidden/>
          </w:rPr>
          <w:fldChar w:fldCharType="begin"/>
        </w:r>
        <w:r w:rsidR="003D180A">
          <w:rPr>
            <w:noProof/>
            <w:webHidden/>
          </w:rPr>
          <w:instrText xml:space="preserve"> PAGEREF _Toc103267595 \h </w:instrText>
        </w:r>
        <w:r w:rsidR="003D180A">
          <w:rPr>
            <w:noProof/>
            <w:webHidden/>
          </w:rPr>
        </w:r>
        <w:r w:rsidR="003D180A">
          <w:rPr>
            <w:noProof/>
            <w:webHidden/>
          </w:rPr>
          <w:fldChar w:fldCharType="separate"/>
        </w:r>
        <w:r w:rsidR="003D180A">
          <w:rPr>
            <w:noProof/>
            <w:webHidden/>
          </w:rPr>
          <w:t>48</w:t>
        </w:r>
        <w:r w:rsidR="003D180A">
          <w:rPr>
            <w:noProof/>
            <w:webHidden/>
          </w:rPr>
          <w:fldChar w:fldCharType="end"/>
        </w:r>
      </w:hyperlink>
    </w:p>
    <w:p w14:paraId="5461739C" w14:textId="632A2656" w:rsidR="003D180A" w:rsidRDefault="00000000">
      <w:pPr>
        <w:pStyle w:val="TOC3"/>
        <w:rPr>
          <w:rFonts w:asciiTheme="minorHAnsi" w:eastAsiaTheme="minorEastAsia" w:hAnsiTheme="minorHAnsi" w:cstheme="minorBidi"/>
          <w:noProof/>
          <w:lang w:eastAsia="en-US"/>
        </w:rPr>
      </w:pPr>
      <w:hyperlink w:anchor="_Toc103267596" w:history="1">
        <w:r w:rsidR="003D180A" w:rsidRPr="00755528">
          <w:rPr>
            <w:rStyle w:val="Hyperlink"/>
            <w:noProof/>
          </w:rPr>
          <w:t>Default File Explorer Settings</w:t>
        </w:r>
        <w:r w:rsidR="003D180A">
          <w:rPr>
            <w:noProof/>
            <w:webHidden/>
          </w:rPr>
          <w:tab/>
        </w:r>
        <w:r w:rsidR="003D180A">
          <w:rPr>
            <w:noProof/>
            <w:webHidden/>
          </w:rPr>
          <w:fldChar w:fldCharType="begin"/>
        </w:r>
        <w:r w:rsidR="003D180A">
          <w:rPr>
            <w:noProof/>
            <w:webHidden/>
          </w:rPr>
          <w:instrText xml:space="preserve"> PAGEREF _Toc103267596 \h </w:instrText>
        </w:r>
        <w:r w:rsidR="003D180A">
          <w:rPr>
            <w:noProof/>
            <w:webHidden/>
          </w:rPr>
        </w:r>
        <w:r w:rsidR="003D180A">
          <w:rPr>
            <w:noProof/>
            <w:webHidden/>
          </w:rPr>
          <w:fldChar w:fldCharType="separate"/>
        </w:r>
        <w:r w:rsidR="003D180A">
          <w:rPr>
            <w:noProof/>
            <w:webHidden/>
          </w:rPr>
          <w:t>48</w:t>
        </w:r>
        <w:r w:rsidR="003D180A">
          <w:rPr>
            <w:noProof/>
            <w:webHidden/>
          </w:rPr>
          <w:fldChar w:fldCharType="end"/>
        </w:r>
      </w:hyperlink>
    </w:p>
    <w:p w14:paraId="399D191D" w14:textId="11D309C9" w:rsidR="003D180A" w:rsidRDefault="00000000">
      <w:pPr>
        <w:pStyle w:val="TOC2"/>
        <w:rPr>
          <w:rFonts w:asciiTheme="minorHAnsi" w:eastAsiaTheme="minorEastAsia" w:hAnsiTheme="minorHAnsi" w:cstheme="minorBidi"/>
          <w:noProof/>
          <w:lang w:eastAsia="en-US"/>
        </w:rPr>
      </w:pPr>
      <w:hyperlink w:anchor="_Toc103267597" w:history="1">
        <w:r w:rsidR="003D180A" w:rsidRPr="00755528">
          <w:rPr>
            <w:rStyle w:val="Hyperlink"/>
            <w:noProof/>
          </w:rPr>
          <w:t>Appendix B:  Attachment Locations</w:t>
        </w:r>
        <w:r w:rsidR="003D180A">
          <w:rPr>
            <w:noProof/>
            <w:webHidden/>
          </w:rPr>
          <w:tab/>
        </w:r>
        <w:r w:rsidR="003D180A">
          <w:rPr>
            <w:noProof/>
            <w:webHidden/>
          </w:rPr>
          <w:fldChar w:fldCharType="begin"/>
        </w:r>
        <w:r w:rsidR="003D180A">
          <w:rPr>
            <w:noProof/>
            <w:webHidden/>
          </w:rPr>
          <w:instrText xml:space="preserve"> PAGEREF _Toc103267597 \h </w:instrText>
        </w:r>
        <w:r w:rsidR="003D180A">
          <w:rPr>
            <w:noProof/>
            <w:webHidden/>
          </w:rPr>
        </w:r>
        <w:r w:rsidR="003D180A">
          <w:rPr>
            <w:noProof/>
            <w:webHidden/>
          </w:rPr>
          <w:fldChar w:fldCharType="separate"/>
        </w:r>
        <w:r w:rsidR="003D180A">
          <w:rPr>
            <w:noProof/>
            <w:webHidden/>
          </w:rPr>
          <w:t>50</w:t>
        </w:r>
        <w:r w:rsidR="003D180A">
          <w:rPr>
            <w:noProof/>
            <w:webHidden/>
          </w:rPr>
          <w:fldChar w:fldCharType="end"/>
        </w:r>
      </w:hyperlink>
    </w:p>
    <w:p w14:paraId="5AD94786" w14:textId="78326189" w:rsidR="003D180A" w:rsidRDefault="00000000">
      <w:pPr>
        <w:pStyle w:val="TOC3"/>
        <w:rPr>
          <w:rFonts w:asciiTheme="minorHAnsi" w:eastAsiaTheme="minorEastAsia" w:hAnsiTheme="minorHAnsi" w:cstheme="minorBidi"/>
          <w:noProof/>
          <w:lang w:eastAsia="en-US"/>
        </w:rPr>
      </w:pPr>
      <w:hyperlink w:anchor="_Toc103267598" w:history="1">
        <w:r w:rsidR="003D180A" w:rsidRPr="00755528">
          <w:rPr>
            <w:rStyle w:val="Hyperlink"/>
            <w:noProof/>
          </w:rPr>
          <w:t>Locations of Attachment Files</w:t>
        </w:r>
        <w:r w:rsidR="003D180A">
          <w:rPr>
            <w:noProof/>
            <w:webHidden/>
          </w:rPr>
          <w:tab/>
        </w:r>
        <w:r w:rsidR="003D180A">
          <w:rPr>
            <w:noProof/>
            <w:webHidden/>
          </w:rPr>
          <w:fldChar w:fldCharType="begin"/>
        </w:r>
        <w:r w:rsidR="003D180A">
          <w:rPr>
            <w:noProof/>
            <w:webHidden/>
          </w:rPr>
          <w:instrText xml:space="preserve"> PAGEREF _Toc103267598 \h </w:instrText>
        </w:r>
        <w:r w:rsidR="003D180A">
          <w:rPr>
            <w:noProof/>
            <w:webHidden/>
          </w:rPr>
        </w:r>
        <w:r w:rsidR="003D180A">
          <w:rPr>
            <w:noProof/>
            <w:webHidden/>
          </w:rPr>
          <w:fldChar w:fldCharType="separate"/>
        </w:r>
        <w:r w:rsidR="003D180A">
          <w:rPr>
            <w:noProof/>
            <w:webHidden/>
          </w:rPr>
          <w:t>50</w:t>
        </w:r>
        <w:r w:rsidR="003D180A">
          <w:rPr>
            <w:noProof/>
            <w:webHidden/>
          </w:rPr>
          <w:fldChar w:fldCharType="end"/>
        </w:r>
      </w:hyperlink>
    </w:p>
    <w:p w14:paraId="5C99BF49" w14:textId="59D28783" w:rsidR="003D180A" w:rsidRDefault="00000000">
      <w:pPr>
        <w:pStyle w:val="TOC3"/>
        <w:rPr>
          <w:rFonts w:asciiTheme="minorHAnsi" w:eastAsiaTheme="minorEastAsia" w:hAnsiTheme="minorHAnsi" w:cstheme="minorBidi"/>
          <w:noProof/>
          <w:lang w:eastAsia="en-US"/>
        </w:rPr>
      </w:pPr>
      <w:hyperlink w:anchor="_Toc103267599" w:history="1">
        <w:r w:rsidR="003D180A" w:rsidRPr="00755528">
          <w:rPr>
            <w:rStyle w:val="Hyperlink"/>
            <w:noProof/>
          </w:rPr>
          <w:t>Examples</w:t>
        </w:r>
        <w:r w:rsidR="003D180A">
          <w:rPr>
            <w:noProof/>
            <w:webHidden/>
          </w:rPr>
          <w:tab/>
        </w:r>
        <w:r w:rsidR="003D180A">
          <w:rPr>
            <w:noProof/>
            <w:webHidden/>
          </w:rPr>
          <w:fldChar w:fldCharType="begin"/>
        </w:r>
        <w:r w:rsidR="003D180A">
          <w:rPr>
            <w:noProof/>
            <w:webHidden/>
          </w:rPr>
          <w:instrText xml:space="preserve"> PAGEREF _Toc103267599 \h </w:instrText>
        </w:r>
        <w:r w:rsidR="003D180A">
          <w:rPr>
            <w:noProof/>
            <w:webHidden/>
          </w:rPr>
        </w:r>
        <w:r w:rsidR="003D180A">
          <w:rPr>
            <w:noProof/>
            <w:webHidden/>
          </w:rPr>
          <w:fldChar w:fldCharType="separate"/>
        </w:r>
        <w:r w:rsidR="003D180A">
          <w:rPr>
            <w:noProof/>
            <w:webHidden/>
          </w:rPr>
          <w:t>51</w:t>
        </w:r>
        <w:r w:rsidR="003D180A">
          <w:rPr>
            <w:noProof/>
            <w:webHidden/>
          </w:rPr>
          <w:fldChar w:fldCharType="end"/>
        </w:r>
      </w:hyperlink>
    </w:p>
    <w:p w14:paraId="114C4B09" w14:textId="71B6C36E" w:rsidR="003D180A" w:rsidRDefault="00000000">
      <w:pPr>
        <w:pStyle w:val="TOC2"/>
        <w:rPr>
          <w:rFonts w:asciiTheme="minorHAnsi" w:eastAsiaTheme="minorEastAsia" w:hAnsiTheme="minorHAnsi" w:cstheme="minorBidi"/>
          <w:noProof/>
          <w:lang w:eastAsia="en-US"/>
        </w:rPr>
      </w:pPr>
      <w:hyperlink w:anchor="_Toc103267600" w:history="1">
        <w:r w:rsidR="003D180A" w:rsidRPr="00755528">
          <w:rPr>
            <w:rStyle w:val="Hyperlink"/>
            <w:noProof/>
          </w:rPr>
          <w:t>Appendix C: Document Change Notes</w:t>
        </w:r>
        <w:r w:rsidR="003D180A">
          <w:rPr>
            <w:noProof/>
            <w:webHidden/>
          </w:rPr>
          <w:tab/>
        </w:r>
        <w:r w:rsidR="003D180A">
          <w:rPr>
            <w:noProof/>
            <w:webHidden/>
          </w:rPr>
          <w:fldChar w:fldCharType="begin"/>
        </w:r>
        <w:r w:rsidR="003D180A">
          <w:rPr>
            <w:noProof/>
            <w:webHidden/>
          </w:rPr>
          <w:instrText xml:space="preserve"> PAGEREF _Toc103267600 \h </w:instrText>
        </w:r>
        <w:r w:rsidR="003D180A">
          <w:rPr>
            <w:noProof/>
            <w:webHidden/>
          </w:rPr>
        </w:r>
        <w:r w:rsidR="003D180A">
          <w:rPr>
            <w:noProof/>
            <w:webHidden/>
          </w:rPr>
          <w:fldChar w:fldCharType="separate"/>
        </w:r>
        <w:r w:rsidR="003D180A">
          <w:rPr>
            <w:noProof/>
            <w:webHidden/>
          </w:rPr>
          <w:t>52</w:t>
        </w:r>
        <w:r w:rsidR="003D180A">
          <w:rPr>
            <w:noProof/>
            <w:webHidden/>
          </w:rPr>
          <w:fldChar w:fldCharType="end"/>
        </w:r>
      </w:hyperlink>
    </w:p>
    <w:p w14:paraId="79C916B3" w14:textId="36E740E2" w:rsidR="00447F77" w:rsidRDefault="00BC6F14" w:rsidP="00447F77">
      <w:r>
        <w:fldChar w:fldCharType="end"/>
      </w:r>
    </w:p>
    <w:p w14:paraId="3278BB6D" w14:textId="77777777" w:rsidR="00E85B47" w:rsidRDefault="00E85B47">
      <w:pPr>
        <w:rPr>
          <w:rFonts w:ascii="Calibri" w:eastAsia="Times New Roman" w:hAnsi="Calibri" w:cs="Times New Roman"/>
          <w:b/>
          <w:bCs/>
          <w:sz w:val="28"/>
          <w:szCs w:val="28"/>
          <w:lang w:eastAsia="zh-CN"/>
        </w:rPr>
      </w:pPr>
      <w:r>
        <w:br w:type="page"/>
      </w:r>
    </w:p>
    <w:p w14:paraId="1A1D28D0" w14:textId="7A51E967" w:rsidR="008E2C58" w:rsidRDefault="008E2C58" w:rsidP="000B345A">
      <w:pPr>
        <w:pStyle w:val="Heading4"/>
      </w:pPr>
      <w:bookmarkStart w:id="0" w:name="_Toc103267551"/>
      <w:r>
        <w:lastRenderedPageBreak/>
        <w:t>Initial Tips</w:t>
      </w:r>
      <w:bookmarkEnd w:id="0"/>
    </w:p>
    <w:p w14:paraId="33740603" w14:textId="77777777" w:rsidR="008E2C58" w:rsidRPr="008E2C58" w:rsidRDefault="008E2C58" w:rsidP="008E2C58">
      <w:pPr>
        <w:rPr>
          <w:lang w:eastAsia="zh-CN"/>
        </w:rPr>
      </w:pPr>
    </w:p>
    <w:tbl>
      <w:tblPr>
        <w:tblW w:w="9648" w:type="dxa"/>
        <w:shd w:val="clear" w:color="000000" w:fill="FFFFFF"/>
        <w:tblLayout w:type="fixed"/>
        <w:tblLook w:val="04A0" w:firstRow="1" w:lastRow="0" w:firstColumn="1" w:lastColumn="0" w:noHBand="0" w:noVBand="1"/>
      </w:tblPr>
      <w:tblGrid>
        <w:gridCol w:w="810"/>
        <w:gridCol w:w="8838"/>
      </w:tblGrid>
      <w:tr w:rsidR="008E2C58" w:rsidRPr="00597272" w14:paraId="25D8724F" w14:textId="77777777" w:rsidTr="00050C95">
        <w:tc>
          <w:tcPr>
            <w:tcW w:w="810" w:type="dxa"/>
            <w:shd w:val="clear" w:color="000000" w:fill="FFFFFF"/>
          </w:tcPr>
          <w:p w14:paraId="79BC2378" w14:textId="77777777" w:rsidR="008E2C58" w:rsidRPr="00494E5F" w:rsidRDefault="008E2C58" w:rsidP="00050C95">
            <w:pPr>
              <w:spacing w:after="240"/>
              <w:rPr>
                <w:noProof/>
              </w:rPr>
            </w:pPr>
            <w:r>
              <w:rPr>
                <w:noProof/>
                <w:sz w:val="20"/>
                <w:szCs w:val="20"/>
              </w:rPr>
              <w:drawing>
                <wp:inline distT="0" distB="0" distL="0" distR="0" wp14:anchorId="7BA610DF" wp14:editId="4C614095">
                  <wp:extent cx="407662" cy="483861"/>
                  <wp:effectExtent l="0" t="0" r="0" b="0"/>
                  <wp:docPr id="65" name="Picture 65"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41A9B02C" w14:textId="3CFAD8AD" w:rsidR="008E2C58" w:rsidRPr="009E61E8" w:rsidRDefault="00985056" w:rsidP="00050C95">
            <w:pPr>
              <w:spacing w:after="0"/>
            </w:pPr>
            <w:r>
              <w:t xml:space="preserve">Before invoking the Attachment Wizard, </w:t>
            </w:r>
            <w:r w:rsidR="00C97C02">
              <w:t xml:space="preserve">configure </w:t>
            </w:r>
            <w:r w:rsidR="00D914AD">
              <w:t xml:space="preserve">your CT so that </w:t>
            </w:r>
            <w:r w:rsidR="005C671C">
              <w:t xml:space="preserve">the </w:t>
            </w:r>
            <w:r w:rsidR="00D914AD" w:rsidRPr="005C671C">
              <w:rPr>
                <w:i/>
                <w:iCs/>
              </w:rPr>
              <w:t>selected</w:t>
            </w:r>
            <w:r w:rsidR="00D914AD">
              <w:t xml:space="preserve"> </w:t>
            </w:r>
            <w:r w:rsidR="00C41B7A">
              <w:t xml:space="preserve">GG </w:t>
            </w:r>
            <w:r w:rsidR="00D914AD">
              <w:t xml:space="preserve">records </w:t>
            </w:r>
            <w:r>
              <w:t xml:space="preserve">in the </w:t>
            </w:r>
            <w:r w:rsidR="008E7099">
              <w:t xml:space="preserve">right </w:t>
            </w:r>
            <w:r w:rsidR="00940A23">
              <w:t xml:space="preserve">panel, the </w:t>
            </w:r>
            <w:proofErr w:type="spellStart"/>
            <w:r w:rsidR="008E7099">
              <w:t>datagrid</w:t>
            </w:r>
            <w:proofErr w:type="spellEnd"/>
            <w:r w:rsidR="00940A23">
              <w:t>,</w:t>
            </w:r>
            <w:r w:rsidR="008E7099">
              <w:t xml:space="preserve"> </w:t>
            </w:r>
            <w:r w:rsidR="00D914AD">
              <w:t xml:space="preserve">are </w:t>
            </w:r>
            <w:r w:rsidR="008E7099">
              <w:t xml:space="preserve">the records to which </w:t>
            </w:r>
            <w:r w:rsidR="00C41B7A">
              <w:t xml:space="preserve">the image/document files are to be attached. </w:t>
            </w:r>
            <w:r w:rsidR="00EE5E8E">
              <w:br/>
            </w:r>
            <w:r w:rsidR="00EE5E8E">
              <w:br/>
              <w:t xml:space="preserve">Remember also that you can </w:t>
            </w:r>
            <w:hyperlink w:anchor="attaching_directly" w:history="1">
              <w:r w:rsidR="00EE5E8E">
                <w:rPr>
                  <w:rStyle w:val="Hyperlink"/>
                  <w:lang w:eastAsia="zh-CN"/>
                </w:rPr>
                <w:t>d</w:t>
              </w:r>
              <w:r w:rsidR="00EE5E8E" w:rsidRPr="00F2760A">
                <w:rPr>
                  <w:rStyle w:val="Hyperlink"/>
                  <w:lang w:eastAsia="zh-CN"/>
                </w:rPr>
                <w:t>rag files directly</w:t>
              </w:r>
            </w:hyperlink>
            <w:r w:rsidR="00EE5E8E">
              <w:rPr>
                <w:lang w:eastAsia="zh-CN"/>
              </w:rPr>
              <w:t xml:space="preserve"> from Windows Explorer to an item in a CT list</w:t>
            </w:r>
            <w:r w:rsidR="00EE5E8E">
              <w:rPr>
                <w:lang w:eastAsia="zh-CN"/>
              </w:rPr>
              <w:t>.</w:t>
            </w:r>
            <w:r w:rsidR="008E7099">
              <w:br/>
            </w:r>
            <w:r w:rsidR="008E7099">
              <w:br/>
            </w:r>
            <w:r w:rsidR="00AB46B6">
              <w:t xml:space="preserve">In the example below, the user </w:t>
            </w:r>
            <w:r w:rsidR="008E7099">
              <w:t xml:space="preserve">has the </w:t>
            </w:r>
            <w:r w:rsidR="008E7099" w:rsidRPr="00940A23">
              <w:rPr>
                <w:b/>
                <w:bCs/>
              </w:rPr>
              <w:t>Inventory</w:t>
            </w:r>
            <w:r w:rsidR="008E7099">
              <w:t xml:space="preserve"> </w:t>
            </w:r>
            <w:proofErr w:type="spellStart"/>
            <w:r w:rsidR="008E7099">
              <w:t>dataview</w:t>
            </w:r>
            <w:proofErr w:type="spellEnd"/>
            <w:r w:rsidR="008E7099">
              <w:t xml:space="preserve"> active before invoking the Attachment Wizard. </w:t>
            </w:r>
            <w:r w:rsidR="005C671C">
              <w:t>I</w:t>
            </w:r>
            <w:r w:rsidR="008E7099">
              <w:t xml:space="preserve">mages will be attached </w:t>
            </w:r>
            <w:r w:rsidR="00AB46B6">
              <w:t xml:space="preserve">to the </w:t>
            </w:r>
            <w:r w:rsidR="008E7099">
              <w:t>inventory records:</w:t>
            </w:r>
            <w:r w:rsidR="008E7099">
              <w:br/>
            </w:r>
            <w:r w:rsidR="008E7099" w:rsidRPr="008E7099">
              <w:rPr>
                <w:noProof/>
              </w:rPr>
              <w:drawing>
                <wp:inline distT="0" distB="0" distL="0" distR="0" wp14:anchorId="2BBC6D4F" wp14:editId="53EB0778">
                  <wp:extent cx="5474970" cy="4020185"/>
                  <wp:effectExtent l="19050" t="19050" r="11430" b="184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74970" cy="4020185"/>
                          </a:xfrm>
                          <a:prstGeom prst="rect">
                            <a:avLst/>
                          </a:prstGeom>
                          <a:ln>
                            <a:solidFill>
                              <a:schemeClr val="accent1"/>
                            </a:solidFill>
                          </a:ln>
                        </pic:spPr>
                      </pic:pic>
                    </a:graphicData>
                  </a:graphic>
                </wp:inline>
              </w:drawing>
            </w:r>
          </w:p>
        </w:tc>
      </w:tr>
      <w:tr w:rsidR="00940A23" w:rsidRPr="00597272" w14:paraId="1E05C778" w14:textId="77777777" w:rsidTr="00050C95">
        <w:tc>
          <w:tcPr>
            <w:tcW w:w="810" w:type="dxa"/>
            <w:shd w:val="clear" w:color="000000" w:fill="FFFFFF"/>
          </w:tcPr>
          <w:p w14:paraId="5DD5FD26" w14:textId="77777777" w:rsidR="00940A23" w:rsidRDefault="00940A23" w:rsidP="00050C95">
            <w:pPr>
              <w:spacing w:after="240"/>
              <w:rPr>
                <w:noProof/>
                <w:sz w:val="20"/>
                <w:szCs w:val="20"/>
              </w:rPr>
            </w:pPr>
          </w:p>
        </w:tc>
        <w:tc>
          <w:tcPr>
            <w:tcW w:w="8838" w:type="dxa"/>
            <w:shd w:val="clear" w:color="000000" w:fill="FFFFFF"/>
          </w:tcPr>
          <w:p w14:paraId="755D795C" w14:textId="77777777" w:rsidR="00940A23" w:rsidRDefault="00940A23" w:rsidP="00050C95">
            <w:pPr>
              <w:spacing w:after="0"/>
            </w:pPr>
          </w:p>
        </w:tc>
      </w:tr>
      <w:tr w:rsidR="005C671C" w:rsidRPr="00597272" w14:paraId="09F1FCA4" w14:textId="77777777" w:rsidTr="005C671C">
        <w:tc>
          <w:tcPr>
            <w:tcW w:w="810" w:type="dxa"/>
            <w:shd w:val="clear" w:color="000000" w:fill="FFFFFF"/>
          </w:tcPr>
          <w:p w14:paraId="0A065922" w14:textId="7E5749D9" w:rsidR="005C671C" w:rsidRPr="005C671C" w:rsidRDefault="005C671C" w:rsidP="00032E45">
            <w:pPr>
              <w:spacing w:after="240"/>
              <w:rPr>
                <w:noProof/>
                <w:sz w:val="20"/>
                <w:szCs w:val="20"/>
              </w:rPr>
            </w:pPr>
            <w:r>
              <w:rPr>
                <w:noProof/>
                <w:sz w:val="20"/>
                <w:szCs w:val="20"/>
              </w:rPr>
              <w:drawing>
                <wp:inline distT="0" distB="0" distL="0" distR="0" wp14:anchorId="2375D05C" wp14:editId="737E3918">
                  <wp:extent cx="407662" cy="483861"/>
                  <wp:effectExtent l="0" t="0" r="0" b="0"/>
                  <wp:docPr id="102" name="Picture 102"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30961D62" w14:textId="171B5E67" w:rsidR="005C671C" w:rsidRPr="009E61E8" w:rsidRDefault="005C671C" w:rsidP="00032E45">
            <w:pPr>
              <w:spacing w:after="0"/>
            </w:pPr>
            <w:r>
              <w:t>Ensure the name of the file being attached – the image, docx, PDF, etc.</w:t>
            </w:r>
            <w:r w:rsidR="006F0095">
              <w:t>,</w:t>
            </w:r>
            <w:r>
              <w:t xml:space="preserve"> is correct. </w:t>
            </w:r>
            <w:r w:rsidR="002206C8">
              <w:t>W</w:t>
            </w:r>
            <w:r w:rsidR="006F0095">
              <w:t xml:space="preserve">hen attaching </w:t>
            </w:r>
            <w:r w:rsidR="002206C8">
              <w:t xml:space="preserve">files </w:t>
            </w:r>
            <w:r w:rsidR="006F0095">
              <w:t>to accessions or inventory,</w:t>
            </w:r>
            <w:r>
              <w:t xml:space="preserve"> the wizard attempts to match the file’s name with a corresponding inventory or accession identifier</w:t>
            </w:r>
            <w:r w:rsidR="002206C8">
              <w:t xml:space="preserve">. </w:t>
            </w:r>
          </w:p>
        </w:tc>
      </w:tr>
    </w:tbl>
    <w:p w14:paraId="6E8EB28C" w14:textId="77777777" w:rsidR="005C671C" w:rsidRDefault="005C671C"/>
    <w:tbl>
      <w:tblPr>
        <w:tblW w:w="9648" w:type="dxa"/>
        <w:shd w:val="clear" w:color="000000" w:fill="FFFFFF"/>
        <w:tblLayout w:type="fixed"/>
        <w:tblLook w:val="04A0" w:firstRow="1" w:lastRow="0" w:firstColumn="1" w:lastColumn="0" w:noHBand="0" w:noVBand="1"/>
      </w:tblPr>
      <w:tblGrid>
        <w:gridCol w:w="810"/>
        <w:gridCol w:w="8838"/>
      </w:tblGrid>
      <w:tr w:rsidR="00AB46B6" w:rsidRPr="00597272" w14:paraId="2CB5CE86" w14:textId="77777777" w:rsidTr="005C671C">
        <w:trPr>
          <w:trHeight w:val="1224"/>
        </w:trPr>
        <w:tc>
          <w:tcPr>
            <w:tcW w:w="810" w:type="dxa"/>
            <w:shd w:val="clear" w:color="000000" w:fill="FFFFFF"/>
          </w:tcPr>
          <w:p w14:paraId="36329101" w14:textId="7F22FFDD" w:rsidR="00AB46B6" w:rsidRDefault="005C671C" w:rsidP="005C671C">
            <w:pPr>
              <w:spacing w:after="0"/>
              <w:rPr>
                <w:noProof/>
                <w:sz w:val="20"/>
                <w:szCs w:val="20"/>
              </w:rPr>
            </w:pPr>
            <w:r>
              <w:rPr>
                <w:noProof/>
              </w:rPr>
              <w:lastRenderedPageBreak/>
              <w:drawing>
                <wp:inline distT="0" distB="0" distL="0" distR="0" wp14:anchorId="7CBEAE27" wp14:editId="3A2C0B86">
                  <wp:extent cx="364490" cy="440055"/>
                  <wp:effectExtent l="19050" t="0" r="0" b="0"/>
                  <wp:docPr id="105"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bl>
            <w:tblPr>
              <w:tblW w:w="9648" w:type="dxa"/>
              <w:tblLayout w:type="fixed"/>
              <w:tblLook w:val="04A0" w:firstRow="1" w:lastRow="0" w:firstColumn="1" w:lastColumn="0" w:noHBand="0" w:noVBand="1"/>
            </w:tblPr>
            <w:tblGrid>
              <w:gridCol w:w="815"/>
              <w:gridCol w:w="8833"/>
            </w:tblGrid>
            <w:tr w:rsidR="005C671C" w:rsidRPr="00597272" w14:paraId="5260A7B0" w14:textId="77777777" w:rsidTr="00050C95">
              <w:tc>
                <w:tcPr>
                  <w:tcW w:w="815" w:type="dxa"/>
                </w:tcPr>
                <w:p w14:paraId="753A684C" w14:textId="01B458E8" w:rsidR="005C671C" w:rsidRPr="00597272" w:rsidRDefault="005C671C" w:rsidP="005C671C">
                  <w:pPr>
                    <w:pStyle w:val="NormalInTble"/>
                    <w:spacing w:before="0" w:after="0"/>
                    <w:jc w:val="right"/>
                    <w:rPr>
                      <w:b/>
                    </w:rPr>
                  </w:pPr>
                </w:p>
              </w:tc>
              <w:tc>
                <w:tcPr>
                  <w:tcW w:w="8833" w:type="dxa"/>
                </w:tcPr>
                <w:p w14:paraId="5CC02537" w14:textId="77777777" w:rsidR="005C671C" w:rsidRPr="009E61E8" w:rsidRDefault="005C671C" w:rsidP="005C671C">
                  <w:pPr>
                    <w:spacing w:after="0"/>
                  </w:pPr>
                  <w:proofErr w:type="spellStart"/>
                  <w:r>
                    <w:t>texttext</w:t>
                  </w:r>
                  <w:proofErr w:type="spellEnd"/>
                </w:p>
              </w:tc>
            </w:tr>
          </w:tbl>
          <w:p w14:paraId="4F67454F" w14:textId="7BBBF888" w:rsidR="005C671C" w:rsidRDefault="005C671C" w:rsidP="005C671C">
            <w:pPr>
              <w:spacing w:after="0"/>
              <w:rPr>
                <w:noProof/>
                <w:sz w:val="20"/>
                <w:szCs w:val="20"/>
              </w:rPr>
            </w:pPr>
          </w:p>
        </w:tc>
        <w:tc>
          <w:tcPr>
            <w:tcW w:w="8838" w:type="dxa"/>
            <w:shd w:val="clear" w:color="000000" w:fill="FFFFFF"/>
          </w:tcPr>
          <w:p w14:paraId="47DAB746" w14:textId="143F2AFC" w:rsidR="00AB46B6" w:rsidRDefault="005C671C" w:rsidP="005C671C">
            <w:pPr>
              <w:spacing w:after="0"/>
            </w:pPr>
            <w:r>
              <w:t xml:space="preserve">When referring to files being attached, throughout the text, rather than state “images/documents” we’ll simply state “images” or “files.” </w:t>
            </w:r>
            <w:r w:rsidR="00940A23">
              <w:t xml:space="preserve"> </w:t>
            </w:r>
            <w:r w:rsidR="00940A23">
              <w:rPr>
                <w:lang w:eastAsia="zh-CN"/>
              </w:rPr>
              <w:t xml:space="preserve">The attachment wizard will be referred to as either the </w:t>
            </w:r>
            <w:r w:rsidR="00940A23" w:rsidRPr="001B7C56">
              <w:rPr>
                <w:b/>
                <w:bCs/>
                <w:lang w:eastAsia="zh-CN"/>
              </w:rPr>
              <w:t>Attachment Wizard</w:t>
            </w:r>
            <w:r w:rsidR="00940A23">
              <w:rPr>
                <w:lang w:eastAsia="zh-CN"/>
              </w:rPr>
              <w:t xml:space="preserve"> or simply the “wizard.”   </w:t>
            </w:r>
          </w:p>
        </w:tc>
      </w:tr>
      <w:tr w:rsidR="00AD3BB5" w:rsidRPr="00597272" w14:paraId="1388029A" w14:textId="77777777" w:rsidTr="00050C95">
        <w:tc>
          <w:tcPr>
            <w:tcW w:w="810" w:type="dxa"/>
            <w:shd w:val="clear" w:color="000000" w:fill="FFFFFF"/>
          </w:tcPr>
          <w:p w14:paraId="425B1179" w14:textId="77777777" w:rsidR="00AD3BB5" w:rsidRPr="00494E5F" w:rsidRDefault="00AD3BB5" w:rsidP="00050C95">
            <w:pPr>
              <w:spacing w:after="240"/>
              <w:rPr>
                <w:noProof/>
              </w:rPr>
            </w:pPr>
            <w:r>
              <w:rPr>
                <w:noProof/>
                <w:sz w:val="20"/>
                <w:szCs w:val="20"/>
              </w:rPr>
              <w:drawing>
                <wp:inline distT="0" distB="0" distL="0" distR="0" wp14:anchorId="63D88F48" wp14:editId="287033C1">
                  <wp:extent cx="407662" cy="483861"/>
                  <wp:effectExtent l="0" t="0" r="0" b="0"/>
                  <wp:docPr id="85" name="Picture 85"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3ABA2E1E" w14:textId="77FBFCB7" w:rsidR="00AD3BB5" w:rsidRPr="009E61E8" w:rsidRDefault="00D914AD" w:rsidP="00050C95">
            <w:pPr>
              <w:spacing w:after="0"/>
            </w:pPr>
            <w:r>
              <w:rPr>
                <w:lang w:eastAsia="zh-CN"/>
              </w:rPr>
              <w:br/>
            </w:r>
            <w:r w:rsidR="00AD3BB5">
              <w:rPr>
                <w:lang w:eastAsia="zh-CN"/>
              </w:rPr>
              <w:t>Multiple wizard windows can be open simultaneously.</w:t>
            </w:r>
            <w:r w:rsidR="00AD3BB5">
              <w:t xml:space="preserve"> </w:t>
            </w:r>
          </w:p>
        </w:tc>
      </w:tr>
    </w:tbl>
    <w:p w14:paraId="5CBB1BBD" w14:textId="27F794D0" w:rsidR="000B345A" w:rsidRDefault="000B345A" w:rsidP="000B345A">
      <w:pPr>
        <w:pStyle w:val="Heading4"/>
      </w:pPr>
      <w:bookmarkStart w:id="1" w:name="_Toc103267552"/>
      <w:r>
        <w:t>Background</w:t>
      </w:r>
      <w:bookmarkEnd w:id="1"/>
    </w:p>
    <w:p w14:paraId="0A9713C1" w14:textId="547467A0" w:rsidR="007D2044" w:rsidRDefault="000C6B2C" w:rsidP="00581652">
      <w:pPr>
        <w:rPr>
          <w:lang w:eastAsia="zh-CN"/>
        </w:rPr>
      </w:pPr>
      <w:r>
        <w:rPr>
          <w:lang w:eastAsia="zh-CN"/>
        </w:rPr>
        <w:t xml:space="preserve">The Curator Tool’s </w:t>
      </w:r>
      <w:r w:rsidRPr="000C6B2C">
        <w:rPr>
          <w:b/>
          <w:bCs/>
          <w:lang w:eastAsia="zh-CN"/>
        </w:rPr>
        <w:t>Attachment Wizard</w:t>
      </w:r>
      <w:r>
        <w:rPr>
          <w:lang w:eastAsia="zh-CN"/>
        </w:rPr>
        <w:t xml:space="preserve"> </w:t>
      </w:r>
      <w:r w:rsidR="0004150D">
        <w:rPr>
          <w:lang w:eastAsia="zh-CN"/>
        </w:rPr>
        <w:t xml:space="preserve">can </w:t>
      </w:r>
      <w:r w:rsidR="002D7EAA">
        <w:rPr>
          <w:lang w:eastAsia="zh-CN"/>
        </w:rPr>
        <w:t>be used to upload images and other files</w:t>
      </w:r>
      <w:r w:rsidR="002868C6">
        <w:rPr>
          <w:lang w:eastAsia="zh-CN"/>
        </w:rPr>
        <w:t xml:space="preserve"> (such as PDFs, spreadsheets, documents)</w:t>
      </w:r>
      <w:r w:rsidR="002D7EAA">
        <w:rPr>
          <w:lang w:eastAsia="zh-CN"/>
        </w:rPr>
        <w:t xml:space="preserve"> to </w:t>
      </w:r>
      <w:r>
        <w:rPr>
          <w:lang w:eastAsia="zh-CN"/>
        </w:rPr>
        <w:t xml:space="preserve">the GRIN-Global (GG) </w:t>
      </w:r>
      <w:r w:rsidR="002D7EAA">
        <w:rPr>
          <w:lang w:eastAsia="zh-CN"/>
        </w:rPr>
        <w:t>server</w:t>
      </w:r>
      <w:r w:rsidR="006B2E52">
        <w:rPr>
          <w:lang w:eastAsia="zh-CN"/>
        </w:rPr>
        <w:t xml:space="preserve">. </w:t>
      </w:r>
    </w:p>
    <w:p w14:paraId="574A0B1F" w14:textId="75B90456" w:rsidR="002D7EAA" w:rsidRDefault="00141194" w:rsidP="00581652">
      <w:pPr>
        <w:rPr>
          <w:lang w:eastAsia="zh-CN"/>
        </w:rPr>
      </w:pPr>
      <w:r>
        <w:rPr>
          <w:lang w:eastAsia="zh-CN"/>
        </w:rPr>
        <w:t xml:space="preserve">However, </w:t>
      </w:r>
      <w:r w:rsidR="001D1871">
        <w:rPr>
          <w:lang w:eastAsia="zh-CN"/>
        </w:rPr>
        <w:t>besides uploading files, t</w:t>
      </w:r>
      <w:r w:rsidR="002D7EAA">
        <w:rPr>
          <w:lang w:eastAsia="zh-CN"/>
        </w:rPr>
        <w:t xml:space="preserve">he </w:t>
      </w:r>
      <w:r w:rsidR="001D1871" w:rsidRPr="001D1871">
        <w:rPr>
          <w:b/>
          <w:bCs/>
          <w:lang w:eastAsia="zh-CN"/>
        </w:rPr>
        <w:t xml:space="preserve">Attachment Wizard </w:t>
      </w:r>
      <w:r w:rsidR="002D7EAA">
        <w:rPr>
          <w:lang w:eastAsia="zh-CN"/>
        </w:rPr>
        <w:t>also creates “attachment</w:t>
      </w:r>
      <w:r>
        <w:rPr>
          <w:lang w:eastAsia="zh-CN"/>
        </w:rPr>
        <w:t>”</w:t>
      </w:r>
      <w:r w:rsidR="002D7EAA">
        <w:rPr>
          <w:lang w:eastAsia="zh-CN"/>
        </w:rPr>
        <w:t xml:space="preserve"> records in the GG database</w:t>
      </w:r>
      <w:r>
        <w:rPr>
          <w:lang w:eastAsia="zh-CN"/>
        </w:rPr>
        <w:t xml:space="preserve">. </w:t>
      </w:r>
      <w:r w:rsidR="001D1871">
        <w:rPr>
          <w:lang w:eastAsia="zh-CN"/>
        </w:rPr>
        <w:t xml:space="preserve">Each </w:t>
      </w:r>
      <w:r>
        <w:rPr>
          <w:lang w:eastAsia="zh-CN"/>
        </w:rPr>
        <w:t xml:space="preserve">attachment record </w:t>
      </w:r>
      <w:r w:rsidR="002D7EAA">
        <w:rPr>
          <w:lang w:eastAsia="zh-CN"/>
        </w:rPr>
        <w:t>point</w:t>
      </w:r>
      <w:r w:rsidR="001D1871">
        <w:rPr>
          <w:lang w:eastAsia="zh-CN"/>
        </w:rPr>
        <w:t>s</w:t>
      </w:r>
      <w:r w:rsidR="002D7EAA">
        <w:rPr>
          <w:lang w:eastAsia="zh-CN"/>
        </w:rPr>
        <w:t xml:space="preserve"> to </w:t>
      </w:r>
      <w:r w:rsidR="001D1871">
        <w:rPr>
          <w:lang w:eastAsia="zh-CN"/>
        </w:rPr>
        <w:t xml:space="preserve">an </w:t>
      </w:r>
      <w:r w:rsidR="002868C6">
        <w:rPr>
          <w:lang w:eastAsia="zh-CN"/>
        </w:rPr>
        <w:t xml:space="preserve">uploaded </w:t>
      </w:r>
      <w:r w:rsidR="002D7EAA">
        <w:rPr>
          <w:lang w:eastAsia="zh-CN"/>
        </w:rPr>
        <w:t xml:space="preserve">file and </w:t>
      </w:r>
      <w:r w:rsidR="00AA44FF">
        <w:rPr>
          <w:lang w:eastAsia="zh-CN"/>
        </w:rPr>
        <w:t>make</w:t>
      </w:r>
      <w:r w:rsidR="001D1871">
        <w:rPr>
          <w:lang w:eastAsia="zh-CN"/>
        </w:rPr>
        <w:t>s</w:t>
      </w:r>
      <w:r w:rsidR="00AA44FF">
        <w:rPr>
          <w:lang w:eastAsia="zh-CN"/>
        </w:rPr>
        <w:t xml:space="preserve"> it possible </w:t>
      </w:r>
      <w:r w:rsidR="002D7EAA">
        <w:rPr>
          <w:lang w:eastAsia="zh-CN"/>
        </w:rPr>
        <w:t>to document the attachment</w:t>
      </w:r>
      <w:r w:rsidR="00AA44FF">
        <w:rPr>
          <w:lang w:eastAsia="zh-CN"/>
        </w:rPr>
        <w:t xml:space="preserve"> record</w:t>
      </w:r>
      <w:r w:rsidR="002D7EAA">
        <w:rPr>
          <w:lang w:eastAsia="zh-CN"/>
        </w:rPr>
        <w:t>s with descriptions, dates, and other information</w:t>
      </w:r>
      <w:r w:rsidR="00AA44FF">
        <w:rPr>
          <w:lang w:eastAsia="zh-CN"/>
        </w:rPr>
        <w:t xml:space="preserve"> pertaining to the </w:t>
      </w:r>
      <w:r w:rsidR="002868C6">
        <w:rPr>
          <w:lang w:eastAsia="zh-CN"/>
        </w:rPr>
        <w:t xml:space="preserve">image or document </w:t>
      </w:r>
      <w:r w:rsidR="00AA44FF">
        <w:rPr>
          <w:lang w:eastAsia="zh-CN"/>
        </w:rPr>
        <w:t>file</w:t>
      </w:r>
      <w:r w:rsidR="002D7EAA">
        <w:rPr>
          <w:lang w:eastAsia="zh-CN"/>
        </w:rPr>
        <w:t xml:space="preserve">. </w:t>
      </w:r>
      <w:r w:rsidR="001D1871">
        <w:rPr>
          <w:lang w:eastAsia="zh-CN"/>
        </w:rPr>
        <w:t xml:space="preserve">The public website can display this information (if the attachment record is designated as web visible.) </w:t>
      </w:r>
    </w:p>
    <w:p w14:paraId="46A16789" w14:textId="3BBC71A9" w:rsidR="0003231E" w:rsidRDefault="00141194" w:rsidP="00581652">
      <w:pPr>
        <w:rPr>
          <w:lang w:eastAsia="zh-CN"/>
        </w:rPr>
      </w:pPr>
      <w:r w:rsidRPr="00D2643B">
        <w:rPr>
          <w:lang w:eastAsia="zh-CN"/>
        </w:rPr>
        <w:t>GRIN-Global</w:t>
      </w:r>
      <w:r>
        <w:t xml:space="preserve"> has m</w:t>
      </w:r>
      <w:r w:rsidR="005373E5">
        <w:t xml:space="preserve">any </w:t>
      </w:r>
      <w:r>
        <w:t xml:space="preserve">attachment tables; </w:t>
      </w:r>
      <w:r w:rsidR="000C6B2C">
        <w:t xml:space="preserve">prior to release 1.21.10.4, </w:t>
      </w:r>
      <w:r w:rsidR="00D10D84">
        <w:t xml:space="preserve">the </w:t>
      </w:r>
      <w:r w:rsidR="00C41B7A">
        <w:t xml:space="preserve">attachment wizard </w:t>
      </w:r>
      <w:r>
        <w:rPr>
          <w:lang w:eastAsia="zh-CN"/>
        </w:rPr>
        <w:t xml:space="preserve">uploaded </w:t>
      </w:r>
      <w:r w:rsidR="000C6B2C">
        <w:rPr>
          <w:lang w:eastAsia="zh-CN"/>
        </w:rPr>
        <w:t xml:space="preserve">attachments </w:t>
      </w:r>
      <w:r>
        <w:rPr>
          <w:lang w:eastAsia="zh-CN"/>
        </w:rPr>
        <w:t xml:space="preserve">specifically with </w:t>
      </w:r>
      <w:r w:rsidRPr="006A7E4D">
        <w:rPr>
          <w:i/>
          <w:iCs/>
          <w:lang w:eastAsia="zh-CN"/>
        </w:rPr>
        <w:t>inventory</w:t>
      </w:r>
      <w:r>
        <w:rPr>
          <w:lang w:eastAsia="zh-CN"/>
        </w:rPr>
        <w:t xml:space="preserve"> records. </w:t>
      </w:r>
      <w:r>
        <w:t xml:space="preserve"> </w:t>
      </w:r>
      <w:r>
        <w:rPr>
          <w:lang w:eastAsia="zh-CN"/>
        </w:rPr>
        <w:t>The files were attached either to a physical inventory record or to an accession’s system inventory record</w:t>
      </w:r>
      <w:r w:rsidR="0003231E">
        <w:rPr>
          <w:lang w:eastAsia="zh-CN"/>
        </w:rPr>
        <w:t xml:space="preserve">, but always in </w:t>
      </w:r>
      <w:r w:rsidR="002868C6">
        <w:rPr>
          <w:lang w:eastAsia="zh-CN"/>
        </w:rPr>
        <w:t xml:space="preserve">the </w:t>
      </w:r>
      <w:r w:rsidR="0003231E">
        <w:rPr>
          <w:lang w:eastAsia="zh-CN"/>
        </w:rPr>
        <w:t xml:space="preserve">GG’s </w:t>
      </w:r>
      <w:proofErr w:type="spellStart"/>
      <w:r w:rsidR="0003231E" w:rsidRPr="0003231E">
        <w:rPr>
          <w:b/>
          <w:bCs/>
          <w:lang w:eastAsia="zh-CN"/>
        </w:rPr>
        <w:t>acc_inventory_attach</w:t>
      </w:r>
      <w:proofErr w:type="spellEnd"/>
      <w:r w:rsidR="0003231E">
        <w:rPr>
          <w:lang w:eastAsia="zh-CN"/>
        </w:rPr>
        <w:t xml:space="preserve"> table.</w:t>
      </w:r>
      <w:r>
        <w:rPr>
          <w:lang w:eastAsia="zh-CN"/>
        </w:rPr>
        <w:t xml:space="preserve">  </w:t>
      </w:r>
      <w:r w:rsidR="00D10D84">
        <w:rPr>
          <w:lang w:eastAsia="zh-CN"/>
        </w:rPr>
        <w:t xml:space="preserve">The </w:t>
      </w:r>
      <w:r w:rsidR="00EE5E8E">
        <w:rPr>
          <w:lang w:eastAsia="zh-CN"/>
        </w:rPr>
        <w:t xml:space="preserve">revised </w:t>
      </w:r>
      <w:r w:rsidR="00D10D84">
        <w:rPr>
          <w:lang w:eastAsia="zh-CN"/>
        </w:rPr>
        <w:t>wizard</w:t>
      </w:r>
      <w:r w:rsidR="001D1871">
        <w:rPr>
          <w:lang w:eastAsia="zh-CN"/>
        </w:rPr>
        <w:t xml:space="preserve">, titled the </w:t>
      </w:r>
      <w:r w:rsidR="001D1871" w:rsidRPr="00D10D84">
        <w:rPr>
          <w:b/>
          <w:bCs/>
          <w:lang w:eastAsia="zh-CN"/>
        </w:rPr>
        <w:t>Attachment Wizard</w:t>
      </w:r>
      <w:r w:rsidR="001D1871" w:rsidRPr="001D1871">
        <w:rPr>
          <w:lang w:eastAsia="zh-CN"/>
        </w:rPr>
        <w:t>, is very similar to</w:t>
      </w:r>
      <w:r w:rsidR="001D1871">
        <w:rPr>
          <w:lang w:eastAsia="zh-CN"/>
        </w:rPr>
        <w:t xml:space="preserve"> the</w:t>
      </w:r>
      <w:r w:rsidR="001D1871" w:rsidRPr="001D1871">
        <w:rPr>
          <w:lang w:eastAsia="zh-CN"/>
        </w:rPr>
        <w:t xml:space="preserve"> </w:t>
      </w:r>
      <w:r w:rsidR="001D1871">
        <w:rPr>
          <w:lang w:eastAsia="zh-CN"/>
        </w:rPr>
        <w:t xml:space="preserve">prior </w:t>
      </w:r>
      <w:r w:rsidR="00D10D84" w:rsidRPr="00D10D84">
        <w:rPr>
          <w:b/>
          <w:bCs/>
          <w:lang w:eastAsia="zh-CN"/>
        </w:rPr>
        <w:t xml:space="preserve">Inventory </w:t>
      </w:r>
      <w:r w:rsidR="00D10D84">
        <w:rPr>
          <w:b/>
          <w:bCs/>
          <w:lang w:eastAsia="zh-CN"/>
        </w:rPr>
        <w:t xml:space="preserve">Attachment </w:t>
      </w:r>
      <w:r w:rsidR="00D10D84" w:rsidRPr="00D10D84">
        <w:rPr>
          <w:b/>
          <w:bCs/>
          <w:lang w:eastAsia="zh-CN"/>
        </w:rPr>
        <w:t>Wizard</w:t>
      </w:r>
      <w:r w:rsidR="005D2A45" w:rsidRPr="005D2A45">
        <w:rPr>
          <w:lang w:eastAsia="zh-CN"/>
        </w:rPr>
        <w:t xml:space="preserve"> i</w:t>
      </w:r>
      <w:r w:rsidR="001D1871">
        <w:rPr>
          <w:lang w:eastAsia="zh-CN"/>
        </w:rPr>
        <w:t xml:space="preserve">n appearance </w:t>
      </w:r>
      <w:r w:rsidR="006F0095">
        <w:rPr>
          <w:lang w:eastAsia="zh-CN"/>
        </w:rPr>
        <w:t>and</w:t>
      </w:r>
      <w:r w:rsidR="001D1871">
        <w:rPr>
          <w:lang w:eastAsia="zh-CN"/>
        </w:rPr>
        <w:t xml:space="preserve"> has a few more options, </w:t>
      </w:r>
      <w:r w:rsidR="008A3CB9">
        <w:rPr>
          <w:lang w:eastAsia="zh-CN"/>
        </w:rPr>
        <w:t xml:space="preserve">but the main enhancement is </w:t>
      </w:r>
      <w:r w:rsidR="001D1871">
        <w:rPr>
          <w:lang w:eastAsia="zh-CN"/>
        </w:rPr>
        <w:t xml:space="preserve">the ability to </w:t>
      </w:r>
      <w:proofErr w:type="gramStart"/>
      <w:r w:rsidR="001D1871">
        <w:rPr>
          <w:lang w:eastAsia="zh-CN"/>
        </w:rPr>
        <w:t>attach to</w:t>
      </w:r>
      <w:proofErr w:type="gramEnd"/>
      <w:r w:rsidR="001D1871">
        <w:rPr>
          <w:lang w:eastAsia="zh-CN"/>
        </w:rPr>
        <w:t xml:space="preserve"> </w:t>
      </w:r>
      <w:r w:rsidR="00C41B7A">
        <w:rPr>
          <w:lang w:eastAsia="zh-CN"/>
        </w:rPr>
        <w:t xml:space="preserve">additional </w:t>
      </w:r>
      <w:r w:rsidR="001D1871">
        <w:rPr>
          <w:lang w:eastAsia="zh-CN"/>
        </w:rPr>
        <w:t xml:space="preserve">record types. </w:t>
      </w:r>
    </w:p>
    <w:tbl>
      <w:tblPr>
        <w:tblW w:w="9648" w:type="dxa"/>
        <w:shd w:val="clear" w:color="000000" w:fill="FFFFFF"/>
        <w:tblLayout w:type="fixed"/>
        <w:tblLook w:val="04A0" w:firstRow="1" w:lastRow="0" w:firstColumn="1" w:lastColumn="0" w:noHBand="0" w:noVBand="1"/>
      </w:tblPr>
      <w:tblGrid>
        <w:gridCol w:w="810"/>
        <w:gridCol w:w="8838"/>
      </w:tblGrid>
      <w:tr w:rsidR="00BF146F" w:rsidRPr="00DA32A5" w14:paraId="35B8EEDA" w14:textId="77777777" w:rsidTr="00101CCD">
        <w:tc>
          <w:tcPr>
            <w:tcW w:w="810" w:type="dxa"/>
            <w:shd w:val="clear" w:color="000000" w:fill="FFFFFF"/>
          </w:tcPr>
          <w:p w14:paraId="2DE13EC0" w14:textId="77777777" w:rsidR="00BF146F" w:rsidRPr="00DA32A5" w:rsidRDefault="00BF146F" w:rsidP="00101CCD">
            <w:pPr>
              <w:pStyle w:val="NormalInTble"/>
            </w:pPr>
            <w:r>
              <w:rPr>
                <w:noProof/>
              </w:rPr>
              <w:drawing>
                <wp:inline distT="0" distB="0" distL="0" distR="0" wp14:anchorId="1E22B84D" wp14:editId="35052509">
                  <wp:extent cx="361950" cy="438150"/>
                  <wp:effectExtent l="19050" t="0" r="0" b="0"/>
                  <wp:docPr id="8" name="Picture 8"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449.png"/>
                          <pic:cNvPicPr>
                            <a:picLocks noChangeAspect="1" noChangeArrowheads="1"/>
                          </pic:cNvPicPr>
                        </pic:nvPicPr>
                        <pic:blipFill>
                          <a:blip r:embed="rId9" cstate="print"/>
                          <a:srcRect/>
                          <a:stretch>
                            <a:fillRect/>
                          </a:stretch>
                        </pic:blipFill>
                        <pic:spPr bwMode="auto">
                          <a:xfrm>
                            <a:off x="0" y="0"/>
                            <a:ext cx="361950" cy="438150"/>
                          </a:xfrm>
                          <a:prstGeom prst="rect">
                            <a:avLst/>
                          </a:prstGeom>
                          <a:noFill/>
                          <a:ln w="9525">
                            <a:noFill/>
                            <a:miter lim="800000"/>
                            <a:headEnd/>
                            <a:tailEnd/>
                          </a:ln>
                        </pic:spPr>
                      </pic:pic>
                    </a:graphicData>
                  </a:graphic>
                </wp:inline>
              </w:drawing>
            </w:r>
          </w:p>
        </w:tc>
        <w:tc>
          <w:tcPr>
            <w:tcW w:w="8838" w:type="dxa"/>
            <w:shd w:val="clear" w:color="000000" w:fill="FFFFFF"/>
          </w:tcPr>
          <w:p w14:paraId="35310C7D" w14:textId="799DFB86" w:rsidR="00BF146F" w:rsidRPr="0053077B" w:rsidRDefault="0003231E" w:rsidP="00B543D3">
            <w:pPr>
              <w:pStyle w:val="NormalInTble"/>
              <w:rPr>
                <w:szCs w:val="22"/>
              </w:rPr>
            </w:pPr>
            <w:r>
              <w:rPr>
                <w:lang w:eastAsia="zh-CN"/>
              </w:rPr>
              <w:t>When attached to a system inventory record</w:t>
            </w:r>
            <w:r w:rsidR="00AA44FF">
              <w:rPr>
                <w:lang w:eastAsia="zh-CN"/>
              </w:rPr>
              <w:t xml:space="preserve"> (</w:t>
            </w:r>
            <w:r w:rsidR="002868C6" w:rsidRPr="002868C6">
              <w:rPr>
                <w:b/>
                <w:bCs/>
                <w:lang w:eastAsia="zh-CN"/>
              </w:rPr>
              <w:t xml:space="preserve">Inventory </w:t>
            </w:r>
            <w:r w:rsidR="00AA44FF" w:rsidRPr="002868C6">
              <w:rPr>
                <w:b/>
                <w:bCs/>
                <w:lang w:eastAsia="zh-CN"/>
              </w:rPr>
              <w:t>Type</w:t>
            </w:r>
            <w:r w:rsidR="00AA44FF">
              <w:rPr>
                <w:lang w:eastAsia="zh-CN"/>
              </w:rPr>
              <w:t xml:space="preserve"> **)</w:t>
            </w:r>
            <w:r>
              <w:rPr>
                <w:lang w:eastAsia="zh-CN"/>
              </w:rPr>
              <w:t xml:space="preserve">, the file </w:t>
            </w:r>
            <w:proofErr w:type="gramStart"/>
            <w:r>
              <w:rPr>
                <w:lang w:eastAsia="zh-CN"/>
              </w:rPr>
              <w:t>is considered to be</w:t>
            </w:r>
            <w:proofErr w:type="gramEnd"/>
            <w:r>
              <w:rPr>
                <w:lang w:eastAsia="zh-CN"/>
              </w:rPr>
              <w:t xml:space="preserve"> associated with the accession and not with a specific inventory lot.</w:t>
            </w:r>
            <w:r w:rsidR="00BF146F">
              <w:rPr>
                <w:szCs w:val="22"/>
              </w:rPr>
              <w:br/>
            </w:r>
          </w:p>
        </w:tc>
      </w:tr>
    </w:tbl>
    <w:p w14:paraId="12AFFA10" w14:textId="7CE2139E" w:rsidR="00B21F1A" w:rsidRDefault="00B21F1A" w:rsidP="00B21F1A"/>
    <w:tbl>
      <w:tblPr>
        <w:tblW w:w="9648" w:type="dxa"/>
        <w:tblLayout w:type="fixed"/>
        <w:tblLook w:val="04A0" w:firstRow="1" w:lastRow="0" w:firstColumn="1" w:lastColumn="0" w:noHBand="0" w:noVBand="1"/>
      </w:tblPr>
      <w:tblGrid>
        <w:gridCol w:w="815"/>
        <w:gridCol w:w="8833"/>
      </w:tblGrid>
      <w:tr w:rsidR="00491DDF" w:rsidRPr="00597272" w14:paraId="678ADA99" w14:textId="77777777" w:rsidTr="00640320">
        <w:tc>
          <w:tcPr>
            <w:tcW w:w="815" w:type="dxa"/>
          </w:tcPr>
          <w:p w14:paraId="19F60315" w14:textId="77777777" w:rsidR="00491DDF" w:rsidRPr="00597272" w:rsidRDefault="00491DDF" w:rsidP="00640320">
            <w:pPr>
              <w:pStyle w:val="NormalInTble"/>
              <w:jc w:val="right"/>
              <w:rPr>
                <w:b/>
              </w:rPr>
            </w:pPr>
            <w:r>
              <w:rPr>
                <w:noProof/>
              </w:rPr>
              <w:drawing>
                <wp:inline distT="0" distB="0" distL="0" distR="0" wp14:anchorId="54F11059" wp14:editId="3F0D0E55">
                  <wp:extent cx="364490" cy="440055"/>
                  <wp:effectExtent l="19050" t="0" r="0" b="0"/>
                  <wp:docPr id="82"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c>
        <w:tc>
          <w:tcPr>
            <w:tcW w:w="8833" w:type="dxa"/>
          </w:tcPr>
          <w:p w14:paraId="0CBDC713" w14:textId="4615A94C" w:rsidR="00491DDF" w:rsidRPr="009E61E8" w:rsidRDefault="00491DDF" w:rsidP="00640320">
            <w:r>
              <w:t xml:space="preserve">If you are using an older CT version, prior to 1.21.10.4, use the </w:t>
            </w:r>
            <w:hyperlink r:id="rId14" w:history="1">
              <w:r w:rsidRPr="00491DDF">
                <w:rPr>
                  <w:rStyle w:val="Hyperlink"/>
                </w:rPr>
                <w:t>relevant documentation</w:t>
              </w:r>
            </w:hyperlink>
            <w:r>
              <w:t xml:space="preserve"> which is available at the GG website.</w:t>
            </w:r>
            <w:r w:rsidR="004C149C">
              <w:br/>
            </w:r>
          </w:p>
        </w:tc>
      </w:tr>
    </w:tbl>
    <w:p w14:paraId="7415D2BB" w14:textId="77777777" w:rsidR="00940A23" w:rsidRDefault="00940A23" w:rsidP="001B7C56">
      <w:pPr>
        <w:rPr>
          <w:lang w:eastAsia="zh-CN"/>
        </w:rPr>
      </w:pPr>
    </w:p>
    <w:p w14:paraId="7CC80558" w14:textId="77777777" w:rsidR="00940A23" w:rsidRDefault="00940A23">
      <w:pPr>
        <w:rPr>
          <w:rFonts w:ascii="Cambria" w:eastAsia="Times New Roman" w:hAnsi="Cambria" w:cs="Times New Roman"/>
          <w:i/>
          <w:iCs/>
          <w:color w:val="243F60"/>
          <w:lang w:eastAsia="zh-CN"/>
        </w:rPr>
      </w:pPr>
      <w:r>
        <w:br w:type="page"/>
      </w:r>
    </w:p>
    <w:p w14:paraId="04424BF2" w14:textId="7E6827B3" w:rsidR="00940A23" w:rsidRDefault="00940A23" w:rsidP="00940A23">
      <w:pPr>
        <w:pStyle w:val="Heading6"/>
      </w:pPr>
      <w:r>
        <w:lastRenderedPageBreak/>
        <w:t>Attachment Types</w:t>
      </w:r>
    </w:p>
    <w:p w14:paraId="70341A1E" w14:textId="3C73AFC2" w:rsidR="003220BB" w:rsidRDefault="00EE5E8E" w:rsidP="00EE5E8E">
      <w:pPr>
        <w:spacing w:after="0"/>
      </w:pPr>
      <w:r>
        <w:rPr>
          <w:lang w:eastAsia="zh-CN"/>
        </w:rPr>
        <w:t xml:space="preserve">Beginning with </w:t>
      </w:r>
      <w:r>
        <w:t>release 1.21.10.4</w:t>
      </w:r>
      <w:r>
        <w:t xml:space="preserve"> ,t</w:t>
      </w:r>
      <w:r w:rsidR="00542DFE">
        <w:rPr>
          <w:lang w:eastAsia="zh-CN"/>
        </w:rPr>
        <w:t xml:space="preserve">he wizard can </w:t>
      </w:r>
      <w:r w:rsidR="001B7C56">
        <w:t xml:space="preserve">attach files to </w:t>
      </w:r>
      <w:r w:rsidR="005373E5">
        <w:t xml:space="preserve">eight </w:t>
      </w:r>
      <w:r w:rsidR="002D7EAA">
        <w:t xml:space="preserve">GG </w:t>
      </w:r>
      <w:r w:rsidR="001B7C56">
        <w:t>attach tables</w:t>
      </w:r>
      <w:r>
        <w:t xml:space="preserve">. </w:t>
      </w:r>
      <w:r w:rsidR="003220BB">
        <w:t xml:space="preserve">GG </w:t>
      </w:r>
      <w:r w:rsidR="000E6DAA">
        <w:t xml:space="preserve">attachment </w:t>
      </w:r>
      <w:r w:rsidR="003220BB">
        <w:t>types</w:t>
      </w:r>
      <w:r w:rsidR="003220BB">
        <w:rPr>
          <w:i/>
          <w:iCs/>
        </w:rPr>
        <w:t xml:space="preserve"> </w:t>
      </w:r>
      <w:r w:rsidR="003220BB">
        <w:t xml:space="preserve">to which </w:t>
      </w:r>
      <w:r w:rsidR="000E6DAA">
        <w:t xml:space="preserve">uploaded </w:t>
      </w:r>
      <w:r w:rsidR="003220BB">
        <w:t xml:space="preserve">files </w:t>
      </w:r>
      <w:r w:rsidR="000E6DAA">
        <w:t>will be associated</w:t>
      </w:r>
      <w:r w:rsidR="003220BB">
        <w:t>:</w:t>
      </w:r>
      <w:bookmarkStart w:id="2" w:name="types"/>
      <w:bookmarkEnd w:id="2"/>
    </w:p>
    <w:p w14:paraId="08F1B532" w14:textId="1F82A505" w:rsidR="003220BB" w:rsidRDefault="003220BB" w:rsidP="003220BB">
      <w:pPr>
        <w:pStyle w:val="ListParagraph"/>
        <w:numPr>
          <w:ilvl w:val="0"/>
          <w:numId w:val="23"/>
        </w:numPr>
      </w:pPr>
      <w:r>
        <w:t>Inventory</w:t>
      </w:r>
    </w:p>
    <w:p w14:paraId="7F42BB91" w14:textId="27C5CDF1" w:rsidR="003220BB" w:rsidRDefault="003220BB" w:rsidP="003220BB">
      <w:pPr>
        <w:pStyle w:val="ListParagraph"/>
        <w:numPr>
          <w:ilvl w:val="0"/>
          <w:numId w:val="23"/>
        </w:numPr>
      </w:pPr>
      <w:r>
        <w:t>Crop</w:t>
      </w:r>
    </w:p>
    <w:p w14:paraId="1AEEB561" w14:textId="77777777" w:rsidR="005373E5" w:rsidRDefault="005373E5" w:rsidP="005373E5">
      <w:pPr>
        <w:pStyle w:val="ListParagraph"/>
        <w:numPr>
          <w:ilvl w:val="0"/>
          <w:numId w:val="23"/>
        </w:numPr>
      </w:pPr>
      <w:r>
        <w:t>Crop Trait</w:t>
      </w:r>
    </w:p>
    <w:p w14:paraId="723500D0" w14:textId="324DC680" w:rsidR="003220BB" w:rsidRDefault="005373E5" w:rsidP="005373E5">
      <w:pPr>
        <w:pStyle w:val="ListParagraph"/>
        <w:numPr>
          <w:ilvl w:val="0"/>
          <w:numId w:val="23"/>
        </w:numPr>
      </w:pPr>
      <w:r>
        <w:t xml:space="preserve">Crop Trait </w:t>
      </w:r>
      <w:r w:rsidR="003220BB">
        <w:t>Code</w:t>
      </w:r>
    </w:p>
    <w:p w14:paraId="2FF2697B" w14:textId="77777777" w:rsidR="003220BB" w:rsidRDefault="003220BB" w:rsidP="003220BB">
      <w:pPr>
        <w:pStyle w:val="ListParagraph"/>
        <w:numPr>
          <w:ilvl w:val="0"/>
          <w:numId w:val="23"/>
        </w:numPr>
      </w:pPr>
      <w:r>
        <w:t>Method</w:t>
      </w:r>
    </w:p>
    <w:p w14:paraId="52D2975D" w14:textId="77777777" w:rsidR="003220BB" w:rsidRDefault="003220BB" w:rsidP="003220BB">
      <w:pPr>
        <w:pStyle w:val="ListParagraph"/>
        <w:numPr>
          <w:ilvl w:val="0"/>
          <w:numId w:val="23"/>
        </w:numPr>
      </w:pPr>
      <w:r>
        <w:t>Accession Inventory Group</w:t>
      </w:r>
    </w:p>
    <w:p w14:paraId="35FE91E9" w14:textId="77777777" w:rsidR="003220BB" w:rsidRDefault="003220BB" w:rsidP="003220BB">
      <w:pPr>
        <w:pStyle w:val="ListParagraph"/>
        <w:numPr>
          <w:ilvl w:val="0"/>
          <w:numId w:val="23"/>
        </w:numPr>
      </w:pPr>
      <w:r>
        <w:t>Order Request</w:t>
      </w:r>
    </w:p>
    <w:p w14:paraId="5FF5DBCF" w14:textId="1E58B221" w:rsidR="003220BB" w:rsidRDefault="003220BB" w:rsidP="003220BB">
      <w:pPr>
        <w:pStyle w:val="ListParagraph"/>
        <w:numPr>
          <w:ilvl w:val="0"/>
          <w:numId w:val="23"/>
        </w:numPr>
      </w:pPr>
      <w:r>
        <w:t>Taxonomy Family</w:t>
      </w:r>
    </w:p>
    <w:p w14:paraId="4BB6577B" w14:textId="16F232A2" w:rsidR="003220BB" w:rsidRDefault="003220BB" w:rsidP="003220BB">
      <w:pPr>
        <w:pStyle w:val="ListParagraph"/>
        <w:numPr>
          <w:ilvl w:val="0"/>
          <w:numId w:val="23"/>
        </w:numPr>
      </w:pPr>
      <w:r>
        <w:t>Taxonomy Genus</w:t>
      </w:r>
    </w:p>
    <w:p w14:paraId="648D40CC" w14:textId="480C99FC" w:rsidR="003220BB" w:rsidRDefault="003220BB" w:rsidP="003220BB">
      <w:pPr>
        <w:pStyle w:val="ListParagraph"/>
        <w:numPr>
          <w:ilvl w:val="0"/>
          <w:numId w:val="23"/>
        </w:numPr>
      </w:pPr>
      <w:r>
        <w:t>Taxonomy Species</w:t>
      </w:r>
    </w:p>
    <w:tbl>
      <w:tblPr>
        <w:tblW w:w="9648" w:type="dxa"/>
        <w:tblLayout w:type="fixed"/>
        <w:tblLook w:val="04A0" w:firstRow="1" w:lastRow="0" w:firstColumn="1" w:lastColumn="0" w:noHBand="0" w:noVBand="1"/>
      </w:tblPr>
      <w:tblGrid>
        <w:gridCol w:w="815"/>
        <w:gridCol w:w="8833"/>
      </w:tblGrid>
      <w:tr w:rsidR="00DB7190" w:rsidRPr="00597272" w14:paraId="65800589" w14:textId="77777777" w:rsidTr="00F539DD">
        <w:tc>
          <w:tcPr>
            <w:tcW w:w="815" w:type="dxa"/>
          </w:tcPr>
          <w:p w14:paraId="7BC5534E" w14:textId="77777777" w:rsidR="00DB7190" w:rsidRPr="00597272" w:rsidRDefault="00DB7190" w:rsidP="00F539DD">
            <w:pPr>
              <w:pStyle w:val="NormalInTble"/>
              <w:jc w:val="right"/>
              <w:rPr>
                <w:b/>
              </w:rPr>
            </w:pPr>
            <w:r>
              <w:rPr>
                <w:noProof/>
              </w:rPr>
              <w:drawing>
                <wp:inline distT="0" distB="0" distL="0" distR="0" wp14:anchorId="7B61554C" wp14:editId="60124077">
                  <wp:extent cx="364490" cy="440055"/>
                  <wp:effectExtent l="19050" t="0" r="0" b="0"/>
                  <wp:docPr id="41"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c>
        <w:tc>
          <w:tcPr>
            <w:tcW w:w="8833" w:type="dxa"/>
          </w:tcPr>
          <w:p w14:paraId="5C19D151" w14:textId="77777777" w:rsidR="00DB7190" w:rsidRPr="009E61E8" w:rsidRDefault="00DB7190" w:rsidP="00F539DD">
            <w:r>
              <w:t xml:space="preserve">URL links can also be treated as “attachments.” However, they are added to the database in a different manner than physical file attachments. Refer to the </w:t>
            </w:r>
            <w:hyperlink w:anchor="url_links" w:history="1">
              <w:r w:rsidRPr="00405A5F">
                <w:rPr>
                  <w:rStyle w:val="Hyperlink"/>
                  <w:i/>
                  <w:iCs/>
                </w:rPr>
                <w:t>URL Links</w:t>
              </w:r>
            </w:hyperlink>
            <w:r>
              <w:t xml:space="preserve"> section for details. </w:t>
            </w:r>
          </w:p>
        </w:tc>
      </w:tr>
    </w:tbl>
    <w:p w14:paraId="267C2D11" w14:textId="102D0FAA" w:rsidR="004C149C" w:rsidRDefault="004C149C" w:rsidP="004C149C"/>
    <w:p w14:paraId="6B9382DB" w14:textId="5229F10F" w:rsidR="002238F1" w:rsidRDefault="002238F1" w:rsidP="002238F1">
      <w:pPr>
        <w:pStyle w:val="Heading5"/>
      </w:pPr>
      <w:bookmarkStart w:id="3" w:name="_Toc103267553"/>
      <w:r>
        <w:t xml:space="preserve">Attaching Files in the </w:t>
      </w:r>
      <w:r w:rsidRPr="007C0D9D">
        <w:t>Curator Tool</w:t>
      </w:r>
      <w:bookmarkEnd w:id="3"/>
    </w:p>
    <w:p w14:paraId="150FFA01" w14:textId="77777777" w:rsidR="002238F1" w:rsidRDefault="002238F1" w:rsidP="002238F1">
      <w:pPr>
        <w:rPr>
          <w:lang w:eastAsia="zh-CN"/>
        </w:rPr>
      </w:pPr>
      <w:r>
        <w:rPr>
          <w:lang w:eastAsia="zh-CN"/>
        </w:rPr>
        <w:t>Three basic methods exist for attaching files:</w:t>
      </w:r>
    </w:p>
    <w:p w14:paraId="20F6C850" w14:textId="77777777" w:rsidR="002238F1" w:rsidRDefault="00000000" w:rsidP="002238F1">
      <w:pPr>
        <w:pStyle w:val="ListParagraph"/>
        <w:numPr>
          <w:ilvl w:val="0"/>
          <w:numId w:val="25"/>
        </w:numPr>
        <w:rPr>
          <w:lang w:eastAsia="zh-CN"/>
        </w:rPr>
      </w:pPr>
      <w:hyperlink w:anchor="attaching_directly" w:history="1">
        <w:r w:rsidR="002238F1" w:rsidRPr="00F2760A">
          <w:rPr>
            <w:rStyle w:val="Hyperlink"/>
            <w:lang w:eastAsia="zh-CN"/>
          </w:rPr>
          <w:t>Drag fil</w:t>
        </w:r>
        <w:r w:rsidR="002238F1" w:rsidRPr="00F2760A">
          <w:rPr>
            <w:rStyle w:val="Hyperlink"/>
            <w:lang w:eastAsia="zh-CN"/>
          </w:rPr>
          <w:t>e</w:t>
        </w:r>
        <w:r w:rsidR="002238F1" w:rsidRPr="00F2760A">
          <w:rPr>
            <w:rStyle w:val="Hyperlink"/>
            <w:lang w:eastAsia="zh-CN"/>
          </w:rPr>
          <w:t>s directly</w:t>
        </w:r>
      </w:hyperlink>
      <w:r w:rsidR="002238F1">
        <w:rPr>
          <w:lang w:eastAsia="zh-CN"/>
        </w:rPr>
        <w:t xml:space="preserve"> from Windows Explorer to an item in a CT list</w:t>
      </w:r>
    </w:p>
    <w:p w14:paraId="366F77A2" w14:textId="77777777" w:rsidR="002238F1" w:rsidRDefault="00000000" w:rsidP="002238F1">
      <w:pPr>
        <w:pStyle w:val="ListParagraph"/>
        <w:numPr>
          <w:ilvl w:val="0"/>
          <w:numId w:val="25"/>
        </w:numPr>
        <w:rPr>
          <w:lang w:eastAsia="zh-CN"/>
        </w:rPr>
      </w:pPr>
      <w:hyperlink w:anchor="drag_and_drop" w:history="1">
        <w:r w:rsidR="002238F1" w:rsidRPr="00F2760A">
          <w:rPr>
            <w:rStyle w:val="Hyperlink"/>
            <w:lang w:eastAsia="zh-CN"/>
          </w:rPr>
          <w:t>Drag files into the Attachment Wizard</w:t>
        </w:r>
      </w:hyperlink>
      <w:r w:rsidR="002238F1">
        <w:rPr>
          <w:lang w:eastAsia="zh-CN"/>
        </w:rPr>
        <w:t xml:space="preserve"> (from Windows Explorer to an item in wizard) </w:t>
      </w:r>
    </w:p>
    <w:p w14:paraId="6D4D6222" w14:textId="7569CF5E" w:rsidR="002238F1" w:rsidRDefault="00000000" w:rsidP="002238F1">
      <w:pPr>
        <w:pStyle w:val="ListParagraph"/>
        <w:numPr>
          <w:ilvl w:val="0"/>
          <w:numId w:val="25"/>
        </w:numPr>
        <w:rPr>
          <w:lang w:eastAsia="zh-CN"/>
        </w:rPr>
      </w:pPr>
      <w:hyperlink w:anchor="batch_method" w:history="1">
        <w:r w:rsidR="002238F1" w:rsidRPr="00F2760A">
          <w:rPr>
            <w:rStyle w:val="Hyperlink"/>
            <w:lang w:eastAsia="zh-CN"/>
          </w:rPr>
          <w:t xml:space="preserve">Use the Batch Files </w:t>
        </w:r>
      </w:hyperlink>
      <w:r w:rsidR="002238F1">
        <w:rPr>
          <w:lang w:eastAsia="zh-CN"/>
        </w:rPr>
        <w:t>method in the Attachment Wizard (this method opens a Windows Explorer window in which you can then select the containing folders or the files directly)</w:t>
      </w:r>
    </w:p>
    <w:p w14:paraId="4CBA9BDA" w14:textId="1951C3C6" w:rsidR="002238F1" w:rsidRDefault="002238F1" w:rsidP="002238F1">
      <w:pPr>
        <w:rPr>
          <w:lang w:eastAsia="zh-CN"/>
        </w:rPr>
      </w:pPr>
      <w:r>
        <w:rPr>
          <w:lang w:eastAsia="zh-CN"/>
        </w:rPr>
        <w:t xml:space="preserve">The first method is perhaps the simplest.  The third method </w:t>
      </w:r>
      <w:r w:rsidR="00EE5E8E">
        <w:rPr>
          <w:lang w:eastAsia="zh-CN"/>
        </w:rPr>
        <w:t xml:space="preserve">above </w:t>
      </w:r>
      <w:r>
        <w:rPr>
          <w:lang w:eastAsia="zh-CN"/>
        </w:rPr>
        <w:t xml:space="preserve">is </w:t>
      </w:r>
      <w:r w:rsidR="005D2A45">
        <w:rPr>
          <w:lang w:eastAsia="zh-CN"/>
        </w:rPr>
        <w:t xml:space="preserve">generally used </w:t>
      </w:r>
      <w:r>
        <w:rPr>
          <w:lang w:eastAsia="zh-CN"/>
        </w:rPr>
        <w:t xml:space="preserve">when you have many files </w:t>
      </w:r>
      <w:r w:rsidR="00AD3BB5">
        <w:rPr>
          <w:lang w:eastAsia="zh-CN"/>
        </w:rPr>
        <w:t xml:space="preserve">to </w:t>
      </w:r>
      <w:r>
        <w:rPr>
          <w:lang w:eastAsia="zh-CN"/>
        </w:rPr>
        <w:t xml:space="preserve">be attached at one time. </w:t>
      </w:r>
    </w:p>
    <w:p w14:paraId="0688A8BC" w14:textId="77777777" w:rsidR="0017784D" w:rsidRPr="003117C0" w:rsidRDefault="0017784D" w:rsidP="002238F1">
      <w:pPr>
        <w:rPr>
          <w:lang w:eastAsia="zh-CN"/>
        </w:rPr>
      </w:pPr>
    </w:p>
    <w:p w14:paraId="2AC65562" w14:textId="77777777" w:rsidR="0017784D" w:rsidRDefault="0017784D" w:rsidP="0017784D">
      <w:pPr>
        <w:pStyle w:val="Heading5"/>
      </w:pPr>
      <w:bookmarkStart w:id="4" w:name="_Toc103267554"/>
      <w:r>
        <w:t>Deleting Attachment Files</w:t>
      </w:r>
      <w:bookmarkEnd w:id="4"/>
    </w:p>
    <w:tbl>
      <w:tblPr>
        <w:tblW w:w="9648" w:type="dxa"/>
        <w:shd w:val="clear" w:color="000000" w:fill="FFFFFF"/>
        <w:tblLayout w:type="fixed"/>
        <w:tblLook w:val="04A0" w:firstRow="1" w:lastRow="0" w:firstColumn="1" w:lastColumn="0" w:noHBand="0" w:noVBand="1"/>
      </w:tblPr>
      <w:tblGrid>
        <w:gridCol w:w="810"/>
        <w:gridCol w:w="8838"/>
      </w:tblGrid>
      <w:tr w:rsidR="0017784D" w:rsidRPr="00DA32A5" w14:paraId="4E179155" w14:textId="77777777" w:rsidTr="0017196A">
        <w:tc>
          <w:tcPr>
            <w:tcW w:w="810" w:type="dxa"/>
            <w:shd w:val="clear" w:color="000000" w:fill="FFFFFF"/>
          </w:tcPr>
          <w:p w14:paraId="15C65145" w14:textId="77777777" w:rsidR="0017784D" w:rsidRPr="00DA32A5" w:rsidRDefault="0017784D" w:rsidP="0017196A">
            <w:pPr>
              <w:pStyle w:val="NormalInTble"/>
            </w:pPr>
            <w:r>
              <w:rPr>
                <w:noProof/>
              </w:rPr>
              <w:drawing>
                <wp:inline distT="0" distB="0" distL="0" distR="0" wp14:anchorId="53745996" wp14:editId="687C838A">
                  <wp:extent cx="368300" cy="444500"/>
                  <wp:effectExtent l="0" t="0" r="0" b="0"/>
                  <wp:docPr id="31" name="Picture 5" descr="A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 descr="A blue sign with white text&#10;&#10;Description automatically generated with low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8838" w:type="dxa"/>
            <w:shd w:val="clear" w:color="000000" w:fill="FFFFFF"/>
          </w:tcPr>
          <w:p w14:paraId="1C19B838" w14:textId="77777777" w:rsidR="00EE5E8E" w:rsidRDefault="0017784D" w:rsidP="0017196A">
            <w:pPr>
              <w:pStyle w:val="NormalInTble"/>
              <w:rPr>
                <w:szCs w:val="22"/>
              </w:rPr>
            </w:pPr>
            <w:r>
              <w:rPr>
                <w:szCs w:val="22"/>
              </w:rPr>
              <w:t xml:space="preserve">Don’t confuse deleting the attachment </w:t>
            </w:r>
            <w:r w:rsidRPr="008A3CB9">
              <w:rPr>
                <w:i/>
                <w:iCs/>
                <w:szCs w:val="22"/>
              </w:rPr>
              <w:t>records</w:t>
            </w:r>
            <w:r>
              <w:rPr>
                <w:szCs w:val="22"/>
              </w:rPr>
              <w:t xml:space="preserve"> with deleting the attachments. Currently, i</w:t>
            </w:r>
            <w:r w:rsidRPr="00704FFB">
              <w:rPr>
                <w:szCs w:val="22"/>
              </w:rPr>
              <w:t>f the attachment resides on a storage location that the Middle Tier has permission to delete the file</w:t>
            </w:r>
            <w:r>
              <w:rPr>
                <w:szCs w:val="22"/>
              </w:rPr>
              <w:t>,</w:t>
            </w:r>
            <w:r w:rsidRPr="00704FFB">
              <w:rPr>
                <w:szCs w:val="22"/>
              </w:rPr>
              <w:t xml:space="preserve"> then the file will be removed from the storage location - but if the Middle Tier does not have permission to remove files</w:t>
            </w:r>
            <w:r>
              <w:rPr>
                <w:szCs w:val="22"/>
              </w:rPr>
              <w:t>,</w:t>
            </w:r>
            <w:r w:rsidRPr="00704FFB">
              <w:rPr>
                <w:szCs w:val="22"/>
              </w:rPr>
              <w:t xml:space="preserve"> then the attachment file will remain at that location</w:t>
            </w:r>
            <w:r w:rsidR="00EE5E8E">
              <w:rPr>
                <w:szCs w:val="22"/>
              </w:rPr>
              <w:t xml:space="preserve">.  However, </w:t>
            </w:r>
            <w:r w:rsidRPr="00704FFB">
              <w:rPr>
                <w:szCs w:val="22"/>
              </w:rPr>
              <w:t>the attach</w:t>
            </w:r>
            <w:r w:rsidR="0039427A">
              <w:rPr>
                <w:szCs w:val="22"/>
              </w:rPr>
              <w:t>ment</w:t>
            </w:r>
            <w:r w:rsidRPr="00704FFB">
              <w:rPr>
                <w:szCs w:val="22"/>
              </w:rPr>
              <w:t xml:space="preserve"> record will be deleted.</w:t>
            </w:r>
            <w:r>
              <w:rPr>
                <w:szCs w:val="22"/>
              </w:rPr>
              <w:t xml:space="preserve"> </w:t>
            </w:r>
          </w:p>
          <w:p w14:paraId="74286E2C" w14:textId="6BC154FF" w:rsidR="0017784D" w:rsidRPr="0053077B" w:rsidRDefault="0017784D" w:rsidP="0017196A">
            <w:pPr>
              <w:pStyle w:val="NormalInTble"/>
              <w:rPr>
                <w:szCs w:val="22"/>
              </w:rPr>
            </w:pPr>
            <w:r>
              <w:rPr>
                <w:szCs w:val="22"/>
              </w:rPr>
              <w:t>In NPGS, all GG attachment files added via the attachment wizard can be deleted.</w:t>
            </w:r>
          </w:p>
        </w:tc>
      </w:tr>
    </w:tbl>
    <w:p w14:paraId="4F224335" w14:textId="77777777" w:rsidR="00940A23" w:rsidRDefault="00940A23" w:rsidP="0017784D"/>
    <w:p w14:paraId="792F53C0" w14:textId="4986B032" w:rsidR="0017784D" w:rsidRDefault="0017784D" w:rsidP="0017784D">
      <w:r>
        <w:lastRenderedPageBreak/>
        <w:t xml:space="preserve">When looking at the grid in the attachment wizard, you are viewing the attachment records. </w:t>
      </w:r>
      <w:r>
        <w:br/>
      </w:r>
      <w:r w:rsidR="0039427A">
        <w:rPr>
          <w:noProof/>
        </w:rPr>
        <w:drawing>
          <wp:inline distT="0" distB="0" distL="0" distR="0" wp14:anchorId="1B43D42D" wp14:editId="6CD3A1C8">
            <wp:extent cx="5943600" cy="3397885"/>
            <wp:effectExtent l="0" t="0" r="0" b="0"/>
            <wp:docPr id="117" name="Picture 1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10;&#10;Description automatically generated"/>
                    <pic:cNvPicPr/>
                  </pic:nvPicPr>
                  <pic:blipFill>
                    <a:blip r:embed="rId15"/>
                    <a:stretch>
                      <a:fillRect/>
                    </a:stretch>
                  </pic:blipFill>
                  <pic:spPr>
                    <a:xfrm>
                      <a:off x="0" y="0"/>
                      <a:ext cx="5943600" cy="3397885"/>
                    </a:xfrm>
                    <a:prstGeom prst="rect">
                      <a:avLst/>
                    </a:prstGeom>
                  </pic:spPr>
                </pic:pic>
              </a:graphicData>
            </a:graphic>
          </wp:inline>
        </w:drawing>
      </w:r>
    </w:p>
    <w:p w14:paraId="27ACDFD7" w14:textId="2DAFA015" w:rsidR="0017784D" w:rsidRDefault="0017784D" w:rsidP="0017784D">
      <w:r>
        <w:t xml:space="preserve">To delete an attachment record, click in the left row header cell(s) to select records to be deleted; press the </w:t>
      </w:r>
      <w:r w:rsidRPr="00476774">
        <w:rPr>
          <w:b/>
        </w:rPr>
        <w:t>Delete</w:t>
      </w:r>
      <w:r>
        <w:t xml:space="preserve"> key; click on the </w:t>
      </w:r>
      <w:r w:rsidRPr="00476774">
        <w:rPr>
          <w:b/>
        </w:rPr>
        <w:t>Save</w:t>
      </w:r>
      <w:r>
        <w:t xml:space="preserve"> or </w:t>
      </w:r>
      <w:r w:rsidRPr="00476774">
        <w:rPr>
          <w:b/>
        </w:rPr>
        <w:t>Save and Exit</w:t>
      </w:r>
      <w:r>
        <w:t xml:space="preserve"> buttons.</w:t>
      </w:r>
      <w:r w:rsidR="00940A23">
        <w:t xml:space="preserve"> H</w:t>
      </w:r>
      <w:r>
        <w:t xml:space="preserve">old the </w:t>
      </w:r>
      <w:r w:rsidRPr="00AB54B5">
        <w:rPr>
          <w:b/>
        </w:rPr>
        <w:t>CTRL</w:t>
      </w:r>
      <w:r>
        <w:t xml:space="preserve"> key when clicking to select multiple records, or SHIFT for contiguous records (rows)</w:t>
      </w:r>
      <w:r w:rsidR="00940A23">
        <w:t>.</w:t>
      </w:r>
    </w:p>
    <w:p w14:paraId="2E1414F2" w14:textId="77777777" w:rsidR="0017784D" w:rsidRDefault="0017784D" w:rsidP="0017784D">
      <w:pPr>
        <w:rPr>
          <w:rFonts w:ascii="Calibri" w:eastAsia="Times New Roman" w:hAnsi="Calibri" w:cs="Times New Roman"/>
          <w:b/>
          <w:bCs/>
          <w:sz w:val="28"/>
          <w:szCs w:val="28"/>
          <w:lang w:eastAsia="zh-CN"/>
        </w:rPr>
      </w:pPr>
      <w:r>
        <w:br w:type="page"/>
      </w:r>
    </w:p>
    <w:p w14:paraId="1F4F31EC" w14:textId="6DA4185C" w:rsidR="008B5524" w:rsidRDefault="008B5524" w:rsidP="000E6DAA">
      <w:pPr>
        <w:pStyle w:val="Heading5"/>
      </w:pPr>
      <w:bookmarkStart w:id="5" w:name="_Toc103267555"/>
      <w:r>
        <w:lastRenderedPageBreak/>
        <w:t>Main Wizard Window</w:t>
      </w:r>
      <w:bookmarkEnd w:id="5"/>
    </w:p>
    <w:p w14:paraId="3C3AEA46" w14:textId="6DC9B14F" w:rsidR="008B5524" w:rsidRDefault="008B5524" w:rsidP="008B5524">
      <w:pPr>
        <w:rPr>
          <w:lang w:eastAsia="zh-CN"/>
        </w:rPr>
      </w:pPr>
      <w:r>
        <w:rPr>
          <w:lang w:eastAsia="zh-CN"/>
        </w:rPr>
        <w:t xml:space="preserve">The image below illustrates a wizard window when initially opened. In this example the CT’s folder in the left panel was </w:t>
      </w:r>
      <w:r w:rsidR="00DB7190">
        <w:rPr>
          <w:lang w:eastAsia="zh-CN"/>
        </w:rPr>
        <w:t>empty and</w:t>
      </w:r>
      <w:r>
        <w:rPr>
          <w:lang w:eastAsia="zh-CN"/>
        </w:rPr>
        <w:t xml:space="preserve"> therefore no records were listed in the grid on the CT’s right panel. Because of this situation, the wizard’s default radio button, </w:t>
      </w:r>
      <w:r w:rsidRPr="008B5524">
        <w:rPr>
          <w:b/>
          <w:bCs/>
          <w:lang w:eastAsia="zh-CN"/>
        </w:rPr>
        <w:t>Inventory</w:t>
      </w:r>
      <w:r>
        <w:rPr>
          <w:lang w:eastAsia="zh-CN"/>
        </w:rPr>
        <w:t>, has been selected:</w:t>
      </w:r>
      <w:r>
        <w:rPr>
          <w:lang w:eastAsia="zh-CN"/>
        </w:rPr>
        <w:br/>
      </w:r>
      <w:r w:rsidR="002406E5">
        <w:rPr>
          <w:noProof/>
        </w:rPr>
        <w:drawing>
          <wp:inline distT="0" distB="0" distL="0" distR="0" wp14:anchorId="4786321A" wp14:editId="301B5DA3">
            <wp:extent cx="5943600" cy="2459355"/>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6"/>
                    <a:stretch>
                      <a:fillRect/>
                    </a:stretch>
                  </pic:blipFill>
                  <pic:spPr>
                    <a:xfrm>
                      <a:off x="0" y="0"/>
                      <a:ext cx="5943600" cy="2459355"/>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1500C2" w:rsidRPr="00597272" w14:paraId="09920D85" w14:textId="77777777" w:rsidTr="00A1731F">
        <w:tc>
          <w:tcPr>
            <w:tcW w:w="810" w:type="dxa"/>
            <w:shd w:val="clear" w:color="000000" w:fill="FFFFFF"/>
          </w:tcPr>
          <w:p w14:paraId="0389B2B1" w14:textId="77777777" w:rsidR="001500C2" w:rsidRPr="00494E5F" w:rsidRDefault="001500C2" w:rsidP="00A1731F">
            <w:pPr>
              <w:spacing w:after="240"/>
              <w:rPr>
                <w:noProof/>
              </w:rPr>
            </w:pPr>
            <w:r>
              <w:rPr>
                <w:noProof/>
                <w:sz w:val="20"/>
                <w:szCs w:val="20"/>
              </w:rPr>
              <w:drawing>
                <wp:inline distT="0" distB="0" distL="0" distR="0" wp14:anchorId="431D53C0" wp14:editId="4AE5AF22">
                  <wp:extent cx="407662" cy="483861"/>
                  <wp:effectExtent l="0" t="0" r="0" b="0"/>
                  <wp:docPr id="84" name="Picture 84"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5498EB91" w14:textId="50A871DC" w:rsidR="001500C2" w:rsidRPr="009E61E8" w:rsidRDefault="001500C2" w:rsidP="00A1731F">
            <w:pPr>
              <w:spacing w:after="0"/>
            </w:pPr>
            <w:r>
              <w:t xml:space="preserve">Since the 11 attachment types are selected by using their respective radio buttons, this implies that only one type may be attached at one time. </w:t>
            </w:r>
          </w:p>
        </w:tc>
      </w:tr>
      <w:tr w:rsidR="00AA67FA" w:rsidRPr="00597272" w14:paraId="2CBA9007" w14:textId="77777777" w:rsidTr="00050C95">
        <w:tc>
          <w:tcPr>
            <w:tcW w:w="810" w:type="dxa"/>
            <w:shd w:val="clear" w:color="000000" w:fill="FFFFFF"/>
          </w:tcPr>
          <w:p w14:paraId="3A31FF58" w14:textId="77777777" w:rsidR="00AA67FA" w:rsidRPr="00494E5F" w:rsidRDefault="00AA67FA" w:rsidP="00050C95">
            <w:pPr>
              <w:spacing w:after="240"/>
              <w:rPr>
                <w:noProof/>
              </w:rPr>
            </w:pPr>
            <w:r>
              <w:rPr>
                <w:noProof/>
                <w:sz w:val="20"/>
                <w:szCs w:val="20"/>
              </w:rPr>
              <w:drawing>
                <wp:inline distT="0" distB="0" distL="0" distR="0" wp14:anchorId="0C342800" wp14:editId="35D1C0FE">
                  <wp:extent cx="407662" cy="483861"/>
                  <wp:effectExtent l="0" t="0" r="0" b="0"/>
                  <wp:docPr id="2" name="Picture 2"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2B1DAE75" w14:textId="1250B687" w:rsidR="00AA67FA" w:rsidRPr="009E61E8" w:rsidRDefault="00AA67FA" w:rsidP="00050C95">
            <w:pPr>
              <w:spacing w:after="0"/>
            </w:pPr>
            <w:r w:rsidRPr="00AA67FA">
              <w:t xml:space="preserve">When you </w:t>
            </w:r>
            <w:r>
              <w:t>d</w:t>
            </w:r>
            <w:r w:rsidRPr="00AA67FA">
              <w:t>rag/</w:t>
            </w:r>
            <w:r w:rsidR="00E81BB2">
              <w:t>d</w:t>
            </w:r>
            <w:r w:rsidRPr="00AA67FA">
              <w:t xml:space="preserve">rop a file into the wizard when the </w:t>
            </w:r>
            <w:r w:rsidRPr="00AA67FA">
              <w:rPr>
                <w:b/>
                <w:bCs/>
              </w:rPr>
              <w:t>Accession</w:t>
            </w:r>
            <w:r>
              <w:t xml:space="preserve"> </w:t>
            </w:r>
            <w:r w:rsidRPr="00AA67FA">
              <w:t xml:space="preserve">radio button is </w:t>
            </w:r>
            <w:r>
              <w:t xml:space="preserve">selected, </w:t>
            </w:r>
            <w:r w:rsidRPr="00AA67FA">
              <w:t xml:space="preserve">the wizard will assign the file to the </w:t>
            </w:r>
            <w:r>
              <w:t xml:space="preserve">system </w:t>
            </w:r>
            <w:r w:rsidRPr="00AA67FA">
              <w:t xml:space="preserve">inventory </w:t>
            </w:r>
            <w:r>
              <w:t xml:space="preserve">record (type = **) </w:t>
            </w:r>
            <w:r w:rsidRPr="00AA67FA">
              <w:t>regardless of which child inventory the file was dragged onto</w:t>
            </w:r>
            <w:r>
              <w:t>.</w:t>
            </w:r>
            <w:r w:rsidRPr="00AA67FA">
              <w:t xml:space="preserve"> </w:t>
            </w:r>
            <w:r>
              <w:t xml:space="preserve"> </w:t>
            </w:r>
            <w:r>
              <w:br/>
            </w:r>
            <w:r>
              <w:br/>
              <w:t>I</w:t>
            </w:r>
            <w:r w:rsidRPr="00AA67FA">
              <w:t>f you drag the same file onto a</w:t>
            </w:r>
            <w:r>
              <w:t xml:space="preserve"> (physical) </w:t>
            </w:r>
            <w:r w:rsidRPr="00AA67FA">
              <w:t xml:space="preserve">inventory record when the </w:t>
            </w:r>
            <w:r w:rsidR="00E81BB2" w:rsidRPr="00E81BB2">
              <w:rPr>
                <w:b/>
                <w:bCs/>
              </w:rPr>
              <w:t>Inventory</w:t>
            </w:r>
            <w:r w:rsidR="00E81BB2">
              <w:t xml:space="preserve"> </w:t>
            </w:r>
            <w:r w:rsidRPr="00AA67FA">
              <w:t xml:space="preserve">radio button </w:t>
            </w:r>
            <w:r w:rsidR="00E81BB2">
              <w:t xml:space="preserve">is selected, </w:t>
            </w:r>
            <w:r w:rsidRPr="00AA67FA">
              <w:t>the wizard will assign it to the inventory record that the file was dragged onto.</w:t>
            </w:r>
            <w:r>
              <w:rPr>
                <w:rFonts w:eastAsia="Times New Roman"/>
                <w:color w:val="000000"/>
                <w:sz w:val="24"/>
                <w:szCs w:val="24"/>
              </w:rPr>
              <w:t> </w:t>
            </w:r>
          </w:p>
        </w:tc>
      </w:tr>
    </w:tbl>
    <w:p w14:paraId="3C9B9E92" w14:textId="27C48BC0" w:rsidR="00AA67FA" w:rsidRDefault="00AA67FA" w:rsidP="00A006D0"/>
    <w:p w14:paraId="02D8D37A" w14:textId="38F6C2B1" w:rsidR="003117C0" w:rsidRDefault="000E6DAA" w:rsidP="000E6DAA">
      <w:pPr>
        <w:pStyle w:val="Heading5"/>
      </w:pPr>
      <w:bookmarkStart w:id="6" w:name="_Toc103267556"/>
      <w:r>
        <w:t xml:space="preserve">Steps </w:t>
      </w:r>
      <w:r w:rsidR="0098290A">
        <w:t xml:space="preserve">when </w:t>
      </w:r>
      <w:r>
        <w:t xml:space="preserve">using the </w:t>
      </w:r>
      <w:r w:rsidR="003117C0">
        <w:t>Wizard (</w:t>
      </w:r>
      <w:r w:rsidR="00AA44FF">
        <w:t>S</w:t>
      </w:r>
      <w:r w:rsidR="003117C0">
        <w:t>ummary)</w:t>
      </w:r>
      <w:bookmarkEnd w:id="6"/>
    </w:p>
    <w:p w14:paraId="5335A2F2" w14:textId="77777777" w:rsidR="003117C0" w:rsidRDefault="003117C0" w:rsidP="003117C0">
      <w:pPr>
        <w:spacing w:after="0"/>
        <w:rPr>
          <w:lang w:eastAsia="zh-CN"/>
        </w:rPr>
      </w:pPr>
      <w:r>
        <w:rPr>
          <w:lang w:eastAsia="zh-CN"/>
        </w:rPr>
        <w:t xml:space="preserve">Steps:   </w:t>
      </w:r>
    </w:p>
    <w:p w14:paraId="4BB8FD86" w14:textId="105D3D75" w:rsidR="003117C0" w:rsidRDefault="003117C0" w:rsidP="003117C0">
      <w:pPr>
        <w:pStyle w:val="ListParagraph"/>
        <w:numPr>
          <w:ilvl w:val="0"/>
          <w:numId w:val="24"/>
        </w:numPr>
        <w:rPr>
          <w:lang w:eastAsia="zh-CN"/>
        </w:rPr>
      </w:pPr>
      <w:r>
        <w:rPr>
          <w:lang w:eastAsia="zh-CN"/>
        </w:rPr>
        <w:t xml:space="preserve">in the CT’s left list panel, start with a </w:t>
      </w:r>
      <w:r w:rsidR="006C73B6">
        <w:rPr>
          <w:lang w:eastAsia="zh-CN"/>
        </w:rPr>
        <w:t>folder (</w:t>
      </w:r>
      <w:r>
        <w:rPr>
          <w:lang w:eastAsia="zh-CN"/>
        </w:rPr>
        <w:t>list</w:t>
      </w:r>
      <w:r w:rsidR="006C73B6">
        <w:rPr>
          <w:lang w:eastAsia="zh-CN"/>
        </w:rPr>
        <w:t>)</w:t>
      </w:r>
      <w:r>
        <w:rPr>
          <w:lang w:eastAsia="zh-CN"/>
        </w:rPr>
        <w:t xml:space="preserve"> of items pointing to </w:t>
      </w:r>
      <w:r w:rsidR="007D2044">
        <w:rPr>
          <w:lang w:eastAsia="zh-CN"/>
        </w:rPr>
        <w:t xml:space="preserve">one </w:t>
      </w:r>
      <w:r>
        <w:rPr>
          <w:lang w:eastAsia="zh-CN"/>
        </w:rPr>
        <w:t xml:space="preserve">of the valid record </w:t>
      </w:r>
      <w:hyperlink w:anchor="types" w:history="1">
        <w:r w:rsidR="007A004B" w:rsidRPr="003220BB">
          <w:rPr>
            <w:rStyle w:val="Hyperlink"/>
            <w:lang w:eastAsia="zh-CN"/>
          </w:rPr>
          <w:t>types</w:t>
        </w:r>
      </w:hyperlink>
      <w:r>
        <w:rPr>
          <w:lang w:eastAsia="zh-CN"/>
        </w:rPr>
        <w:t xml:space="preserve"> that can have </w:t>
      </w:r>
      <w:r w:rsidR="00DB7190">
        <w:rPr>
          <w:lang w:eastAsia="zh-CN"/>
        </w:rPr>
        <w:t>attachments</w:t>
      </w:r>
    </w:p>
    <w:p w14:paraId="12E2E5D5" w14:textId="483C8E9B" w:rsidR="003117C0" w:rsidRDefault="003117C0" w:rsidP="003117C0">
      <w:pPr>
        <w:pStyle w:val="ListParagraph"/>
        <w:numPr>
          <w:ilvl w:val="0"/>
          <w:numId w:val="24"/>
        </w:numPr>
        <w:rPr>
          <w:lang w:eastAsia="zh-CN"/>
        </w:rPr>
      </w:pPr>
      <w:r>
        <w:rPr>
          <w:lang w:eastAsia="zh-CN"/>
        </w:rPr>
        <w:t xml:space="preserve">in the right panel (the </w:t>
      </w:r>
      <w:proofErr w:type="spellStart"/>
      <w:r>
        <w:rPr>
          <w:lang w:eastAsia="zh-CN"/>
        </w:rPr>
        <w:t>datagrid</w:t>
      </w:r>
      <w:proofErr w:type="spellEnd"/>
      <w:r>
        <w:rPr>
          <w:lang w:eastAsia="zh-CN"/>
        </w:rPr>
        <w:t xml:space="preserve"> area), have the </w:t>
      </w:r>
      <w:r w:rsidR="00ED56CF">
        <w:rPr>
          <w:lang w:eastAsia="zh-CN"/>
        </w:rPr>
        <w:t xml:space="preserve">corresponding </w:t>
      </w:r>
      <w:proofErr w:type="spellStart"/>
      <w:r>
        <w:rPr>
          <w:lang w:eastAsia="zh-CN"/>
        </w:rPr>
        <w:t>dataview</w:t>
      </w:r>
      <w:proofErr w:type="spellEnd"/>
      <w:r>
        <w:rPr>
          <w:lang w:eastAsia="zh-CN"/>
        </w:rPr>
        <w:t xml:space="preserve"> active</w:t>
      </w:r>
      <w:r w:rsidR="00ED56CF">
        <w:rPr>
          <w:lang w:eastAsia="zh-CN"/>
        </w:rPr>
        <w:t xml:space="preserve"> (Crop </w:t>
      </w:r>
      <w:proofErr w:type="spellStart"/>
      <w:r w:rsidR="00ED56CF">
        <w:rPr>
          <w:lang w:eastAsia="zh-CN"/>
        </w:rPr>
        <w:t>dataview</w:t>
      </w:r>
      <w:proofErr w:type="spellEnd"/>
      <w:r w:rsidR="00ED56CF">
        <w:rPr>
          <w:lang w:eastAsia="zh-CN"/>
        </w:rPr>
        <w:t xml:space="preserve"> if attaching to crops, etc.)</w:t>
      </w:r>
      <w:r w:rsidR="006C73B6">
        <w:rPr>
          <w:lang w:eastAsia="zh-CN"/>
        </w:rPr>
        <w:t xml:space="preserve"> and select the records with which you intend to attach files </w:t>
      </w:r>
    </w:p>
    <w:p w14:paraId="2597E24A" w14:textId="3DD0F00C" w:rsidR="003117C0" w:rsidRDefault="003117C0" w:rsidP="003117C0">
      <w:pPr>
        <w:pStyle w:val="ListParagraph"/>
        <w:numPr>
          <w:ilvl w:val="0"/>
          <w:numId w:val="24"/>
        </w:numPr>
        <w:spacing w:after="0"/>
        <w:rPr>
          <w:lang w:eastAsia="zh-CN"/>
        </w:rPr>
      </w:pPr>
      <w:r>
        <w:rPr>
          <w:lang w:eastAsia="zh-CN"/>
        </w:rPr>
        <w:t xml:space="preserve">invoke the </w:t>
      </w:r>
      <w:r w:rsidR="0098290A" w:rsidRPr="00AD3BB5">
        <w:rPr>
          <w:b/>
          <w:bCs/>
          <w:lang w:eastAsia="zh-CN"/>
        </w:rPr>
        <w:t>Attachment W</w:t>
      </w:r>
      <w:r w:rsidRPr="00AD3BB5">
        <w:rPr>
          <w:b/>
          <w:bCs/>
          <w:lang w:eastAsia="zh-CN"/>
        </w:rPr>
        <w:t>izard</w:t>
      </w:r>
      <w:r>
        <w:rPr>
          <w:lang w:eastAsia="zh-CN"/>
        </w:rPr>
        <w:t xml:space="preserve"> </w:t>
      </w:r>
    </w:p>
    <w:p w14:paraId="4ED0F66A" w14:textId="52ED8035" w:rsidR="003117C0" w:rsidRDefault="003117C0" w:rsidP="003117C0">
      <w:pPr>
        <w:pStyle w:val="ListParagraph"/>
        <w:numPr>
          <w:ilvl w:val="0"/>
          <w:numId w:val="24"/>
        </w:numPr>
        <w:spacing w:after="0"/>
        <w:rPr>
          <w:lang w:eastAsia="zh-CN"/>
        </w:rPr>
      </w:pPr>
      <w:r>
        <w:rPr>
          <w:lang w:eastAsia="zh-CN"/>
        </w:rPr>
        <w:t xml:space="preserve">either highlight and select </w:t>
      </w:r>
      <w:r w:rsidR="006C73B6">
        <w:rPr>
          <w:lang w:eastAsia="zh-CN"/>
        </w:rPr>
        <w:t xml:space="preserve">images </w:t>
      </w:r>
      <w:r>
        <w:rPr>
          <w:lang w:eastAsia="zh-CN"/>
        </w:rPr>
        <w:t>in Windows Explorer and drag them to</w:t>
      </w:r>
      <w:r w:rsidR="00F2760A">
        <w:rPr>
          <w:lang w:eastAsia="zh-CN"/>
        </w:rPr>
        <w:t xml:space="preserve"> a</w:t>
      </w:r>
      <w:r>
        <w:rPr>
          <w:lang w:eastAsia="zh-CN"/>
        </w:rPr>
        <w:t xml:space="preserve"> folder icon in the wizard’s left panel, or click the wizard’s </w:t>
      </w:r>
      <w:r w:rsidRPr="006E66EA">
        <w:rPr>
          <w:b/>
          <w:lang w:eastAsia="zh-CN"/>
        </w:rPr>
        <w:t>B</w:t>
      </w:r>
      <w:r>
        <w:rPr>
          <w:b/>
          <w:lang w:eastAsia="zh-CN"/>
        </w:rPr>
        <w:t>atch Files...</w:t>
      </w:r>
      <w:r>
        <w:rPr>
          <w:lang w:eastAsia="zh-CN"/>
        </w:rPr>
        <w:t xml:space="preserve"> button  </w:t>
      </w:r>
    </w:p>
    <w:p w14:paraId="418A2FED" w14:textId="79B77644" w:rsidR="003117C0" w:rsidRDefault="003117C0" w:rsidP="003117C0">
      <w:pPr>
        <w:spacing w:after="0"/>
        <w:rPr>
          <w:lang w:eastAsia="zh-CN"/>
        </w:rPr>
      </w:pPr>
    </w:p>
    <w:tbl>
      <w:tblPr>
        <w:tblW w:w="9648" w:type="dxa"/>
        <w:shd w:val="clear" w:color="000000" w:fill="FFFFFF"/>
        <w:tblLayout w:type="fixed"/>
        <w:tblLook w:val="04A0" w:firstRow="1" w:lastRow="0" w:firstColumn="1" w:lastColumn="0" w:noHBand="0" w:noVBand="1"/>
      </w:tblPr>
      <w:tblGrid>
        <w:gridCol w:w="810"/>
        <w:gridCol w:w="8838"/>
      </w:tblGrid>
      <w:tr w:rsidR="004745A8" w:rsidRPr="00597272" w14:paraId="4CBC23F5" w14:textId="77777777" w:rsidTr="00A1731F">
        <w:tc>
          <w:tcPr>
            <w:tcW w:w="810" w:type="dxa"/>
            <w:shd w:val="clear" w:color="000000" w:fill="FFFFFF"/>
          </w:tcPr>
          <w:p w14:paraId="03DF3C10" w14:textId="77777777" w:rsidR="004745A8" w:rsidRPr="00494E5F" w:rsidRDefault="004745A8" w:rsidP="00A1731F">
            <w:pPr>
              <w:spacing w:after="240"/>
              <w:rPr>
                <w:noProof/>
              </w:rPr>
            </w:pPr>
            <w:r>
              <w:rPr>
                <w:noProof/>
                <w:sz w:val="20"/>
                <w:szCs w:val="20"/>
              </w:rPr>
              <w:drawing>
                <wp:inline distT="0" distB="0" distL="0" distR="0" wp14:anchorId="68BC49B7" wp14:editId="151A87A0">
                  <wp:extent cx="407662" cy="483861"/>
                  <wp:effectExtent l="0" t="0" r="0" b="0"/>
                  <wp:docPr id="86" name="Picture 86"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260FF1CE" w14:textId="62E9445C" w:rsidR="004745A8" w:rsidRPr="009E61E8" w:rsidRDefault="004745A8" w:rsidP="00A1731F">
            <w:pPr>
              <w:spacing w:after="0"/>
            </w:pPr>
            <w:r>
              <w:t xml:space="preserve">When using the Batch Files method, the </w:t>
            </w:r>
            <w:r w:rsidR="006C73B6">
              <w:t xml:space="preserve">Windows </w:t>
            </w:r>
            <w:r>
              <w:t xml:space="preserve">names of the folder/files are critical. When dragging files to the wizard and attempting to attach to a crop, the manual drag will work </w:t>
            </w:r>
            <w:r>
              <w:lastRenderedPageBreak/>
              <w:t>regardless of the path/filename. But when using the Batch Files method, the wizard looks for a match to the item selected in</w:t>
            </w:r>
            <w:r w:rsidR="00D25325">
              <w:t xml:space="preserve"> </w:t>
            </w:r>
            <w:r>
              <w:t>t</w:t>
            </w:r>
            <w:r w:rsidR="00D25325">
              <w:t xml:space="preserve">he </w:t>
            </w:r>
            <w:r>
              <w:t>CT list</w:t>
            </w:r>
            <w:r w:rsidR="00D25325">
              <w:t xml:space="preserve"> and if there isn’t a match, the attaching will fail.</w:t>
            </w:r>
            <w:r>
              <w:t xml:space="preserve"> </w:t>
            </w:r>
          </w:p>
        </w:tc>
      </w:tr>
    </w:tbl>
    <w:p w14:paraId="0E40F9C7" w14:textId="5492193E" w:rsidR="004745A8" w:rsidRDefault="004745A8" w:rsidP="003117C0">
      <w:pPr>
        <w:spacing w:after="0"/>
        <w:rPr>
          <w:lang w:eastAsia="zh-CN"/>
        </w:rPr>
      </w:pPr>
    </w:p>
    <w:p w14:paraId="2ED39A98" w14:textId="77777777" w:rsidR="00C5514A" w:rsidRDefault="00C5514A" w:rsidP="00C5514A">
      <w:pPr>
        <w:pStyle w:val="Heading5"/>
        <w:rPr>
          <w:bCs/>
        </w:rPr>
      </w:pPr>
      <w:bookmarkStart w:id="7" w:name="_Toc103267557"/>
      <w:r>
        <w:t xml:space="preserve">Viewing Images and Filetypes in the </w:t>
      </w:r>
      <w:r w:rsidRPr="00FE484A">
        <w:rPr>
          <w:bCs/>
        </w:rPr>
        <w:t>Public Website</w:t>
      </w:r>
      <w:bookmarkEnd w:id="7"/>
    </w:p>
    <w:p w14:paraId="24CBD8E4" w14:textId="77777777" w:rsidR="00C5514A" w:rsidRDefault="00C5514A" w:rsidP="00C5514A">
      <w:pPr>
        <w:pStyle w:val="Heading6"/>
      </w:pPr>
      <w:r>
        <w:t>Images</w:t>
      </w:r>
    </w:p>
    <w:p w14:paraId="37BAD87A" w14:textId="435CE659" w:rsidR="00C85E0C" w:rsidRDefault="002521EB" w:rsidP="00C5514A">
      <w:r>
        <w:t>A</w:t>
      </w:r>
      <w:r w:rsidR="00C5514A">
        <w:t>ccession image displays on the search results page:</w:t>
      </w:r>
      <w:r w:rsidR="00C5514A">
        <w:br/>
      </w:r>
      <w:r w:rsidR="00C85E0C">
        <w:rPr>
          <w:noProof/>
        </w:rPr>
        <w:drawing>
          <wp:inline distT="0" distB="0" distL="0" distR="0" wp14:anchorId="7703919E" wp14:editId="59BD89D4">
            <wp:extent cx="4543063" cy="2273473"/>
            <wp:effectExtent l="19050" t="19050" r="10160" b="1270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17"/>
                    <a:stretch>
                      <a:fillRect/>
                    </a:stretch>
                  </pic:blipFill>
                  <pic:spPr>
                    <a:xfrm>
                      <a:off x="0" y="0"/>
                      <a:ext cx="4550759" cy="2277324"/>
                    </a:xfrm>
                    <a:prstGeom prst="rect">
                      <a:avLst/>
                    </a:prstGeom>
                    <a:ln>
                      <a:solidFill>
                        <a:schemeClr val="accent1"/>
                      </a:solidFill>
                    </a:ln>
                  </pic:spPr>
                </pic:pic>
              </a:graphicData>
            </a:graphic>
          </wp:inline>
        </w:drawing>
      </w:r>
      <w:r w:rsidR="00C5514A">
        <w:t xml:space="preserve"> </w:t>
      </w:r>
    </w:p>
    <w:p w14:paraId="59B7F91C" w14:textId="75096725" w:rsidR="00C5514A" w:rsidRDefault="00C85E0C" w:rsidP="00C5514A">
      <w:r>
        <w:t>When the image is clicked, if more images exist, image thumbnails will be displayed:</w:t>
      </w:r>
      <w:r>
        <w:br/>
      </w:r>
      <w:r>
        <w:rPr>
          <w:noProof/>
        </w:rPr>
        <w:drawing>
          <wp:inline distT="0" distB="0" distL="0" distR="0" wp14:anchorId="3572BABF" wp14:editId="55353399">
            <wp:extent cx="4531489" cy="2454072"/>
            <wp:effectExtent l="19050" t="19050" r="21590" b="2286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18"/>
                    <a:stretch>
                      <a:fillRect/>
                    </a:stretch>
                  </pic:blipFill>
                  <pic:spPr>
                    <a:xfrm>
                      <a:off x="0" y="0"/>
                      <a:ext cx="4547274" cy="2462621"/>
                    </a:xfrm>
                    <a:prstGeom prst="rect">
                      <a:avLst/>
                    </a:prstGeom>
                    <a:ln>
                      <a:solidFill>
                        <a:schemeClr val="accent1"/>
                      </a:solidFill>
                    </a:ln>
                  </pic:spPr>
                </pic:pic>
              </a:graphicData>
            </a:graphic>
          </wp:inline>
        </w:drawing>
      </w:r>
      <w:r>
        <w:br/>
      </w:r>
      <w:r w:rsidR="00C5514A">
        <w:br w:type="page"/>
      </w:r>
    </w:p>
    <w:p w14:paraId="04C6EC3C" w14:textId="49361DFC" w:rsidR="00C85E0C" w:rsidRDefault="00C85E0C" w:rsidP="00C5514A">
      <w:r>
        <w:lastRenderedPageBreak/>
        <w:t xml:space="preserve">Non-image attachments, such as PDFs, will be listed on the </w:t>
      </w:r>
      <w:r w:rsidRPr="00C85E0C">
        <w:rPr>
          <w:b/>
          <w:bCs/>
        </w:rPr>
        <w:t>Other</w:t>
      </w:r>
      <w:r>
        <w:t xml:space="preserve"> tab of the Accession detail page. </w:t>
      </w:r>
      <w:r w:rsidR="003A305C">
        <w:t xml:space="preserve"> “Document” is the default text for the link; supply a Description to provide meaningful text.</w:t>
      </w:r>
      <w:r>
        <w:br/>
      </w:r>
      <w:r>
        <w:rPr>
          <w:noProof/>
        </w:rPr>
        <w:drawing>
          <wp:inline distT="0" distB="0" distL="0" distR="0" wp14:anchorId="383FD20C" wp14:editId="56E26E97">
            <wp:extent cx="3505441" cy="2016040"/>
            <wp:effectExtent l="19050" t="19050" r="19050" b="22860"/>
            <wp:docPr id="17" name="Picture 1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19"/>
                    <a:stretch>
                      <a:fillRect/>
                    </a:stretch>
                  </pic:blipFill>
                  <pic:spPr>
                    <a:xfrm>
                      <a:off x="0" y="0"/>
                      <a:ext cx="3519445" cy="2024094"/>
                    </a:xfrm>
                    <a:prstGeom prst="rect">
                      <a:avLst/>
                    </a:prstGeom>
                    <a:ln>
                      <a:solidFill>
                        <a:schemeClr val="accent1"/>
                      </a:solidFill>
                    </a:ln>
                  </pic:spPr>
                </pic:pic>
              </a:graphicData>
            </a:graphic>
          </wp:inline>
        </w:drawing>
      </w:r>
    </w:p>
    <w:p w14:paraId="10BCA026" w14:textId="207CDE1E" w:rsidR="003A305C" w:rsidRDefault="003A305C" w:rsidP="00C5514A">
      <w:r w:rsidRPr="003A305C">
        <w:rPr>
          <w:noProof/>
        </w:rPr>
        <w:drawing>
          <wp:inline distT="0" distB="0" distL="0" distR="0" wp14:anchorId="7161E256" wp14:editId="6216019E">
            <wp:extent cx="3528591" cy="1881001"/>
            <wp:effectExtent l="19050" t="19050" r="15240" b="24130"/>
            <wp:docPr id="36" name="Picture 3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with low confidence"/>
                    <pic:cNvPicPr/>
                  </pic:nvPicPr>
                  <pic:blipFill>
                    <a:blip r:embed="rId20"/>
                    <a:stretch>
                      <a:fillRect/>
                    </a:stretch>
                  </pic:blipFill>
                  <pic:spPr>
                    <a:xfrm>
                      <a:off x="0" y="0"/>
                      <a:ext cx="3539174" cy="1886642"/>
                    </a:xfrm>
                    <a:prstGeom prst="rect">
                      <a:avLst/>
                    </a:prstGeom>
                    <a:ln>
                      <a:solidFill>
                        <a:schemeClr val="accent1"/>
                      </a:solidFill>
                    </a:ln>
                  </pic:spPr>
                </pic:pic>
              </a:graphicData>
            </a:graphic>
          </wp:inline>
        </w:drawing>
      </w:r>
    </w:p>
    <w:p w14:paraId="15DC8F64" w14:textId="66E4BE66" w:rsidR="003A305C" w:rsidRDefault="003A305C" w:rsidP="00C5514A">
      <w:pPr>
        <w:rPr>
          <w:b/>
        </w:rPr>
      </w:pPr>
      <w:r>
        <w:rPr>
          <w:noProof/>
        </w:rPr>
        <w:drawing>
          <wp:inline distT="0" distB="0" distL="0" distR="0" wp14:anchorId="706939AD" wp14:editId="4817AD5E">
            <wp:extent cx="5693868" cy="2868834"/>
            <wp:effectExtent l="19050" t="19050" r="21590" b="27305"/>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pic:nvPicPr>
                  <pic:blipFill>
                    <a:blip r:embed="rId21"/>
                    <a:stretch>
                      <a:fillRect/>
                    </a:stretch>
                  </pic:blipFill>
                  <pic:spPr>
                    <a:xfrm>
                      <a:off x="0" y="0"/>
                      <a:ext cx="5715121" cy="2879542"/>
                    </a:xfrm>
                    <a:prstGeom prst="rect">
                      <a:avLst/>
                    </a:prstGeom>
                    <a:ln>
                      <a:solidFill>
                        <a:schemeClr val="accent1"/>
                      </a:solidFill>
                    </a:ln>
                  </pic:spPr>
                </pic:pic>
              </a:graphicData>
            </a:graphic>
          </wp:inline>
        </w:drawing>
      </w:r>
    </w:p>
    <w:p w14:paraId="7A4F9EFD" w14:textId="18143167" w:rsidR="00AA44FF" w:rsidRDefault="00AA44FF" w:rsidP="00F21D80">
      <w:pPr>
        <w:pStyle w:val="Heading5"/>
      </w:pPr>
      <w:bookmarkStart w:id="8" w:name="_Toc103267558"/>
      <w:r>
        <w:lastRenderedPageBreak/>
        <w:t>Viewing Existing Images (and other File Types)</w:t>
      </w:r>
      <w:r w:rsidR="00C5514A">
        <w:t xml:space="preserve"> in the CT</w:t>
      </w:r>
      <w:bookmarkEnd w:id="8"/>
    </w:p>
    <w:p w14:paraId="5B935B20" w14:textId="77777777" w:rsidR="00AA44FF" w:rsidRDefault="00AA44FF" w:rsidP="00AA44FF">
      <w:pPr>
        <w:rPr>
          <w:lang w:eastAsia="zh-CN"/>
        </w:rPr>
      </w:pPr>
      <w:r>
        <w:rPr>
          <w:lang w:eastAsia="zh-CN"/>
        </w:rPr>
        <w:t>The attachment wizard can be used to view existing images previously related to items listed in the Curator Tool.</w:t>
      </w:r>
    </w:p>
    <w:p w14:paraId="4A3DA35F" w14:textId="77777777" w:rsidR="00DF25A8" w:rsidRDefault="00AA44FF" w:rsidP="00AD3BB5">
      <w:pPr>
        <w:spacing w:after="0"/>
        <w:rPr>
          <w:lang w:eastAsia="zh-CN"/>
        </w:rPr>
      </w:pPr>
      <w:r>
        <w:rPr>
          <w:lang w:eastAsia="zh-CN"/>
        </w:rPr>
        <w:t>In the CT’s left list panel</w:t>
      </w:r>
      <w:r w:rsidR="00DF25A8">
        <w:rPr>
          <w:lang w:eastAsia="zh-CN"/>
        </w:rPr>
        <w:t>:</w:t>
      </w:r>
    </w:p>
    <w:p w14:paraId="3F1BC759" w14:textId="6B59B52A" w:rsidR="00AA44FF" w:rsidRDefault="006C73B6" w:rsidP="00DF25A8">
      <w:pPr>
        <w:pStyle w:val="ListParagraph"/>
        <w:numPr>
          <w:ilvl w:val="0"/>
          <w:numId w:val="26"/>
        </w:numPr>
        <w:rPr>
          <w:lang w:eastAsia="zh-CN"/>
        </w:rPr>
      </w:pPr>
      <w:r>
        <w:rPr>
          <w:lang w:eastAsia="zh-CN"/>
        </w:rPr>
        <w:t xml:space="preserve">in the left List Panel, </w:t>
      </w:r>
      <w:r w:rsidR="00AA44FF">
        <w:rPr>
          <w:lang w:eastAsia="zh-CN"/>
        </w:rPr>
        <w:t xml:space="preserve">start with a list of items pointing to any of the valid record </w:t>
      </w:r>
      <w:hyperlink w:anchor="types" w:history="1">
        <w:r w:rsidR="00ED56CF" w:rsidRPr="003220BB">
          <w:rPr>
            <w:rStyle w:val="Hyperlink"/>
            <w:lang w:eastAsia="zh-CN"/>
          </w:rPr>
          <w:t>types</w:t>
        </w:r>
      </w:hyperlink>
      <w:r w:rsidR="00AA44FF">
        <w:rPr>
          <w:lang w:eastAsia="zh-CN"/>
        </w:rPr>
        <w:t xml:space="preserve"> that can have attachments </w:t>
      </w:r>
      <w:r w:rsidR="00DB7190">
        <w:rPr>
          <w:lang w:eastAsia="zh-CN"/>
        </w:rPr>
        <w:t>/ select</w:t>
      </w:r>
      <w:r w:rsidR="00AA44FF">
        <w:rPr>
          <w:lang w:eastAsia="zh-CN"/>
        </w:rPr>
        <w:t xml:space="preserve"> the folder or list item</w:t>
      </w:r>
    </w:p>
    <w:p w14:paraId="27BB6A50" w14:textId="79EFAEBE" w:rsidR="00AA44FF" w:rsidRDefault="006C73B6" w:rsidP="00AA44FF">
      <w:pPr>
        <w:pStyle w:val="ListParagraph"/>
        <w:numPr>
          <w:ilvl w:val="0"/>
          <w:numId w:val="13"/>
        </w:numPr>
        <w:rPr>
          <w:lang w:eastAsia="zh-CN"/>
        </w:rPr>
      </w:pPr>
      <w:r>
        <w:rPr>
          <w:lang w:eastAsia="zh-CN"/>
        </w:rPr>
        <w:t xml:space="preserve">in the right panel, the </w:t>
      </w:r>
      <w:proofErr w:type="spellStart"/>
      <w:r>
        <w:rPr>
          <w:lang w:eastAsia="zh-CN"/>
        </w:rPr>
        <w:t>datagrid</w:t>
      </w:r>
      <w:proofErr w:type="spellEnd"/>
      <w:r>
        <w:rPr>
          <w:lang w:eastAsia="zh-CN"/>
        </w:rPr>
        <w:t xml:space="preserve">, </w:t>
      </w:r>
      <w:r w:rsidR="00AA44FF">
        <w:rPr>
          <w:lang w:eastAsia="zh-CN"/>
        </w:rPr>
        <w:t xml:space="preserve">have the respective </w:t>
      </w:r>
      <w:proofErr w:type="spellStart"/>
      <w:r w:rsidR="00AA44FF">
        <w:rPr>
          <w:lang w:eastAsia="zh-CN"/>
        </w:rPr>
        <w:t>dataview</w:t>
      </w:r>
      <w:proofErr w:type="spellEnd"/>
      <w:r w:rsidR="00AA44FF">
        <w:rPr>
          <w:lang w:eastAsia="zh-CN"/>
        </w:rPr>
        <w:t xml:space="preserve"> active</w:t>
      </w:r>
      <w:r>
        <w:rPr>
          <w:lang w:eastAsia="zh-CN"/>
        </w:rPr>
        <w:t xml:space="preserve"> and select the records with which you intend to attach files</w:t>
      </w:r>
    </w:p>
    <w:p w14:paraId="5BEA55C1" w14:textId="6EA0D196" w:rsidR="00AA44FF" w:rsidRDefault="00AA44FF" w:rsidP="00AA44FF">
      <w:pPr>
        <w:pStyle w:val="ListParagraph"/>
        <w:numPr>
          <w:ilvl w:val="0"/>
          <w:numId w:val="13"/>
        </w:numPr>
        <w:rPr>
          <w:lang w:eastAsia="zh-CN"/>
        </w:rPr>
      </w:pPr>
      <w:r>
        <w:rPr>
          <w:lang w:eastAsia="zh-CN"/>
        </w:rPr>
        <w:t xml:space="preserve">invoke the </w:t>
      </w:r>
      <w:r w:rsidR="006C73B6" w:rsidRPr="006C73B6">
        <w:rPr>
          <w:b/>
          <w:bCs/>
          <w:lang w:eastAsia="zh-CN"/>
        </w:rPr>
        <w:t>Attachment W</w:t>
      </w:r>
      <w:r w:rsidRPr="006C73B6">
        <w:rPr>
          <w:b/>
          <w:bCs/>
          <w:lang w:eastAsia="zh-CN"/>
        </w:rPr>
        <w:t>izard</w:t>
      </w:r>
      <w:r>
        <w:rPr>
          <w:lang w:eastAsia="zh-CN"/>
        </w:rPr>
        <w:t xml:space="preserve"> </w:t>
      </w:r>
    </w:p>
    <w:p w14:paraId="47E8AD05" w14:textId="77777777" w:rsidR="00AA44FF" w:rsidRDefault="00AA44FF" w:rsidP="00AA44FF">
      <w:pPr>
        <w:pStyle w:val="ListParagraph"/>
        <w:numPr>
          <w:ilvl w:val="0"/>
          <w:numId w:val="13"/>
        </w:numPr>
        <w:rPr>
          <w:lang w:eastAsia="zh-CN"/>
        </w:rPr>
      </w:pPr>
      <w:r>
        <w:rPr>
          <w:lang w:eastAsia="zh-CN"/>
        </w:rPr>
        <w:t xml:space="preserve">click the wizard’s </w:t>
      </w:r>
      <w:r w:rsidRPr="006E66EA">
        <w:rPr>
          <w:b/>
          <w:bCs/>
          <w:lang w:eastAsia="zh-CN"/>
        </w:rPr>
        <w:t>View Existing Attachments</w:t>
      </w:r>
      <w:r>
        <w:rPr>
          <w:lang w:eastAsia="zh-CN"/>
        </w:rPr>
        <w:t xml:space="preserve"> checkbox</w:t>
      </w:r>
    </w:p>
    <w:p w14:paraId="444285D6" w14:textId="743F1DE4" w:rsidR="00AA44FF" w:rsidRDefault="00AA44FF" w:rsidP="00AA44FF">
      <w:pPr>
        <w:rPr>
          <w:lang w:eastAsia="zh-CN"/>
        </w:rPr>
      </w:pPr>
      <w:r>
        <w:rPr>
          <w:lang w:eastAsia="zh-CN"/>
        </w:rPr>
        <w:t xml:space="preserve">In the following example, a </w:t>
      </w:r>
      <w:r w:rsidRPr="003117C0">
        <w:rPr>
          <w:b/>
          <w:bCs/>
          <w:lang w:eastAsia="zh-CN"/>
        </w:rPr>
        <w:t>Crop</w:t>
      </w:r>
      <w:r>
        <w:rPr>
          <w:lang w:eastAsia="zh-CN"/>
        </w:rPr>
        <w:t xml:space="preserve"> item is selected in the CT’s left List Panel</w:t>
      </w:r>
      <w:r w:rsidR="008C4E80">
        <w:rPr>
          <w:lang w:eastAsia="zh-CN"/>
        </w:rPr>
        <w:t xml:space="preserve">. Notice how the </w:t>
      </w:r>
      <w:r w:rsidR="008C4E80" w:rsidRPr="00E06009">
        <w:rPr>
          <w:b/>
          <w:bCs/>
          <w:lang w:eastAsia="zh-CN"/>
        </w:rPr>
        <w:t>Crop</w:t>
      </w:r>
      <w:r w:rsidR="008C4E80">
        <w:rPr>
          <w:lang w:eastAsia="zh-CN"/>
        </w:rPr>
        <w:t xml:space="preserve"> radio button in the wizard is active. Shown here, the user clicked the </w:t>
      </w:r>
      <w:r w:rsidR="008C4E80" w:rsidRPr="00E06009">
        <w:rPr>
          <w:b/>
          <w:bCs/>
          <w:lang w:eastAsia="zh-CN"/>
        </w:rPr>
        <w:t>View</w:t>
      </w:r>
      <w:r w:rsidR="00E06009" w:rsidRPr="00E06009">
        <w:rPr>
          <w:b/>
          <w:bCs/>
          <w:lang w:eastAsia="zh-CN"/>
        </w:rPr>
        <w:t xml:space="preserve"> Existing Attachments</w:t>
      </w:r>
      <w:r w:rsidR="00E06009">
        <w:rPr>
          <w:lang w:eastAsia="zh-CN"/>
        </w:rPr>
        <w:t xml:space="preserve"> </w:t>
      </w:r>
      <w:r w:rsidR="008C4E80">
        <w:rPr>
          <w:lang w:eastAsia="zh-CN"/>
        </w:rPr>
        <w:t xml:space="preserve">(4) box to display </w:t>
      </w:r>
      <w:r w:rsidR="00E06009">
        <w:rPr>
          <w:lang w:eastAsia="zh-CN"/>
        </w:rPr>
        <w:t xml:space="preserve">the </w:t>
      </w:r>
      <w:r w:rsidR="008C4E80">
        <w:rPr>
          <w:lang w:eastAsia="zh-CN"/>
        </w:rPr>
        <w:t>images:</w:t>
      </w:r>
      <w:r>
        <w:rPr>
          <w:lang w:eastAsia="zh-CN"/>
        </w:rPr>
        <w:t xml:space="preserve"> </w:t>
      </w:r>
      <w:r>
        <w:rPr>
          <w:lang w:eastAsia="zh-CN"/>
        </w:rPr>
        <w:br/>
      </w:r>
      <w:r w:rsidR="00F9192C" w:rsidRPr="00F9192C">
        <w:rPr>
          <w:noProof/>
          <w:lang w:eastAsia="zh-CN"/>
        </w:rPr>
        <w:drawing>
          <wp:inline distT="0" distB="0" distL="0" distR="0" wp14:anchorId="2F0BB11A" wp14:editId="135F8A54">
            <wp:extent cx="5943600" cy="2738755"/>
            <wp:effectExtent l="19050" t="19050" r="19050" b="23495"/>
            <wp:docPr id="87" name="Picture 8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 chat or text message&#10;&#10;Description automatically generated"/>
                    <pic:cNvPicPr/>
                  </pic:nvPicPr>
                  <pic:blipFill>
                    <a:blip r:embed="rId22"/>
                    <a:stretch>
                      <a:fillRect/>
                    </a:stretch>
                  </pic:blipFill>
                  <pic:spPr>
                    <a:xfrm>
                      <a:off x="0" y="0"/>
                      <a:ext cx="5943600" cy="2738755"/>
                    </a:xfrm>
                    <a:prstGeom prst="rect">
                      <a:avLst/>
                    </a:prstGeom>
                    <a:ln>
                      <a:solidFill>
                        <a:schemeClr val="accent1"/>
                      </a:solidFill>
                    </a:ln>
                  </pic:spPr>
                </pic:pic>
              </a:graphicData>
            </a:graphic>
          </wp:inline>
        </w:drawing>
      </w:r>
    </w:p>
    <w:p w14:paraId="0658806D" w14:textId="7BF932EC" w:rsidR="0017784D" w:rsidRDefault="0017784D" w:rsidP="00AA44FF">
      <w:pPr>
        <w:rPr>
          <w:lang w:eastAsia="zh-CN"/>
        </w:rPr>
      </w:pPr>
    </w:p>
    <w:tbl>
      <w:tblPr>
        <w:tblW w:w="9648" w:type="dxa"/>
        <w:shd w:val="clear" w:color="000000" w:fill="FFFFFF"/>
        <w:tblLayout w:type="fixed"/>
        <w:tblLook w:val="04A0" w:firstRow="1" w:lastRow="0" w:firstColumn="1" w:lastColumn="0" w:noHBand="0" w:noVBand="1"/>
      </w:tblPr>
      <w:tblGrid>
        <w:gridCol w:w="810"/>
        <w:gridCol w:w="8838"/>
      </w:tblGrid>
      <w:tr w:rsidR="00D57064" w:rsidRPr="00597272" w14:paraId="706299A7" w14:textId="77777777" w:rsidTr="00050C95">
        <w:tc>
          <w:tcPr>
            <w:tcW w:w="810" w:type="dxa"/>
            <w:shd w:val="clear" w:color="000000" w:fill="FFFFFF"/>
          </w:tcPr>
          <w:p w14:paraId="57E6F0B3" w14:textId="3E0C9244" w:rsidR="00D57064" w:rsidRPr="00494E5F" w:rsidRDefault="00D57064" w:rsidP="00050C95">
            <w:pPr>
              <w:spacing w:after="240"/>
              <w:rPr>
                <w:noProof/>
              </w:rPr>
            </w:pPr>
          </w:p>
        </w:tc>
        <w:tc>
          <w:tcPr>
            <w:tcW w:w="8838" w:type="dxa"/>
            <w:shd w:val="clear" w:color="000000" w:fill="FFFFFF"/>
          </w:tcPr>
          <w:p w14:paraId="51ACE1E3" w14:textId="64C99E68" w:rsidR="00D57064" w:rsidRPr="009E61E8" w:rsidRDefault="00D57064" w:rsidP="00050C95">
            <w:pPr>
              <w:spacing w:after="0"/>
            </w:pPr>
          </w:p>
        </w:tc>
      </w:tr>
    </w:tbl>
    <w:p w14:paraId="2223780E" w14:textId="1AA570D9" w:rsidR="00D57064" w:rsidRDefault="00D57064" w:rsidP="00AA44FF">
      <w:pPr>
        <w:rPr>
          <w:lang w:eastAsia="zh-CN"/>
        </w:rPr>
      </w:pPr>
    </w:p>
    <w:p w14:paraId="1192B7CE" w14:textId="77777777" w:rsidR="00A006D0" w:rsidRDefault="00A006D0">
      <w:pPr>
        <w:rPr>
          <w:rFonts w:ascii="Calibri" w:eastAsia="Times New Roman" w:hAnsi="Calibri" w:cs="Times New Roman"/>
          <w:b/>
          <w:color w:val="006633"/>
          <w:sz w:val="24"/>
          <w:szCs w:val="24"/>
          <w:lang w:eastAsia="zh-CN"/>
        </w:rPr>
      </w:pPr>
      <w:r>
        <w:br w:type="page"/>
      </w:r>
    </w:p>
    <w:p w14:paraId="578686E6" w14:textId="08612345" w:rsidR="00A006D0" w:rsidRDefault="00A006D0" w:rsidP="00A006D0">
      <w:pPr>
        <w:pStyle w:val="Heading5"/>
      </w:pPr>
      <w:bookmarkStart w:id="9" w:name="_Toc103267559"/>
      <w:r>
        <w:lastRenderedPageBreak/>
        <w:t>Selective Viewing of Attachments</w:t>
      </w:r>
      <w:bookmarkEnd w:id="9"/>
    </w:p>
    <w:p w14:paraId="630C1E6D" w14:textId="0E29CC30" w:rsidR="00A006D0" w:rsidRDefault="00A006D0" w:rsidP="00A006D0">
      <w:r>
        <w:t xml:space="preserve">When you have many attachments, it is possible to select attachment records from a list in the </w:t>
      </w:r>
      <w:proofErr w:type="spellStart"/>
      <w:r>
        <w:t>datagrid</w:t>
      </w:r>
      <w:proofErr w:type="spellEnd"/>
      <w:r>
        <w:t xml:space="preserve"> and then launch the Attachment Wizard.</w:t>
      </w:r>
    </w:p>
    <w:p w14:paraId="320FE0F5" w14:textId="00FD77A1" w:rsidR="00A006D0" w:rsidRDefault="00A006D0" w:rsidP="00A006D0">
      <w:r>
        <w:rPr>
          <w:noProof/>
        </w:rPr>
        <w:drawing>
          <wp:inline distT="0" distB="0" distL="0" distR="0" wp14:anchorId="16E31E7A" wp14:editId="76352EE1">
            <wp:extent cx="5943600" cy="2527935"/>
            <wp:effectExtent l="19050" t="19050" r="19050" b="24765"/>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a:blip r:embed="rId23"/>
                    <a:stretch>
                      <a:fillRect/>
                    </a:stretch>
                  </pic:blipFill>
                  <pic:spPr>
                    <a:xfrm>
                      <a:off x="0" y="0"/>
                      <a:ext cx="5943600" cy="2527935"/>
                    </a:xfrm>
                    <a:prstGeom prst="rect">
                      <a:avLst/>
                    </a:prstGeom>
                    <a:ln>
                      <a:solidFill>
                        <a:schemeClr val="accent1"/>
                      </a:solidFill>
                    </a:ln>
                  </pic:spPr>
                </pic:pic>
              </a:graphicData>
            </a:graphic>
          </wp:inline>
        </w:drawing>
      </w:r>
    </w:p>
    <w:p w14:paraId="63204BDC" w14:textId="748AF585" w:rsidR="00A006D0" w:rsidRDefault="00A006D0" w:rsidP="00A006D0">
      <w:r>
        <w:t>Click the Attachment Wizard icon to see only the three highlighted records:</w:t>
      </w:r>
      <w:r>
        <w:br/>
      </w:r>
      <w:r>
        <w:rPr>
          <w:noProof/>
        </w:rPr>
        <w:drawing>
          <wp:inline distT="0" distB="0" distL="0" distR="0" wp14:anchorId="7DB748BD" wp14:editId="573013F8">
            <wp:extent cx="5943600" cy="1568450"/>
            <wp:effectExtent l="19050" t="19050" r="19050" b="12700"/>
            <wp:docPr id="18"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email&#10;&#10;Description automatically generated"/>
                    <pic:cNvPicPr/>
                  </pic:nvPicPr>
                  <pic:blipFill>
                    <a:blip r:embed="rId24"/>
                    <a:stretch>
                      <a:fillRect/>
                    </a:stretch>
                  </pic:blipFill>
                  <pic:spPr>
                    <a:xfrm>
                      <a:off x="0" y="0"/>
                      <a:ext cx="5943600" cy="1568450"/>
                    </a:xfrm>
                    <a:prstGeom prst="rect">
                      <a:avLst/>
                    </a:prstGeom>
                    <a:ln>
                      <a:solidFill>
                        <a:schemeClr val="accent1"/>
                      </a:solidFill>
                    </a:ln>
                  </pic:spPr>
                </pic:pic>
              </a:graphicData>
            </a:graphic>
          </wp:inline>
        </w:drawing>
      </w:r>
    </w:p>
    <w:p w14:paraId="11F9F657" w14:textId="227B276F" w:rsidR="00A006D0" w:rsidRDefault="00A006D0" w:rsidP="00A006D0"/>
    <w:p w14:paraId="69A48C56" w14:textId="77777777" w:rsidR="00A006D0" w:rsidRDefault="00A006D0" w:rsidP="00A006D0"/>
    <w:p w14:paraId="28D9A75D" w14:textId="58056BF9" w:rsidR="00D57064" w:rsidRDefault="00D57064" w:rsidP="00A006D0">
      <w:pPr>
        <w:rPr>
          <w:b/>
        </w:rPr>
      </w:pPr>
      <w:r>
        <w:br w:type="page"/>
      </w:r>
    </w:p>
    <w:p w14:paraId="1C2706A3" w14:textId="45C16F5A" w:rsidR="0017784D" w:rsidRDefault="0017784D" w:rsidP="0017784D">
      <w:pPr>
        <w:pStyle w:val="Heading5"/>
      </w:pPr>
      <w:bookmarkStart w:id="10" w:name="_Toc103267560"/>
      <w:r>
        <w:lastRenderedPageBreak/>
        <w:t>Editing Attachment Records</w:t>
      </w:r>
      <w:bookmarkEnd w:id="10"/>
    </w:p>
    <w:p w14:paraId="282724AB" w14:textId="20366BC4" w:rsidR="00D8110D" w:rsidRDefault="0017784D" w:rsidP="0017784D">
      <w:pPr>
        <w:rPr>
          <w:lang w:eastAsia="zh-CN"/>
        </w:rPr>
      </w:pPr>
      <w:r>
        <w:rPr>
          <w:lang w:eastAsia="zh-CN"/>
        </w:rPr>
        <w:t xml:space="preserve">If you own the attachment records or have </w:t>
      </w:r>
      <w:proofErr w:type="gramStart"/>
      <w:r>
        <w:rPr>
          <w:lang w:eastAsia="zh-CN"/>
        </w:rPr>
        <w:t>the permission</w:t>
      </w:r>
      <w:proofErr w:type="gramEnd"/>
      <w:r>
        <w:rPr>
          <w:lang w:eastAsia="zh-CN"/>
        </w:rPr>
        <w:t xml:space="preserve"> to edit the records, you can view them in the attachment wizard, make the changes in the respective fields, and then save the records. Either wizard view tab may be used (</w:t>
      </w:r>
      <w:r w:rsidRPr="0017784D">
        <w:rPr>
          <w:b/>
          <w:bCs/>
          <w:lang w:eastAsia="zh-CN"/>
        </w:rPr>
        <w:t>Form View</w:t>
      </w:r>
      <w:r>
        <w:rPr>
          <w:lang w:eastAsia="zh-CN"/>
        </w:rPr>
        <w:t xml:space="preserve"> or </w:t>
      </w:r>
      <w:r w:rsidRPr="0017784D">
        <w:rPr>
          <w:b/>
          <w:bCs/>
          <w:lang w:eastAsia="zh-CN"/>
        </w:rPr>
        <w:t>Grid View</w:t>
      </w:r>
      <w:r>
        <w:rPr>
          <w:lang w:eastAsia="zh-CN"/>
        </w:rPr>
        <w:t>).</w:t>
      </w:r>
      <w:r>
        <w:rPr>
          <w:lang w:eastAsia="zh-CN"/>
        </w:rPr>
        <w:br/>
      </w:r>
    </w:p>
    <w:p w14:paraId="0003B7ED" w14:textId="77777777" w:rsidR="00AD3BB5" w:rsidRDefault="00AD3BB5" w:rsidP="00AD3BB5">
      <w:pPr>
        <w:pStyle w:val="Heading5"/>
      </w:pPr>
      <w:bookmarkStart w:id="11" w:name="_Toc103267561"/>
      <w:r>
        <w:t>Canceling Changes</w:t>
      </w:r>
      <w:bookmarkEnd w:id="11"/>
    </w:p>
    <w:p w14:paraId="2A5005F9" w14:textId="473CC396" w:rsidR="00E06009" w:rsidRDefault="00AD3BB5" w:rsidP="00AD3BB5">
      <w:r>
        <w:t>One way to cancel changes is to close the wizard window</w:t>
      </w:r>
      <w:r w:rsidR="008A3CB9">
        <w:t xml:space="preserve"> before saving</w:t>
      </w:r>
      <w:r>
        <w:t>:</w:t>
      </w:r>
      <w:r>
        <w:br/>
      </w:r>
      <w:r>
        <w:rPr>
          <w:noProof/>
        </w:rPr>
        <w:drawing>
          <wp:inline distT="0" distB="0" distL="0" distR="0" wp14:anchorId="6A80C97C" wp14:editId="69BE7D96">
            <wp:extent cx="3282146" cy="2774494"/>
            <wp:effectExtent l="57150" t="57150" r="90170" b="102235"/>
            <wp:docPr id="90" name="Picture 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text, application&#10;&#10;Description automatically generated"/>
                    <pic:cNvPicPr/>
                  </pic:nvPicPr>
                  <pic:blipFill>
                    <a:blip r:embed="rId25"/>
                    <a:stretch>
                      <a:fillRect/>
                    </a:stretch>
                  </pic:blipFill>
                  <pic:spPr>
                    <a:xfrm>
                      <a:off x="0" y="0"/>
                      <a:ext cx="3286673" cy="2778321"/>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71133DD4" w14:textId="77777777" w:rsidR="00E06009" w:rsidRDefault="00E06009" w:rsidP="00AD3BB5"/>
    <w:p w14:paraId="113F5142" w14:textId="77777777" w:rsidR="00813523" w:rsidRDefault="005D4C35" w:rsidP="005D4C35">
      <w:pPr>
        <w:pStyle w:val="Heading4"/>
      </w:pPr>
      <w:bookmarkStart w:id="12" w:name="_Toc103267562"/>
      <w:r>
        <w:lastRenderedPageBreak/>
        <w:t>Errors</w:t>
      </w:r>
      <w:bookmarkEnd w:id="12"/>
      <w:r>
        <w:t xml:space="preserve"> </w:t>
      </w:r>
    </w:p>
    <w:p w14:paraId="7EA33B98" w14:textId="028A5DDB" w:rsidR="005D4C35" w:rsidRDefault="005D4C35" w:rsidP="00813523">
      <w:pPr>
        <w:pStyle w:val="Heading5"/>
      </w:pPr>
      <w:bookmarkStart w:id="13" w:name="_Toc103267563"/>
      <w:r>
        <w:t>When Attaching</w:t>
      </w:r>
      <w:bookmarkEnd w:id="13"/>
    </w:p>
    <w:p w14:paraId="64E80E2A" w14:textId="3C0B78A4" w:rsidR="005D4C35" w:rsidRPr="00F21D80" w:rsidRDefault="005D4C35" w:rsidP="005D4C35">
      <w:r>
        <w:t>If the Wizard cannot determine which GG record to attach</w:t>
      </w:r>
      <w:r w:rsidR="00F21D80">
        <w:t xml:space="preserve"> to</w:t>
      </w:r>
      <w:r>
        <w:t>, an error message will display:</w:t>
      </w:r>
      <w:r>
        <w:br/>
      </w:r>
      <w:r w:rsidRPr="00F21D80">
        <w:rPr>
          <w:noProof/>
        </w:rPr>
        <w:drawing>
          <wp:inline distT="0" distB="0" distL="0" distR="0" wp14:anchorId="239ABF0D" wp14:editId="7B74AF52">
            <wp:extent cx="5052349" cy="3017375"/>
            <wp:effectExtent l="0" t="0" r="0" b="0"/>
            <wp:docPr id="89" name="Picture 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text, application&#10;&#10;Description automatically generated"/>
                    <pic:cNvPicPr/>
                  </pic:nvPicPr>
                  <pic:blipFill>
                    <a:blip r:embed="rId26"/>
                    <a:stretch>
                      <a:fillRect/>
                    </a:stretch>
                  </pic:blipFill>
                  <pic:spPr>
                    <a:xfrm>
                      <a:off x="0" y="0"/>
                      <a:ext cx="5059485" cy="3021637"/>
                    </a:xfrm>
                    <a:prstGeom prst="rect">
                      <a:avLst/>
                    </a:prstGeom>
                  </pic:spPr>
                </pic:pic>
              </a:graphicData>
            </a:graphic>
          </wp:inline>
        </w:drawing>
      </w:r>
      <w:r w:rsidRPr="00F21D80">
        <w:t xml:space="preserve"> </w:t>
      </w:r>
    </w:p>
    <w:p w14:paraId="4A1713B6" w14:textId="0CEB0514" w:rsidR="005D4C35" w:rsidRDefault="005D4C35" w:rsidP="005D4C35">
      <w:r>
        <w:t xml:space="preserve">In the </w:t>
      </w:r>
      <w:r w:rsidR="00F21D80">
        <w:t xml:space="preserve">wizard’s </w:t>
      </w:r>
      <w:r w:rsidRPr="00F21D80">
        <w:rPr>
          <w:b/>
          <w:bCs/>
        </w:rPr>
        <w:t>Grid View</w:t>
      </w:r>
      <w:r>
        <w:t xml:space="preserve"> tab, information </w:t>
      </w:r>
      <w:r w:rsidR="00F21D80">
        <w:t xml:space="preserve">about the error </w:t>
      </w:r>
      <w:r>
        <w:t xml:space="preserve">can be </w:t>
      </w:r>
      <w:r w:rsidR="00DB7190">
        <w:t xml:space="preserve">viewed </w:t>
      </w:r>
      <w:r>
        <w:t>by rolling the mouse over the red “I.”  Other indicators will be visible</w:t>
      </w:r>
      <w:r w:rsidR="00F21D80">
        <w:t xml:space="preserve">.  A valuable clue occurs when a </w:t>
      </w:r>
      <w:r>
        <w:t xml:space="preserve">“-1” </w:t>
      </w:r>
      <w:r w:rsidR="00F21D80">
        <w:t xml:space="preserve">displays </w:t>
      </w:r>
      <w:r>
        <w:t xml:space="preserve">instead of an actual </w:t>
      </w:r>
      <w:r w:rsidR="00A203C1">
        <w:t>GG item. Also, instead of pointing to a pathname on the server, the path will be to your PC’s drive</w:t>
      </w:r>
      <w:r w:rsidR="00DB7190">
        <w:t xml:space="preserve"> (C: below)</w:t>
      </w:r>
      <w:r w:rsidR="00A203C1">
        <w:t>.</w:t>
      </w:r>
    </w:p>
    <w:p w14:paraId="47D35758" w14:textId="77777777" w:rsidR="00A203C1" w:rsidRDefault="005D4C35" w:rsidP="00F21D80">
      <w:r>
        <w:rPr>
          <w:noProof/>
        </w:rPr>
        <w:drawing>
          <wp:inline distT="0" distB="0" distL="0" distR="0" wp14:anchorId="28AFACB3" wp14:editId="2526D54B">
            <wp:extent cx="5295418" cy="2712770"/>
            <wp:effectExtent l="0" t="0" r="635" b="0"/>
            <wp:docPr id="88" name="Picture 88"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 PowerPoint&#10;&#10;Description automatically generated"/>
                    <pic:cNvPicPr/>
                  </pic:nvPicPr>
                  <pic:blipFill>
                    <a:blip r:embed="rId27"/>
                    <a:stretch>
                      <a:fillRect/>
                    </a:stretch>
                  </pic:blipFill>
                  <pic:spPr>
                    <a:xfrm>
                      <a:off x="0" y="0"/>
                      <a:ext cx="5300264" cy="2715253"/>
                    </a:xfrm>
                    <a:prstGeom prst="rect">
                      <a:avLst/>
                    </a:prstGeom>
                  </pic:spPr>
                </pic:pic>
              </a:graphicData>
            </a:graphic>
          </wp:inline>
        </w:drawing>
      </w:r>
    </w:p>
    <w:p w14:paraId="37B50DF6" w14:textId="2B95AD95" w:rsidR="000F0681" w:rsidRDefault="00A203C1" w:rsidP="00A203C1">
      <w:r>
        <w:t>To resolve, examine the filename. Most likely there is</w:t>
      </w:r>
      <w:r w:rsidR="00964818">
        <w:t xml:space="preserve"> a</w:t>
      </w:r>
      <w:r>
        <w:t xml:space="preserve"> typo of some sort in the name, or the GG item (such as an accession or </w:t>
      </w:r>
      <w:r>
        <w:rPr>
          <w:lang w:eastAsia="zh-CN"/>
        </w:rPr>
        <w:t>inventory</w:t>
      </w:r>
      <w:r>
        <w:t xml:space="preserve"> identifier in this case was completely missing). </w:t>
      </w:r>
      <w:r w:rsidR="00F21D80">
        <w:t xml:space="preserve"> Another possibility is that you need to review the </w:t>
      </w:r>
      <w:hyperlink w:anchor="parsing_file_names" w:history="1">
        <w:r w:rsidR="00ED56CF">
          <w:rPr>
            <w:rStyle w:val="Hyperlink"/>
          </w:rPr>
          <w:t>n</w:t>
        </w:r>
        <w:r w:rsidR="00F21D80" w:rsidRPr="00ED56CF">
          <w:rPr>
            <w:rStyle w:val="Hyperlink"/>
          </w:rPr>
          <w:t xml:space="preserve">ame </w:t>
        </w:r>
        <w:r w:rsidR="00ED56CF">
          <w:rPr>
            <w:rStyle w:val="Hyperlink"/>
          </w:rPr>
          <w:t>p</w:t>
        </w:r>
        <w:r w:rsidR="00F21D80" w:rsidRPr="00ED56CF">
          <w:rPr>
            <w:rStyle w:val="Hyperlink"/>
          </w:rPr>
          <w:t xml:space="preserve">arsing </w:t>
        </w:r>
      </w:hyperlink>
      <w:r w:rsidR="00F21D80">
        <w:t>options</w:t>
      </w:r>
      <w:r w:rsidR="00ED56CF">
        <w:t>.</w:t>
      </w:r>
    </w:p>
    <w:p w14:paraId="7F1BECBD" w14:textId="12BA04BD" w:rsidR="00D8110D" w:rsidRDefault="00D8110D" w:rsidP="00A203C1">
      <w:r>
        <w:lastRenderedPageBreak/>
        <w:t xml:space="preserve">When using the wizard’s </w:t>
      </w:r>
      <w:r w:rsidRPr="00D8110D">
        <w:rPr>
          <w:b/>
          <w:bCs/>
        </w:rPr>
        <w:t>Batch Files</w:t>
      </w:r>
      <w:r>
        <w:t xml:space="preserve"> method, the names of the folder/files are critical. When dragging files to the wizard and attempting to attach to a crop, the manual drag will work regardless of the path/filename. But when using the Batch Files method, the wizard looks for a match to the item selected in the CT list and if there isn’t a match, the attaching will fail.</w:t>
      </w:r>
    </w:p>
    <w:p w14:paraId="055470A0" w14:textId="2D150275" w:rsidR="00C926F7" w:rsidRDefault="00C926F7" w:rsidP="00A203C1">
      <w:r>
        <w:t xml:space="preserve">In the following example, the user is using the </w:t>
      </w:r>
      <w:r w:rsidRPr="00C926F7">
        <w:rPr>
          <w:b/>
          <w:bCs/>
        </w:rPr>
        <w:t>Batch Files</w:t>
      </w:r>
      <w:r>
        <w:t xml:space="preserve"> button to select some files from a Windows folder. Unfortunately, the folder name in Windows is misspelled (3</w:t>
      </w:r>
      <w:r w:rsidRPr="00C926F7">
        <w:rPr>
          <w:vertAlign w:val="superscript"/>
        </w:rPr>
        <w:t>rd</w:t>
      </w:r>
      <w:r>
        <w:t xml:space="preserve"> image). The second image with the </w:t>
      </w:r>
      <w:r w:rsidRPr="00C926F7">
        <w:rPr>
          <w:b/>
          <w:bCs/>
        </w:rPr>
        <w:t>-1</w:t>
      </w:r>
      <w:r>
        <w:t xml:space="preserve"> next to the folder icon is a visual clue that this attachment is not working properly.</w:t>
      </w:r>
    </w:p>
    <w:p w14:paraId="7A828763" w14:textId="1F10AF1E" w:rsidR="00D8110D" w:rsidRDefault="00D8110D" w:rsidP="00A203C1">
      <w:r w:rsidRPr="00D8110D">
        <w:rPr>
          <w:noProof/>
        </w:rPr>
        <w:drawing>
          <wp:inline distT="0" distB="0" distL="0" distR="0" wp14:anchorId="7B062C98" wp14:editId="5FD76DEA">
            <wp:extent cx="5943600" cy="1698625"/>
            <wp:effectExtent l="19050" t="19050" r="19050" b="15875"/>
            <wp:docPr id="96" name="Picture 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 application&#10;&#10;Description automatically generated"/>
                    <pic:cNvPicPr/>
                  </pic:nvPicPr>
                  <pic:blipFill>
                    <a:blip r:embed="rId28"/>
                    <a:stretch>
                      <a:fillRect/>
                    </a:stretch>
                  </pic:blipFill>
                  <pic:spPr>
                    <a:xfrm>
                      <a:off x="0" y="0"/>
                      <a:ext cx="5943600" cy="1698625"/>
                    </a:xfrm>
                    <a:prstGeom prst="rect">
                      <a:avLst/>
                    </a:prstGeom>
                    <a:ln>
                      <a:solidFill>
                        <a:schemeClr val="accent1"/>
                      </a:solidFill>
                    </a:ln>
                  </pic:spPr>
                </pic:pic>
              </a:graphicData>
            </a:graphic>
          </wp:inline>
        </w:drawing>
      </w:r>
    </w:p>
    <w:p w14:paraId="5E1AC42C" w14:textId="7E6C2318" w:rsidR="00D8110D" w:rsidRDefault="00C926F7" w:rsidP="00A203C1">
      <w:r>
        <w:rPr>
          <w:noProof/>
        </w:rPr>
        <w:drawing>
          <wp:inline distT="0" distB="0" distL="0" distR="0" wp14:anchorId="158B4BF4" wp14:editId="0013CD5C">
            <wp:extent cx="5943600" cy="1979930"/>
            <wp:effectExtent l="19050" t="19050" r="19050" b="20320"/>
            <wp:docPr id="101" name="Picture 1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 Word&#10;&#10;Description automatically generated"/>
                    <pic:cNvPicPr/>
                  </pic:nvPicPr>
                  <pic:blipFill>
                    <a:blip r:embed="rId29"/>
                    <a:stretch>
                      <a:fillRect/>
                    </a:stretch>
                  </pic:blipFill>
                  <pic:spPr>
                    <a:xfrm>
                      <a:off x="0" y="0"/>
                      <a:ext cx="5943600" cy="1979930"/>
                    </a:xfrm>
                    <a:prstGeom prst="rect">
                      <a:avLst/>
                    </a:prstGeom>
                    <a:ln>
                      <a:solidFill>
                        <a:schemeClr val="accent1"/>
                      </a:solidFill>
                    </a:ln>
                  </pic:spPr>
                </pic:pic>
              </a:graphicData>
            </a:graphic>
          </wp:inline>
        </w:drawing>
      </w:r>
    </w:p>
    <w:p w14:paraId="2D0FE626" w14:textId="04A46566" w:rsidR="00D8110D" w:rsidRDefault="00D8110D" w:rsidP="00A203C1">
      <w:r>
        <w:rPr>
          <w:noProof/>
        </w:rPr>
        <w:drawing>
          <wp:inline distT="0" distB="0" distL="0" distR="0" wp14:anchorId="31D2A97C" wp14:editId="37286AEB">
            <wp:extent cx="5943600" cy="1456690"/>
            <wp:effectExtent l="19050" t="19050" r="19050" b="10160"/>
            <wp:docPr id="100" name="Picture 10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application, Word&#10;&#10;Description automatically generated"/>
                    <pic:cNvPicPr/>
                  </pic:nvPicPr>
                  <pic:blipFill>
                    <a:blip r:embed="rId30"/>
                    <a:stretch>
                      <a:fillRect/>
                    </a:stretch>
                  </pic:blipFill>
                  <pic:spPr>
                    <a:xfrm>
                      <a:off x="0" y="0"/>
                      <a:ext cx="5943600" cy="1456690"/>
                    </a:xfrm>
                    <a:prstGeom prst="rect">
                      <a:avLst/>
                    </a:prstGeom>
                    <a:ln>
                      <a:solidFill>
                        <a:schemeClr val="accent1"/>
                      </a:solidFill>
                    </a:ln>
                  </pic:spPr>
                </pic:pic>
              </a:graphicData>
            </a:graphic>
          </wp:inline>
        </w:drawing>
      </w:r>
    </w:p>
    <w:p w14:paraId="06D4E405" w14:textId="77777777" w:rsidR="00D8110D" w:rsidRDefault="00D8110D" w:rsidP="00A203C1"/>
    <w:p w14:paraId="44C68265" w14:textId="00D48C7E" w:rsidR="00200935" w:rsidRDefault="00200935" w:rsidP="000F0681">
      <w:pPr>
        <w:pStyle w:val="Heading5"/>
      </w:pPr>
      <w:bookmarkStart w:id="14" w:name="_Toc103267564"/>
      <w:r>
        <w:lastRenderedPageBreak/>
        <w:t>Error Example: Filename Not Matching the Designated Delimiter</w:t>
      </w:r>
      <w:bookmarkEnd w:id="14"/>
    </w:p>
    <w:p w14:paraId="55604EFE" w14:textId="25722341" w:rsidR="00200935" w:rsidRDefault="00200935" w:rsidP="00200935">
      <w:pPr>
        <w:rPr>
          <w:lang w:eastAsia="zh-CN"/>
        </w:rPr>
      </w:pPr>
      <w:r>
        <w:rPr>
          <w:lang w:eastAsia="zh-CN"/>
        </w:rPr>
        <w:t>In the follo</w:t>
      </w:r>
      <w:r w:rsidR="00C36187">
        <w:rPr>
          <w:lang w:eastAsia="zh-CN"/>
        </w:rPr>
        <w:t xml:space="preserve">wing </w:t>
      </w:r>
      <w:r>
        <w:rPr>
          <w:lang w:eastAsia="zh-CN"/>
        </w:rPr>
        <w:t xml:space="preserve">example, the </w:t>
      </w:r>
      <w:r w:rsidR="00C36187">
        <w:rPr>
          <w:lang w:eastAsia="zh-CN"/>
        </w:rPr>
        <w:t>name next to the paperclip icon looks like it would match a valid accession identifier:  MAR 24 RRG.  However, when r</w:t>
      </w:r>
      <w:r w:rsidR="00ED56CF">
        <w:rPr>
          <w:lang w:eastAsia="zh-CN"/>
        </w:rPr>
        <w:t>e</w:t>
      </w:r>
      <w:r w:rsidR="00C36187">
        <w:rPr>
          <w:lang w:eastAsia="zh-CN"/>
        </w:rPr>
        <w:t xml:space="preserve">viewing the parsing option, the wizard has been </w:t>
      </w:r>
      <w:r w:rsidR="00ED56CF">
        <w:rPr>
          <w:lang w:eastAsia="zh-CN"/>
        </w:rPr>
        <w:t xml:space="preserve">configured to </w:t>
      </w:r>
      <w:r w:rsidR="00C36187">
        <w:rPr>
          <w:lang w:eastAsia="zh-CN"/>
        </w:rPr>
        <w:t>work with the underscore character (2</w:t>
      </w:r>
      <w:r w:rsidR="00C36187" w:rsidRPr="00C36187">
        <w:rPr>
          <w:vertAlign w:val="superscript"/>
          <w:lang w:eastAsia="zh-CN"/>
        </w:rPr>
        <w:t>nd</w:t>
      </w:r>
      <w:r w:rsidR="00C36187">
        <w:rPr>
          <w:lang w:eastAsia="zh-CN"/>
        </w:rPr>
        <w:t xml:space="preserve"> image below).</w:t>
      </w:r>
    </w:p>
    <w:p w14:paraId="58022433" w14:textId="4F83BABD" w:rsidR="00200935" w:rsidRDefault="003F632E" w:rsidP="00200935">
      <w:pPr>
        <w:rPr>
          <w:lang w:eastAsia="zh-CN"/>
        </w:rPr>
      </w:pPr>
      <w:r>
        <w:rPr>
          <w:noProof/>
        </w:rPr>
        <w:drawing>
          <wp:inline distT="0" distB="0" distL="0" distR="0" wp14:anchorId="0B9FB177" wp14:editId="1E5E9219">
            <wp:extent cx="4647235" cy="1718562"/>
            <wp:effectExtent l="0" t="0" r="1270" b="0"/>
            <wp:docPr id="95" name="Picture 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 application&#10;&#10;Description automatically generated"/>
                    <pic:cNvPicPr/>
                  </pic:nvPicPr>
                  <pic:blipFill>
                    <a:blip r:embed="rId31"/>
                    <a:stretch>
                      <a:fillRect/>
                    </a:stretch>
                  </pic:blipFill>
                  <pic:spPr>
                    <a:xfrm>
                      <a:off x="0" y="0"/>
                      <a:ext cx="4654375" cy="1721202"/>
                    </a:xfrm>
                    <a:prstGeom prst="rect">
                      <a:avLst/>
                    </a:prstGeom>
                  </pic:spPr>
                </pic:pic>
              </a:graphicData>
            </a:graphic>
          </wp:inline>
        </w:drawing>
      </w:r>
    </w:p>
    <w:p w14:paraId="7A6141C3" w14:textId="47A0AEA4" w:rsidR="00C36187" w:rsidRDefault="00C36187" w:rsidP="00200935">
      <w:pPr>
        <w:rPr>
          <w:lang w:eastAsia="zh-CN"/>
        </w:rPr>
      </w:pPr>
      <w:r>
        <w:rPr>
          <w:noProof/>
        </w:rPr>
        <w:drawing>
          <wp:inline distT="0" distB="0" distL="0" distR="0" wp14:anchorId="36D22A0D" wp14:editId="144477D2">
            <wp:extent cx="2992056" cy="1717741"/>
            <wp:effectExtent l="19050" t="19050" r="18415" b="1587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32"/>
                    <a:stretch>
                      <a:fillRect/>
                    </a:stretch>
                  </pic:blipFill>
                  <pic:spPr>
                    <a:xfrm>
                      <a:off x="0" y="0"/>
                      <a:ext cx="3004163" cy="1724692"/>
                    </a:xfrm>
                    <a:prstGeom prst="rect">
                      <a:avLst/>
                    </a:prstGeom>
                    <a:ln>
                      <a:solidFill>
                        <a:schemeClr val="accent1"/>
                      </a:solidFill>
                    </a:ln>
                  </pic:spPr>
                </pic:pic>
              </a:graphicData>
            </a:graphic>
          </wp:inline>
        </w:drawing>
      </w:r>
    </w:p>
    <w:p w14:paraId="4092B499" w14:textId="623F139A" w:rsidR="00C36187" w:rsidRDefault="00C36187" w:rsidP="00200935">
      <w:pPr>
        <w:rPr>
          <w:lang w:eastAsia="zh-CN"/>
        </w:rPr>
      </w:pPr>
      <w:r>
        <w:rPr>
          <w:noProof/>
        </w:rPr>
        <w:drawing>
          <wp:inline distT="0" distB="0" distL="0" distR="0" wp14:anchorId="2CF8BCD0" wp14:editId="09A019D8">
            <wp:extent cx="5480613" cy="848441"/>
            <wp:effectExtent l="19050" t="19050" r="25400" b="27940"/>
            <wp:docPr id="93" name="Picture 9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 application&#10;&#10;Description automatically generated"/>
                    <pic:cNvPicPr/>
                  </pic:nvPicPr>
                  <pic:blipFill>
                    <a:blip r:embed="rId33"/>
                    <a:stretch>
                      <a:fillRect/>
                    </a:stretch>
                  </pic:blipFill>
                  <pic:spPr>
                    <a:xfrm>
                      <a:off x="0" y="0"/>
                      <a:ext cx="5498065" cy="851143"/>
                    </a:xfrm>
                    <a:prstGeom prst="rect">
                      <a:avLst/>
                    </a:prstGeom>
                    <a:ln>
                      <a:solidFill>
                        <a:schemeClr val="accent1"/>
                      </a:solidFill>
                    </a:ln>
                  </pic:spPr>
                </pic:pic>
              </a:graphicData>
            </a:graphic>
          </wp:inline>
        </w:drawing>
      </w:r>
    </w:p>
    <w:p w14:paraId="21633DDA" w14:textId="020B8389" w:rsidR="00C36187" w:rsidRPr="00200935" w:rsidRDefault="003F632E" w:rsidP="00200935">
      <w:pPr>
        <w:rPr>
          <w:lang w:eastAsia="zh-CN"/>
        </w:rPr>
      </w:pPr>
      <w:r>
        <w:rPr>
          <w:lang w:eastAsia="zh-CN"/>
        </w:rPr>
        <w:t>When the filename was edited and the spaces were replaced with underscore characters, the attaching worked properly:</w:t>
      </w:r>
      <w:r w:rsidR="00BF3D25">
        <w:rPr>
          <w:lang w:eastAsia="zh-CN"/>
        </w:rPr>
        <w:br/>
      </w:r>
      <w:r>
        <w:rPr>
          <w:noProof/>
        </w:rPr>
        <w:drawing>
          <wp:inline distT="0" distB="0" distL="0" distR="0" wp14:anchorId="2895C1B9" wp14:editId="486D90C7">
            <wp:extent cx="4942390" cy="1546609"/>
            <wp:effectExtent l="19050" t="19050" r="10795" b="15875"/>
            <wp:docPr id="94" name="Picture 9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application&#10;&#10;Description automatically generated"/>
                    <pic:cNvPicPr/>
                  </pic:nvPicPr>
                  <pic:blipFill>
                    <a:blip r:embed="rId34"/>
                    <a:stretch>
                      <a:fillRect/>
                    </a:stretch>
                  </pic:blipFill>
                  <pic:spPr>
                    <a:xfrm>
                      <a:off x="0" y="0"/>
                      <a:ext cx="4953784" cy="1550174"/>
                    </a:xfrm>
                    <a:prstGeom prst="rect">
                      <a:avLst/>
                    </a:prstGeom>
                    <a:ln>
                      <a:solidFill>
                        <a:schemeClr val="accent1"/>
                      </a:solidFill>
                    </a:ln>
                  </pic:spPr>
                </pic:pic>
              </a:graphicData>
            </a:graphic>
          </wp:inline>
        </w:drawing>
      </w:r>
    </w:p>
    <w:p w14:paraId="207763EC" w14:textId="77777777" w:rsidR="00813523" w:rsidRDefault="00813523">
      <w:pPr>
        <w:rPr>
          <w:rFonts w:ascii="Calibri" w:eastAsia="Times New Roman" w:hAnsi="Calibri" w:cs="Times New Roman"/>
          <w:b/>
          <w:bCs/>
          <w:sz w:val="28"/>
          <w:szCs w:val="28"/>
          <w:lang w:eastAsia="zh-CN"/>
        </w:rPr>
      </w:pPr>
      <w:r>
        <w:br w:type="page"/>
      </w:r>
    </w:p>
    <w:p w14:paraId="4FF31AA0" w14:textId="77777777" w:rsidR="00813523" w:rsidRDefault="00813523" w:rsidP="00813523">
      <w:pPr>
        <w:pStyle w:val="Heading5"/>
      </w:pPr>
      <w:bookmarkStart w:id="15" w:name="_Toc103267565"/>
      <w:r>
        <w:lastRenderedPageBreak/>
        <w:t>Known Bugs</w:t>
      </w:r>
      <w:bookmarkEnd w:id="15"/>
    </w:p>
    <w:p w14:paraId="62F7AC8A" w14:textId="77777777" w:rsidR="00E06009" w:rsidRDefault="00813523" w:rsidP="00813523">
      <w:pPr>
        <w:pStyle w:val="Heading6"/>
      </w:pPr>
      <w:r w:rsidRPr="00813523">
        <w:t>Not Displaying the Attachments</w:t>
      </w:r>
    </w:p>
    <w:p w14:paraId="7EDBBE7A" w14:textId="114EE223" w:rsidR="00E06009" w:rsidRDefault="00E06009">
      <w:r>
        <w:t xml:space="preserve">Sometimes after images have been attached, as a user you may click on another </w:t>
      </w:r>
      <w:r w:rsidRPr="00E06009">
        <w:rPr>
          <w:b/>
          <w:bCs/>
        </w:rPr>
        <w:t>Attachment Type</w:t>
      </w:r>
      <w:r>
        <w:t xml:space="preserve"> radio button. That action frequently impacts the display of the attachments; you may need to close the wizard and then reopen.</w:t>
      </w:r>
    </w:p>
    <w:p w14:paraId="569C4DEF" w14:textId="4F2741C9" w:rsidR="00E06009" w:rsidRDefault="00E06009">
      <w:pPr>
        <w:rPr>
          <w:rFonts w:ascii="Cambria" w:eastAsia="Times New Roman" w:hAnsi="Cambria" w:cs="Times New Roman"/>
          <w:i/>
          <w:iCs/>
          <w:color w:val="243F60"/>
          <w:lang w:eastAsia="zh-CN"/>
        </w:rPr>
      </w:pPr>
      <w:r>
        <w:br w:type="page"/>
      </w:r>
    </w:p>
    <w:p w14:paraId="537A52B1" w14:textId="66DF113E" w:rsidR="00FF54B0" w:rsidRDefault="00D51724" w:rsidP="00E06009">
      <w:pPr>
        <w:pStyle w:val="Heading4"/>
      </w:pPr>
      <w:bookmarkStart w:id="16" w:name="_Toc103267566"/>
      <w:r>
        <w:lastRenderedPageBreak/>
        <w:t xml:space="preserve">Folder and </w:t>
      </w:r>
      <w:r w:rsidR="00FF54B0">
        <w:t xml:space="preserve">File Naming Conventions </w:t>
      </w:r>
      <w:r w:rsidR="00FF54B0" w:rsidRPr="006E66EA">
        <w:rPr>
          <w:color w:val="31849B" w:themeColor="accent5" w:themeShade="BF"/>
        </w:rPr>
        <w:t>– Important!</w:t>
      </w:r>
      <w:bookmarkStart w:id="17" w:name="file_naming_components"/>
      <w:bookmarkEnd w:id="16"/>
      <w:bookmarkEnd w:id="17"/>
    </w:p>
    <w:p w14:paraId="16C3359B" w14:textId="083730C8" w:rsidR="00FF54B0" w:rsidRDefault="00FF54B0" w:rsidP="00FF54B0">
      <w:pPr>
        <w:rPr>
          <w:lang w:eastAsia="zh-CN"/>
        </w:rPr>
      </w:pPr>
      <w:r>
        <w:rPr>
          <w:lang w:eastAsia="zh-CN"/>
        </w:rPr>
        <w:t xml:space="preserve">The file name </w:t>
      </w:r>
      <w:r w:rsidRPr="00FF54B0">
        <w:rPr>
          <w:i/>
          <w:iCs/>
          <w:lang w:eastAsia="zh-CN"/>
        </w:rPr>
        <w:t>or the folder name</w:t>
      </w:r>
      <w:r>
        <w:rPr>
          <w:lang w:eastAsia="zh-CN"/>
        </w:rPr>
        <w:t xml:space="preserve"> of the folder containing the files to be attached is critically important</w:t>
      </w:r>
      <w:r w:rsidR="006E6884">
        <w:rPr>
          <w:lang w:eastAsia="zh-CN"/>
        </w:rPr>
        <w:t xml:space="preserve">, especially when </w:t>
      </w:r>
      <w:r w:rsidR="00211CCB">
        <w:rPr>
          <w:lang w:eastAsia="zh-CN"/>
        </w:rPr>
        <w:t xml:space="preserve">using the Batch Method to </w:t>
      </w:r>
      <w:r w:rsidR="006E6884">
        <w:rPr>
          <w:lang w:eastAsia="zh-CN"/>
        </w:rPr>
        <w:t>attach</w:t>
      </w:r>
      <w:r w:rsidR="00211CCB">
        <w:rPr>
          <w:lang w:eastAsia="zh-CN"/>
        </w:rPr>
        <w:t xml:space="preserve"> files with GG records. </w:t>
      </w:r>
    </w:p>
    <w:p w14:paraId="59EC44F6" w14:textId="48572725" w:rsidR="00FF54B0" w:rsidRDefault="00FF54B0" w:rsidP="00FF54B0">
      <w:pPr>
        <w:rPr>
          <w:lang w:eastAsia="zh-CN"/>
        </w:rPr>
      </w:pPr>
      <w:r>
        <w:rPr>
          <w:lang w:eastAsia="zh-CN"/>
        </w:rPr>
        <w:t xml:space="preserve">The wizard uses programmed logic in the process of uploading images or attachments.  The wizard evaluates the Windows folder name and / or the actual file names to determine which GG items to attach.  </w:t>
      </w:r>
    </w:p>
    <w:p w14:paraId="581E8069" w14:textId="31A43F6F" w:rsidR="00FF54B0" w:rsidRDefault="00964818" w:rsidP="00FF54B0">
      <w:pPr>
        <w:rPr>
          <w:lang w:eastAsia="zh-CN"/>
        </w:rPr>
      </w:pPr>
      <w:r>
        <w:rPr>
          <w:lang w:eastAsia="zh-CN"/>
        </w:rPr>
        <w:t xml:space="preserve">Shown below, </w:t>
      </w:r>
      <w:r w:rsidR="00FF54B0">
        <w:rPr>
          <w:lang w:eastAsia="zh-CN"/>
        </w:rPr>
        <w:t xml:space="preserve">the default radio button </w:t>
      </w:r>
      <w:r w:rsidR="00FF54B0" w:rsidRPr="00014C7A">
        <w:rPr>
          <w:b/>
          <w:bCs/>
          <w:lang w:eastAsia="zh-CN"/>
        </w:rPr>
        <w:t>Inventory</w:t>
      </w:r>
      <w:r w:rsidRPr="00964818">
        <w:rPr>
          <w:lang w:eastAsia="zh-CN"/>
        </w:rPr>
        <w:t xml:space="preserve"> is selected</w:t>
      </w:r>
      <w:r w:rsidR="00FF54B0">
        <w:rPr>
          <w:lang w:eastAsia="zh-CN"/>
        </w:rPr>
        <w:t>:</w:t>
      </w:r>
      <w:r w:rsidR="00FF54B0">
        <w:rPr>
          <w:lang w:eastAsia="zh-CN"/>
        </w:rPr>
        <w:br/>
      </w:r>
      <w:r w:rsidR="00FF54B0">
        <w:rPr>
          <w:noProof/>
        </w:rPr>
        <w:drawing>
          <wp:inline distT="0" distB="0" distL="0" distR="0" wp14:anchorId="6403ABE1" wp14:editId="7BE5C601">
            <wp:extent cx="5943600" cy="1588770"/>
            <wp:effectExtent l="0" t="0" r="0"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35"/>
                    <a:stretch>
                      <a:fillRect/>
                    </a:stretch>
                  </pic:blipFill>
                  <pic:spPr>
                    <a:xfrm>
                      <a:off x="0" y="0"/>
                      <a:ext cx="5943600" cy="1588770"/>
                    </a:xfrm>
                    <a:prstGeom prst="rect">
                      <a:avLst/>
                    </a:prstGeom>
                  </pic:spPr>
                </pic:pic>
              </a:graphicData>
            </a:graphic>
          </wp:inline>
        </w:drawing>
      </w:r>
      <w:r w:rsidR="00FF54B0">
        <w:rPr>
          <w:lang w:eastAsia="zh-CN"/>
        </w:rPr>
        <w:br/>
      </w:r>
    </w:p>
    <w:p w14:paraId="7AB36611" w14:textId="77777777" w:rsidR="000F5303" w:rsidRDefault="00FF54B0" w:rsidP="00FF54B0">
      <w:r>
        <w:rPr>
          <w:lang w:eastAsia="zh-CN"/>
        </w:rPr>
        <w:t>When associating images with inventory records, t</w:t>
      </w:r>
      <w:r w:rsidRPr="00B75844">
        <w:t xml:space="preserve">he wizard </w:t>
      </w:r>
      <w:r>
        <w:t xml:space="preserve">evaluates the filename and searches for </w:t>
      </w:r>
      <w:r w:rsidRPr="00B75844">
        <w:t>a</w:t>
      </w:r>
      <w:r>
        <w:t xml:space="preserve"> matching inventory</w:t>
      </w:r>
      <w:r w:rsidRPr="00B75844">
        <w:t xml:space="preserve"> identifier</w:t>
      </w:r>
      <w:r w:rsidR="000F5303">
        <w:t>.</w:t>
      </w:r>
    </w:p>
    <w:p w14:paraId="59A741A9" w14:textId="550672F3" w:rsidR="000F5303" w:rsidRDefault="00FF54B0" w:rsidP="000F5303">
      <w:pPr>
        <w:spacing w:after="0"/>
      </w:pPr>
      <w:r>
        <w:t>Inventory identifiers consist of 4 components</w:t>
      </w:r>
      <w:r w:rsidR="000F5303">
        <w:t xml:space="preserve"> - </w:t>
      </w:r>
      <w:r w:rsidR="000F5303" w:rsidRPr="000F5303">
        <w:rPr>
          <w:b/>
          <w:bCs/>
          <w:i/>
          <w:iCs/>
        </w:rPr>
        <w:t>Inventory</w:t>
      </w:r>
      <w:r w:rsidR="000F5303">
        <w:t>:</w:t>
      </w:r>
    </w:p>
    <w:p w14:paraId="362D876A" w14:textId="067E5AF6" w:rsidR="000F5303" w:rsidRDefault="00FF54B0" w:rsidP="000F5303">
      <w:pPr>
        <w:pStyle w:val="ListParagraph"/>
        <w:numPr>
          <w:ilvl w:val="0"/>
          <w:numId w:val="29"/>
        </w:numPr>
      </w:pPr>
      <w:r>
        <w:t>-p</w:t>
      </w:r>
      <w:r w:rsidRPr="00B75844">
        <w:t xml:space="preserve">refix </w:t>
      </w:r>
    </w:p>
    <w:p w14:paraId="14027F5E" w14:textId="38744E15" w:rsidR="000F5303" w:rsidRDefault="00FF54B0" w:rsidP="000F5303">
      <w:pPr>
        <w:pStyle w:val="ListParagraph"/>
        <w:numPr>
          <w:ilvl w:val="0"/>
          <w:numId w:val="29"/>
        </w:numPr>
      </w:pPr>
      <w:r>
        <w:t>-n</w:t>
      </w:r>
      <w:r w:rsidRPr="00B75844">
        <w:t xml:space="preserve">umber </w:t>
      </w:r>
    </w:p>
    <w:p w14:paraId="3B7A32CA" w14:textId="60E456BD" w:rsidR="000F5303" w:rsidRDefault="00FF54B0" w:rsidP="000F5303">
      <w:pPr>
        <w:pStyle w:val="ListParagraph"/>
        <w:numPr>
          <w:ilvl w:val="0"/>
          <w:numId w:val="29"/>
        </w:numPr>
      </w:pPr>
      <w:r>
        <w:t>-s</w:t>
      </w:r>
      <w:r w:rsidRPr="00B75844">
        <w:t>uffix</w:t>
      </w:r>
      <w:r>
        <w:t xml:space="preserve"> </w:t>
      </w:r>
    </w:p>
    <w:p w14:paraId="540E0808" w14:textId="32E08C11" w:rsidR="000F5303" w:rsidRDefault="00FF54B0" w:rsidP="000F5303">
      <w:pPr>
        <w:pStyle w:val="ListParagraph"/>
        <w:numPr>
          <w:ilvl w:val="0"/>
          <w:numId w:val="29"/>
        </w:numPr>
      </w:pPr>
      <w:r>
        <w:t>-form type</w:t>
      </w:r>
      <w:r w:rsidR="000F5176">
        <w:t xml:space="preserve"> </w:t>
      </w:r>
    </w:p>
    <w:p w14:paraId="788DF9A7" w14:textId="20CD1C3E" w:rsidR="000F5303" w:rsidRDefault="00FF54B0" w:rsidP="000F5303">
      <w:pPr>
        <w:spacing w:after="0"/>
      </w:pPr>
      <w:r>
        <w:t>Accession identifiers use 3 components</w:t>
      </w:r>
      <w:r w:rsidR="000F5303">
        <w:t xml:space="preserve"> -</w:t>
      </w:r>
      <w:r>
        <w:t xml:space="preserve"> </w:t>
      </w:r>
      <w:r w:rsidRPr="000F5303">
        <w:rPr>
          <w:b/>
          <w:bCs/>
          <w:i/>
          <w:iCs/>
        </w:rPr>
        <w:t>Accession</w:t>
      </w:r>
      <w:r w:rsidR="000F5303">
        <w:t xml:space="preserve">: </w:t>
      </w:r>
    </w:p>
    <w:p w14:paraId="09422F2E" w14:textId="4C591070" w:rsidR="000F5303" w:rsidRDefault="00FF54B0" w:rsidP="000F5303">
      <w:pPr>
        <w:pStyle w:val="ListParagraph"/>
        <w:numPr>
          <w:ilvl w:val="0"/>
          <w:numId w:val="30"/>
        </w:numPr>
      </w:pPr>
      <w:r>
        <w:t>-p</w:t>
      </w:r>
      <w:r w:rsidRPr="00B75844">
        <w:t xml:space="preserve">refix </w:t>
      </w:r>
    </w:p>
    <w:p w14:paraId="0E912969" w14:textId="0FD87B72" w:rsidR="000F5303" w:rsidRDefault="00FF54B0" w:rsidP="000F5303">
      <w:pPr>
        <w:pStyle w:val="ListParagraph"/>
        <w:numPr>
          <w:ilvl w:val="0"/>
          <w:numId w:val="30"/>
        </w:numPr>
      </w:pPr>
      <w:r>
        <w:t>-n</w:t>
      </w:r>
      <w:r w:rsidRPr="00B75844">
        <w:t>umber</w:t>
      </w:r>
      <w:r>
        <w:t xml:space="preserve"> </w:t>
      </w:r>
    </w:p>
    <w:p w14:paraId="25311D54" w14:textId="61E5EA44" w:rsidR="00FF54B0" w:rsidRDefault="00FF54B0" w:rsidP="000F5303">
      <w:pPr>
        <w:pStyle w:val="ListParagraph"/>
        <w:numPr>
          <w:ilvl w:val="0"/>
          <w:numId w:val="30"/>
        </w:numPr>
      </w:pPr>
      <w:r>
        <w:t>-s</w:t>
      </w:r>
      <w:r w:rsidRPr="00B75844">
        <w:t>uffix</w:t>
      </w:r>
    </w:p>
    <w:p w14:paraId="769DB837" w14:textId="3D93E6B6" w:rsidR="006E6884" w:rsidRDefault="00ED4B13" w:rsidP="00ED4B13">
      <w:pPr>
        <w:pStyle w:val="Heading5"/>
      </w:pPr>
      <w:bookmarkStart w:id="18" w:name="_Toc103267567"/>
      <w:r>
        <w:t>Folder Paths Can Impact the Attaching</w:t>
      </w:r>
      <w:bookmarkEnd w:id="18"/>
      <w:r>
        <w:t xml:space="preserve"> </w:t>
      </w:r>
    </w:p>
    <w:p w14:paraId="3E927706" w14:textId="1BCC39D6" w:rsidR="00ED4B13" w:rsidRDefault="006E6884" w:rsidP="00FF54B0">
      <w:r>
        <w:t xml:space="preserve">When either the </w:t>
      </w:r>
      <w:r w:rsidRPr="006E6884">
        <w:rPr>
          <w:b/>
          <w:bCs/>
        </w:rPr>
        <w:t xml:space="preserve">Accession </w:t>
      </w:r>
      <w:r>
        <w:t xml:space="preserve">or </w:t>
      </w:r>
      <w:r w:rsidRPr="006E6884">
        <w:rPr>
          <w:b/>
          <w:bCs/>
        </w:rPr>
        <w:t>Inventory</w:t>
      </w:r>
      <w:r>
        <w:t xml:space="preserve"> radio buttons are selected, t</w:t>
      </w:r>
      <w:r w:rsidR="00FF54B0">
        <w:t xml:space="preserve">he CT and the wizard are looking for matches by filenames, but when a match isn’t found, the CT software </w:t>
      </w:r>
      <w:r w:rsidR="00FF54B0" w:rsidRPr="00B75844">
        <w:t>review</w:t>
      </w:r>
      <w:r w:rsidR="00FF54B0">
        <w:t>s</w:t>
      </w:r>
      <w:r w:rsidR="00FF54B0" w:rsidRPr="00B75844">
        <w:t xml:space="preserve"> the </w:t>
      </w:r>
      <w:r w:rsidR="00FF54B0">
        <w:t xml:space="preserve">Windows name of the </w:t>
      </w:r>
      <w:r w:rsidR="00FF54B0" w:rsidRPr="00ED4B13">
        <w:rPr>
          <w:i/>
          <w:iCs/>
        </w:rPr>
        <w:t>folder</w:t>
      </w:r>
      <w:r w:rsidR="00FF54B0">
        <w:t xml:space="preserve"> where the image files have been stored. The software not only looks at the Windows folder with the files, but when attempting to match files/folders with GG items, the software will look “up the path</w:t>
      </w:r>
      <w:r w:rsidR="00932FFA">
        <w:t>”</w:t>
      </w:r>
      <w:r w:rsidR="00FF54B0">
        <w:t xml:space="preserve"> – if the software can’t find a name in an image file’s parent folder, it will look at the folder’s parent folder, etc.</w:t>
      </w:r>
    </w:p>
    <w:p w14:paraId="683EE98B" w14:textId="3E013A8A" w:rsidR="00FF54B0" w:rsidRDefault="00ED4B13" w:rsidP="00FF54B0">
      <w:r>
        <w:lastRenderedPageBreak/>
        <w:t xml:space="preserve">In this example, files are in the 00_pix folder, but its parent folder is </w:t>
      </w:r>
      <w:r w:rsidRPr="00ED4B13">
        <w:rPr>
          <w:b/>
          <w:bCs/>
        </w:rPr>
        <w:t>MAR 15 RRG</w:t>
      </w:r>
      <w:r>
        <w:t xml:space="preserve"> which matches an Accession identifier in the database.</w:t>
      </w:r>
      <w:r>
        <w:br/>
      </w:r>
      <w:r>
        <w:rPr>
          <w:noProof/>
        </w:rPr>
        <w:drawing>
          <wp:inline distT="0" distB="0" distL="0" distR="0" wp14:anchorId="54434344" wp14:editId="1133F200">
            <wp:extent cx="5943600" cy="1413510"/>
            <wp:effectExtent l="19050" t="19050" r="19050" b="1524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36"/>
                    <a:stretch>
                      <a:fillRect/>
                    </a:stretch>
                  </pic:blipFill>
                  <pic:spPr>
                    <a:xfrm>
                      <a:off x="0" y="0"/>
                      <a:ext cx="5943600" cy="1413510"/>
                    </a:xfrm>
                    <a:prstGeom prst="rect">
                      <a:avLst/>
                    </a:prstGeom>
                    <a:ln>
                      <a:solidFill>
                        <a:schemeClr val="accent1"/>
                      </a:solidFill>
                    </a:ln>
                  </pic:spPr>
                </pic:pic>
              </a:graphicData>
            </a:graphic>
          </wp:inline>
        </w:drawing>
      </w:r>
    </w:p>
    <w:p w14:paraId="0F35433D" w14:textId="77777777" w:rsidR="00ED56CF" w:rsidRDefault="00ED56CF" w:rsidP="00FF54B0"/>
    <w:p w14:paraId="4DACDBB4" w14:textId="77777777" w:rsidR="009F2123" w:rsidRDefault="009F2123" w:rsidP="009F2123">
      <w:pPr>
        <w:pStyle w:val="Heading5"/>
      </w:pPr>
      <w:bookmarkStart w:id="19" w:name="_Toc103267568"/>
      <w:r>
        <w:t>Filename Components</w:t>
      </w:r>
      <w:bookmarkEnd w:id="19"/>
    </w:p>
    <w:p w14:paraId="7B755D6E" w14:textId="1CEF8596" w:rsidR="009F2123" w:rsidRDefault="006E6884" w:rsidP="009F2123">
      <w:pPr>
        <w:rPr>
          <w:lang w:eastAsia="zh-CN"/>
        </w:rPr>
      </w:pPr>
      <w:r>
        <w:rPr>
          <w:lang w:eastAsia="zh-CN"/>
        </w:rPr>
        <w:t xml:space="preserve">A file name can contain important information interpreted by the wizard.  </w:t>
      </w:r>
      <w:r w:rsidR="009F2123">
        <w:rPr>
          <w:lang w:eastAsia="zh-CN"/>
        </w:rPr>
        <w:t xml:space="preserve">File naming </w:t>
      </w:r>
      <w:r w:rsidR="00CA1406">
        <w:rPr>
          <w:lang w:eastAsia="zh-CN"/>
        </w:rPr>
        <w:t xml:space="preserve">components </w:t>
      </w:r>
      <w:r>
        <w:rPr>
          <w:lang w:eastAsia="zh-CN"/>
        </w:rPr>
        <w:t xml:space="preserve">can be </w:t>
      </w:r>
      <w:r w:rsidR="009F2123">
        <w:rPr>
          <w:lang w:eastAsia="zh-CN"/>
        </w:rPr>
        <w:t>used to fill certain fields in the GG attachment record.  For example</w:t>
      </w:r>
      <w:r>
        <w:rPr>
          <w:lang w:eastAsia="zh-CN"/>
        </w:rPr>
        <w:t>,</w:t>
      </w:r>
      <w:r w:rsidR="009F2123">
        <w:rPr>
          <w:lang w:eastAsia="zh-CN"/>
        </w:rPr>
        <w:t xml:space="preserve"> you can indicate by the </w:t>
      </w:r>
      <w:r w:rsidR="00DA6514">
        <w:rPr>
          <w:lang w:eastAsia="zh-CN"/>
        </w:rPr>
        <w:t xml:space="preserve">image’s </w:t>
      </w:r>
      <w:r w:rsidR="009F2123">
        <w:rPr>
          <w:lang w:eastAsia="zh-CN"/>
        </w:rPr>
        <w:t xml:space="preserve">filename that </w:t>
      </w:r>
      <w:r w:rsidR="00DA6514">
        <w:rPr>
          <w:lang w:eastAsia="zh-CN"/>
        </w:rPr>
        <w:t xml:space="preserve">it </w:t>
      </w:r>
      <w:r w:rsidR="009F2123">
        <w:rPr>
          <w:lang w:eastAsia="zh-CN"/>
        </w:rPr>
        <w:t>is a flower.</w:t>
      </w:r>
    </w:p>
    <w:tbl>
      <w:tblPr>
        <w:tblW w:w="9648" w:type="dxa"/>
        <w:shd w:val="clear" w:color="000000" w:fill="FFFFFF"/>
        <w:tblLayout w:type="fixed"/>
        <w:tblLook w:val="04A0" w:firstRow="1" w:lastRow="0" w:firstColumn="1" w:lastColumn="0" w:noHBand="0" w:noVBand="1"/>
      </w:tblPr>
      <w:tblGrid>
        <w:gridCol w:w="810"/>
        <w:gridCol w:w="8838"/>
      </w:tblGrid>
      <w:tr w:rsidR="000F5176" w:rsidRPr="00597272" w14:paraId="2CD702D8" w14:textId="77777777" w:rsidTr="00A1731F">
        <w:tc>
          <w:tcPr>
            <w:tcW w:w="810" w:type="dxa"/>
            <w:shd w:val="clear" w:color="000000" w:fill="FFFFFF"/>
          </w:tcPr>
          <w:p w14:paraId="2DFE0436" w14:textId="77777777" w:rsidR="000F5176" w:rsidRPr="00494E5F" w:rsidRDefault="000F5176" w:rsidP="00A1731F">
            <w:pPr>
              <w:spacing w:after="240"/>
              <w:rPr>
                <w:noProof/>
              </w:rPr>
            </w:pPr>
            <w:r>
              <w:rPr>
                <w:noProof/>
                <w:sz w:val="20"/>
                <w:szCs w:val="20"/>
              </w:rPr>
              <w:drawing>
                <wp:inline distT="0" distB="0" distL="0" distR="0" wp14:anchorId="4F94E4BF" wp14:editId="6CBEB343">
                  <wp:extent cx="407662" cy="483861"/>
                  <wp:effectExtent l="0" t="0" r="0" b="0"/>
                  <wp:docPr id="97" name="Picture 97"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04F457C0" w14:textId="531FA434" w:rsidR="000F5176" w:rsidRPr="009E61E8" w:rsidRDefault="000F5176" w:rsidP="00A1731F">
            <w:pPr>
              <w:spacing w:after="0"/>
            </w:pPr>
            <w:r>
              <w:t xml:space="preserve">The wizard has three parsing options available </w:t>
            </w:r>
            <w:r w:rsidR="005A0BBC">
              <w:t xml:space="preserve">that guide </w:t>
            </w:r>
            <w:r>
              <w:t xml:space="preserve">the wizard when it attempts to match file names with corresponding GG names. The default option is </w:t>
            </w:r>
            <w:r w:rsidRPr="005A0BBC">
              <w:rPr>
                <w:b/>
                <w:bCs/>
                <w:i/>
                <w:iCs/>
              </w:rPr>
              <w:t>Smart</w:t>
            </w:r>
            <w:r>
              <w:t xml:space="preserve"> parsing.  This basically means that the wizard will look for either underscore or space characters to separate </w:t>
            </w:r>
            <w:r w:rsidR="00964818">
              <w:t xml:space="preserve">the filename </w:t>
            </w:r>
            <w:r>
              <w:t xml:space="preserve">components.  If your </w:t>
            </w:r>
            <w:r w:rsidR="005A0BBC">
              <w:t>W</w:t>
            </w:r>
            <w:r>
              <w:t xml:space="preserve">indows file names use characters other than underscores or spaces, review the </w:t>
            </w:r>
            <w:hyperlink w:anchor="parsing_file_names" w:history="1">
              <w:r w:rsidRPr="005A0BBC">
                <w:rPr>
                  <w:rStyle w:val="Hyperlink"/>
                  <w:i/>
                  <w:iCs/>
                </w:rPr>
                <w:t>Parsing File Names</w:t>
              </w:r>
            </w:hyperlink>
            <w:r>
              <w:t xml:space="preserve"> section.</w:t>
            </w:r>
          </w:p>
        </w:tc>
      </w:tr>
    </w:tbl>
    <w:p w14:paraId="12E97FE9" w14:textId="32C0EAD7" w:rsidR="004A2FA4" w:rsidRDefault="004A2FA4" w:rsidP="009F2123">
      <w:pPr>
        <w:rPr>
          <w:lang w:eastAsia="zh-CN"/>
        </w:rPr>
      </w:pPr>
    </w:p>
    <w:p w14:paraId="608E4B61" w14:textId="6F942AD1" w:rsidR="009F2123" w:rsidRDefault="009F2123" w:rsidP="009F2123">
      <w:pPr>
        <w:rPr>
          <w:lang w:eastAsia="zh-CN"/>
        </w:rPr>
      </w:pPr>
      <w:r>
        <w:rPr>
          <w:lang w:eastAsia="zh-CN"/>
        </w:rPr>
        <w:t xml:space="preserve">We mentioned previously that the CT uses the folder or file name to </w:t>
      </w:r>
      <w:proofErr w:type="gramStart"/>
      <w:r>
        <w:rPr>
          <w:lang w:eastAsia="zh-CN"/>
        </w:rPr>
        <w:t>match to</w:t>
      </w:r>
      <w:proofErr w:type="gramEnd"/>
      <w:r>
        <w:rPr>
          <w:lang w:eastAsia="zh-CN"/>
        </w:rPr>
        <w:t xml:space="preserve"> an inventory record. File naming options can </w:t>
      </w:r>
      <w:r w:rsidR="006E6884">
        <w:rPr>
          <w:lang w:eastAsia="zh-CN"/>
        </w:rPr>
        <w:t xml:space="preserve">also </w:t>
      </w:r>
      <w:r>
        <w:rPr>
          <w:lang w:eastAsia="zh-CN"/>
        </w:rPr>
        <w:t xml:space="preserve">include a plant part, an </w:t>
      </w:r>
      <w:r w:rsidR="00DA6514">
        <w:rPr>
          <w:lang w:eastAsia="zh-CN"/>
        </w:rPr>
        <w:t xml:space="preserve">order </w:t>
      </w:r>
      <w:r>
        <w:rPr>
          <w:lang w:eastAsia="zh-CN"/>
        </w:rPr>
        <w:t xml:space="preserve">number, and a date (such as the date the photo was taken). For example, the following name is indicating the inventory PI 500000 </w:t>
      </w:r>
      <w:r w:rsidR="00964818">
        <w:rPr>
          <w:lang w:eastAsia="zh-CN"/>
        </w:rPr>
        <w:t>tr</w:t>
      </w:r>
      <w:r>
        <w:rPr>
          <w:lang w:eastAsia="zh-CN"/>
        </w:rPr>
        <w:t xml:space="preserve">05az SD, January 1, 2005, </w:t>
      </w:r>
      <w:r w:rsidR="00193224">
        <w:rPr>
          <w:lang w:eastAsia="zh-CN"/>
        </w:rPr>
        <w:t xml:space="preserve">sort order is </w:t>
      </w:r>
      <w:r>
        <w:rPr>
          <w:lang w:eastAsia="zh-CN"/>
        </w:rPr>
        <w:t xml:space="preserve">1, and </w:t>
      </w:r>
      <w:r w:rsidR="006E6884">
        <w:rPr>
          <w:lang w:eastAsia="zh-CN"/>
        </w:rPr>
        <w:t>flower</w:t>
      </w:r>
      <w:r>
        <w:rPr>
          <w:lang w:eastAsia="zh-CN"/>
        </w:rPr>
        <w:t>.    \</w:t>
      </w:r>
      <w:r w:rsidRPr="00C8059E">
        <w:rPr>
          <w:highlight w:val="red"/>
          <w:lang w:eastAsia="zh-CN"/>
        </w:rPr>
        <w:t>pi_500000_tr05az_</w:t>
      </w:r>
      <w:r>
        <w:rPr>
          <w:highlight w:val="red"/>
          <w:lang w:eastAsia="zh-CN"/>
        </w:rPr>
        <w:t>SD_</w:t>
      </w:r>
      <w:r w:rsidRPr="00034C9E">
        <w:rPr>
          <w:highlight w:val="magenta"/>
          <w:lang w:eastAsia="zh-CN"/>
        </w:rPr>
        <w:t>01-01-2005_</w:t>
      </w:r>
      <w:r w:rsidRPr="00034C9E">
        <w:rPr>
          <w:highlight w:val="cyan"/>
          <w:lang w:eastAsia="zh-CN"/>
        </w:rPr>
        <w:t>01_</w:t>
      </w:r>
      <w:r w:rsidR="006E6884" w:rsidRPr="00CA1406">
        <w:rPr>
          <w:highlight w:val="yellow"/>
          <w:lang w:eastAsia="zh-CN"/>
        </w:rPr>
        <w:t>flower</w:t>
      </w:r>
      <w:r w:rsidRPr="00C8059E">
        <w:rPr>
          <w:lang w:eastAsia="zh-CN"/>
        </w:rPr>
        <w:t>.jpg</w:t>
      </w:r>
    </w:p>
    <w:p w14:paraId="4DEEC358" w14:textId="2569F329" w:rsidR="009F2123" w:rsidRDefault="00CA1406" w:rsidP="009F2123">
      <w:pPr>
        <w:rPr>
          <w:lang w:eastAsia="zh-CN"/>
        </w:rPr>
      </w:pPr>
      <w:bookmarkStart w:id="20" w:name="file_naming_conventions"/>
      <w:bookmarkEnd w:id="20"/>
      <w:r>
        <w:rPr>
          <w:lang w:eastAsia="zh-CN"/>
        </w:rPr>
        <w:t>When associating with Accession or Inventory records, y</w:t>
      </w:r>
      <w:r w:rsidR="009F2123">
        <w:rPr>
          <w:lang w:eastAsia="zh-CN"/>
        </w:rPr>
        <w:t xml:space="preserve">ou must include the </w:t>
      </w:r>
      <w:r w:rsidR="009F2123" w:rsidRPr="00932EE4">
        <w:rPr>
          <w:i/>
          <w:iCs/>
          <w:lang w:eastAsia="zh-CN"/>
        </w:rPr>
        <w:t>inventory or accession identifier</w:t>
      </w:r>
      <w:r w:rsidR="009F2123">
        <w:rPr>
          <w:i/>
          <w:iCs/>
          <w:lang w:eastAsia="zh-CN"/>
        </w:rPr>
        <w:t xml:space="preserve"> (in the filename or pathname)</w:t>
      </w:r>
      <w:r w:rsidR="009F2123">
        <w:rPr>
          <w:lang w:eastAsia="zh-CN"/>
        </w:rPr>
        <w:t xml:space="preserve">; </w:t>
      </w:r>
      <w:proofErr w:type="gramStart"/>
      <w:r w:rsidR="009F2123">
        <w:rPr>
          <w:lang w:eastAsia="zh-CN"/>
        </w:rPr>
        <w:t>all of</w:t>
      </w:r>
      <w:proofErr w:type="gramEnd"/>
      <w:r w:rsidR="009F2123">
        <w:rPr>
          <w:lang w:eastAsia="zh-CN"/>
        </w:rPr>
        <w:t xml:space="preserve"> the other </w:t>
      </w:r>
      <w:r>
        <w:rPr>
          <w:lang w:eastAsia="zh-CN"/>
        </w:rPr>
        <w:t xml:space="preserve">filename components </w:t>
      </w:r>
      <w:r w:rsidR="009F2123">
        <w:rPr>
          <w:lang w:eastAsia="zh-CN"/>
        </w:rPr>
        <w:t>are optional.</w:t>
      </w:r>
      <w:r w:rsidR="009F2123" w:rsidRPr="00C8059E">
        <w:rPr>
          <w:lang w:eastAsia="zh-CN"/>
        </w:rPr>
        <w:t xml:space="preserve"> </w:t>
      </w:r>
      <w:r w:rsidR="009F2123">
        <w:rPr>
          <w:lang w:eastAsia="zh-CN"/>
        </w:rPr>
        <w:t xml:space="preserve"> </w:t>
      </w:r>
    </w:p>
    <w:tbl>
      <w:tblPr>
        <w:tblW w:w="9291" w:type="dxa"/>
        <w:shd w:val="clear" w:color="auto" w:fill="EAF1DD" w:themeFill="accent3" w:themeFillTint="33"/>
        <w:tblCellMar>
          <w:left w:w="0" w:type="dxa"/>
          <w:right w:w="0" w:type="dxa"/>
        </w:tblCellMar>
        <w:tblLook w:val="04A0" w:firstRow="1" w:lastRow="0" w:firstColumn="1" w:lastColumn="0" w:noHBand="0" w:noVBand="1"/>
      </w:tblPr>
      <w:tblGrid>
        <w:gridCol w:w="3171"/>
        <w:gridCol w:w="3780"/>
        <w:gridCol w:w="2340"/>
      </w:tblGrid>
      <w:tr w:rsidR="009F2123" w:rsidRPr="00596B84" w14:paraId="6ED234DC"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Mar>
              <w:top w:w="0" w:type="dxa"/>
              <w:left w:w="21" w:type="dxa"/>
              <w:bottom w:w="0" w:type="dxa"/>
              <w:right w:w="21" w:type="dxa"/>
            </w:tcMar>
            <w:vAlign w:val="center"/>
            <w:hideMark/>
          </w:tcPr>
          <w:p w14:paraId="5BC8F184" w14:textId="77777777" w:rsidR="009F2123" w:rsidRPr="00596B84" w:rsidRDefault="009F2123" w:rsidP="00112C23">
            <w:pPr>
              <w:spacing w:after="0"/>
              <w:rPr>
                <w:b/>
              </w:rPr>
            </w:pPr>
            <w:r>
              <w:rPr>
                <w:b/>
              </w:rPr>
              <w:t xml:space="preserve">Component </w:t>
            </w:r>
          </w:p>
        </w:tc>
        <w:tc>
          <w:tcPr>
            <w:tcW w:w="3780"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Mar>
              <w:top w:w="0" w:type="dxa"/>
              <w:left w:w="21" w:type="dxa"/>
              <w:bottom w:w="0" w:type="dxa"/>
              <w:right w:w="21" w:type="dxa"/>
            </w:tcMar>
            <w:vAlign w:val="center"/>
            <w:hideMark/>
          </w:tcPr>
          <w:p w14:paraId="46E63A08" w14:textId="77777777" w:rsidR="009F2123" w:rsidRPr="00596B84" w:rsidRDefault="009F2123" w:rsidP="00112C23">
            <w:pPr>
              <w:spacing w:after="0"/>
              <w:rPr>
                <w:b/>
              </w:rPr>
            </w:pPr>
            <w:r>
              <w:rPr>
                <w:b/>
              </w:rPr>
              <w:t>Format</w:t>
            </w:r>
          </w:p>
        </w:tc>
        <w:tc>
          <w:tcPr>
            <w:tcW w:w="2340"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Pr>
          <w:p w14:paraId="094D2006" w14:textId="77777777" w:rsidR="009F2123" w:rsidRDefault="009F2123" w:rsidP="00112C23">
            <w:pPr>
              <w:spacing w:after="0"/>
              <w:rPr>
                <w:b/>
              </w:rPr>
            </w:pPr>
            <w:r>
              <w:rPr>
                <w:b/>
              </w:rPr>
              <w:t>Example</w:t>
            </w:r>
          </w:p>
        </w:tc>
      </w:tr>
      <w:tr w:rsidR="009F2123" w:rsidRPr="00B77C4F" w14:paraId="1D8A9BEE"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1142BBFC" w14:textId="77777777" w:rsidR="009F2123" w:rsidRPr="00B77C4F" w:rsidRDefault="009F2123" w:rsidP="00112C23">
            <w:r>
              <w:br/>
              <w:t>inventory identifier*</w:t>
            </w:r>
            <w:r>
              <w:br/>
            </w:r>
            <w:r w:rsidRPr="00176D66">
              <w:rPr>
                <w:i/>
              </w:rPr>
              <w:t xml:space="preserve">(&amp; </w:t>
            </w:r>
            <w:r w:rsidRPr="009822B7">
              <w:rPr>
                <w:i/>
                <w:color w:val="365F91" w:themeColor="accent1" w:themeShade="BF"/>
              </w:rPr>
              <w:t>underscore</w:t>
            </w:r>
            <w:r w:rsidRPr="00176D66">
              <w:rPr>
                <w:i/>
              </w:rPr>
              <w:t>)</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483260ED" w14:textId="77777777" w:rsidR="009F2123" w:rsidRPr="00B77C4F" w:rsidRDefault="009F2123" w:rsidP="00112C23">
            <w:pPr>
              <w:spacing w:after="120"/>
            </w:pPr>
            <w:r w:rsidRPr="00034C9E">
              <w:rPr>
                <w:lang w:eastAsia="zh-CN"/>
              </w:rPr>
              <w:t xml:space="preserve">inventory_number_part1 + “_” + inventory_number_part2 + “_” + inventory_number_part3 + “_” + </w:t>
            </w:r>
            <w:r>
              <w:rPr>
                <w:lang w:eastAsia="zh-CN"/>
              </w:rPr>
              <w:br/>
            </w:r>
            <w:r w:rsidRPr="00034C9E">
              <w:rPr>
                <w:lang w:eastAsia="zh-CN"/>
              </w:rPr>
              <w:t>form-type-code</w:t>
            </w:r>
            <w:r>
              <w:rPr>
                <w:lang w:eastAsia="zh-CN"/>
              </w:rPr>
              <w:t xml:space="preserve"> </w:t>
            </w:r>
            <w:r w:rsidRPr="00034C9E">
              <w:rPr>
                <w:lang w:eastAsia="zh-CN"/>
              </w:rPr>
              <w:t xml:space="preserve">+ </w:t>
            </w:r>
            <w:r>
              <w:rPr>
                <w:lang w:eastAsia="zh-CN"/>
              </w:rPr>
              <w:br/>
            </w:r>
            <w:r w:rsidRPr="00034C9E">
              <w:rPr>
                <w:lang w:eastAsia="zh-CN"/>
              </w:rPr>
              <w:t>“_”</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FBD4EA5" w14:textId="77777777" w:rsidR="009F2123" w:rsidRDefault="009F2123" w:rsidP="00112C23">
            <w:pPr>
              <w:rPr>
                <w:highlight w:val="red"/>
                <w:lang w:eastAsia="zh-CN"/>
              </w:rPr>
            </w:pPr>
            <w:r>
              <w:rPr>
                <w:highlight w:val="red"/>
                <w:lang w:eastAsia="zh-CN"/>
              </w:rPr>
              <w:br/>
            </w:r>
            <w:r w:rsidRPr="00C8059E">
              <w:rPr>
                <w:highlight w:val="red"/>
                <w:lang w:eastAsia="zh-CN"/>
              </w:rPr>
              <w:t>pi_500000_tr05az_sd</w:t>
            </w:r>
            <w:r w:rsidRPr="00034C9E">
              <w:rPr>
                <w:highlight w:val="red"/>
                <w:lang w:eastAsia="zh-CN"/>
              </w:rPr>
              <w:t>_</w:t>
            </w:r>
          </w:p>
          <w:p w14:paraId="2C7EF505" w14:textId="77777777" w:rsidR="009F2123" w:rsidRPr="00B77C4F" w:rsidRDefault="009F2123" w:rsidP="00112C23">
            <w:pPr>
              <w:spacing w:before="200"/>
            </w:pPr>
          </w:p>
        </w:tc>
      </w:tr>
      <w:tr w:rsidR="009F2123" w:rsidRPr="00B77C4F" w14:paraId="153AF3F3" w14:textId="77777777" w:rsidTr="00112C23">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698CCE81" w14:textId="77777777" w:rsidR="009F2123" w:rsidRPr="00B77C4F" w:rsidRDefault="009F2123" w:rsidP="00112C23">
            <w:r>
              <w:br/>
              <w:t>accession identifier*</w:t>
            </w:r>
            <w:r>
              <w:br/>
            </w:r>
            <w:r w:rsidRPr="00176D66">
              <w:rPr>
                <w:i/>
              </w:rPr>
              <w:t xml:space="preserve">(&amp; </w:t>
            </w:r>
            <w:r w:rsidRPr="009822B7">
              <w:rPr>
                <w:i/>
                <w:color w:val="365F91" w:themeColor="accent1" w:themeShade="BF"/>
              </w:rPr>
              <w:t>underscore</w:t>
            </w:r>
            <w:r w:rsidRPr="00176D66">
              <w:rPr>
                <w:i/>
              </w:rPr>
              <w:t>)</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59DB0AEC" w14:textId="5FDFC9E3" w:rsidR="009F2123" w:rsidRPr="00B77C4F" w:rsidRDefault="009F2123" w:rsidP="00112C23">
            <w:pPr>
              <w:spacing w:after="120"/>
            </w:pPr>
            <w:r>
              <w:rPr>
                <w:lang w:eastAsia="zh-CN"/>
              </w:rPr>
              <w:t>accession</w:t>
            </w:r>
            <w:r w:rsidRPr="00034C9E">
              <w:rPr>
                <w:lang w:eastAsia="zh-CN"/>
              </w:rPr>
              <w:t xml:space="preserve">_number_part1 + “_” + </w:t>
            </w:r>
            <w:r>
              <w:rPr>
                <w:lang w:eastAsia="zh-CN"/>
              </w:rPr>
              <w:t>accession</w:t>
            </w:r>
            <w:r w:rsidRPr="00034C9E">
              <w:rPr>
                <w:lang w:eastAsia="zh-CN"/>
              </w:rPr>
              <w:t xml:space="preserve"> _number_part2 + “_” + </w:t>
            </w:r>
            <w:r>
              <w:rPr>
                <w:lang w:eastAsia="zh-CN"/>
              </w:rPr>
              <w:t>accession</w:t>
            </w:r>
            <w:r w:rsidRPr="00034C9E">
              <w:rPr>
                <w:lang w:eastAsia="zh-CN"/>
              </w:rPr>
              <w:t xml:space="preserve"> _number_part3 + “_” </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33ED454" w14:textId="77777777" w:rsidR="009F2123" w:rsidRDefault="009F2123" w:rsidP="00112C23">
            <w:pPr>
              <w:rPr>
                <w:lang w:eastAsia="zh-CN"/>
              </w:rPr>
            </w:pPr>
            <w:r>
              <w:rPr>
                <w:highlight w:val="red"/>
                <w:lang w:eastAsia="zh-CN"/>
              </w:rPr>
              <w:br/>
              <w:t>PI</w:t>
            </w:r>
            <w:r w:rsidRPr="00C8059E">
              <w:rPr>
                <w:highlight w:val="red"/>
                <w:lang w:eastAsia="zh-CN"/>
              </w:rPr>
              <w:t>_</w:t>
            </w:r>
            <w:r w:rsidRPr="00176D66">
              <w:rPr>
                <w:highlight w:val="red"/>
                <w:lang w:eastAsia="zh-CN"/>
              </w:rPr>
              <w:t>500000_</w:t>
            </w:r>
          </w:p>
          <w:p w14:paraId="5C647720" w14:textId="77777777" w:rsidR="009F2123" w:rsidRPr="00B77C4F" w:rsidRDefault="009F2123" w:rsidP="00112C23">
            <w:pPr>
              <w:spacing w:before="200"/>
            </w:pPr>
          </w:p>
        </w:tc>
      </w:tr>
      <w:tr w:rsidR="009F2123" w:rsidRPr="00B77C4F" w14:paraId="53702CCA"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11AD6548" w14:textId="77777777" w:rsidR="009F2123" w:rsidRPr="00B77C4F" w:rsidRDefault="009F2123" w:rsidP="00112C23">
            <w:r>
              <w:lastRenderedPageBreak/>
              <w:t>date (&amp; underscore)</w:t>
            </w:r>
            <w:r>
              <w:br/>
              <w:t>(optional)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441330E1" w14:textId="5242EB2D" w:rsidR="009F2123" w:rsidRDefault="009F2123" w:rsidP="00112C23">
            <w:pPr>
              <w:spacing w:after="120"/>
            </w:pPr>
            <w:r>
              <w:t>mm-dd-</w:t>
            </w:r>
            <w:proofErr w:type="spellStart"/>
            <w:r>
              <w:t>yyyy</w:t>
            </w:r>
            <w:proofErr w:type="spellEnd"/>
            <w:r>
              <w:t xml:space="preserve"> </w:t>
            </w:r>
            <w:r w:rsidRPr="00034C9E">
              <w:rPr>
                <w:lang w:eastAsia="zh-CN"/>
              </w:rPr>
              <w:t xml:space="preserve">+ </w:t>
            </w:r>
            <w:r>
              <w:rPr>
                <w:lang w:eastAsia="zh-CN"/>
              </w:rPr>
              <w:br/>
            </w:r>
            <w:r w:rsidRPr="00034C9E">
              <w:rPr>
                <w:lang w:eastAsia="zh-CN"/>
              </w:rPr>
              <w:t>“_”</w:t>
            </w:r>
            <w:r>
              <w:rPr>
                <w:lang w:eastAsia="zh-CN"/>
              </w:rPr>
              <w:br/>
              <w:t>(</w:t>
            </w:r>
            <w:r w:rsidR="004320ED">
              <w:rPr>
                <w:lang w:eastAsia="zh-CN"/>
              </w:rPr>
              <w:t xml:space="preserve">more info: </w:t>
            </w:r>
            <w:hyperlink w:anchor="attach_date_details" w:history="1">
              <w:r w:rsidRPr="00665FCF">
                <w:rPr>
                  <w:rStyle w:val="Hyperlink"/>
                  <w:i/>
                </w:rPr>
                <w:t>Attach Date</w:t>
              </w:r>
            </w:hyperlink>
            <w:r w:rsidR="004320ED">
              <w:rPr>
                <w:rStyle w:val="Hyperlink"/>
              </w:rPr>
              <w:t>)</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2F470AA5" w14:textId="77777777" w:rsidR="009F2123" w:rsidRDefault="009F2123" w:rsidP="00112C23">
            <w:r w:rsidRPr="00034C9E">
              <w:rPr>
                <w:highlight w:val="magenta"/>
                <w:lang w:eastAsia="zh-CN"/>
              </w:rPr>
              <w:t>01-01-2005_</w:t>
            </w:r>
          </w:p>
        </w:tc>
      </w:tr>
      <w:tr w:rsidR="009F2123" w:rsidRPr="00B77C4F" w14:paraId="262EBAB4"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11731ADA" w14:textId="15C65B24" w:rsidR="009F2123" w:rsidRDefault="00193224" w:rsidP="00112C23">
            <w:bookmarkStart w:id="21" w:name="_Hlk101524979"/>
            <w:proofErr w:type="spellStart"/>
            <w:r>
              <w:t>sort_order</w:t>
            </w:r>
            <w:proofErr w:type="spellEnd"/>
            <w:r w:rsidR="009F2123">
              <w:t xml:space="preserve"> (&amp; underscore)</w:t>
            </w:r>
            <w:r w:rsidR="009F2123">
              <w:br/>
              <w:t>(** 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07D9CC07" w14:textId="337E76CB" w:rsidR="009F2123" w:rsidRDefault="009F2123" w:rsidP="00112C23">
            <w:pPr>
              <w:spacing w:after="120"/>
            </w:pPr>
            <w:proofErr w:type="spellStart"/>
            <w:r>
              <w:t>nn</w:t>
            </w:r>
            <w:proofErr w:type="spellEnd"/>
            <w:r>
              <w:t xml:space="preserve"> </w:t>
            </w:r>
            <w:r w:rsidRPr="00034C9E">
              <w:rPr>
                <w:lang w:eastAsia="zh-CN"/>
              </w:rPr>
              <w:t xml:space="preserve">+ </w:t>
            </w:r>
            <w:r>
              <w:rPr>
                <w:lang w:eastAsia="zh-CN"/>
              </w:rPr>
              <w:br/>
            </w:r>
            <w:r w:rsidRPr="00034C9E">
              <w:rPr>
                <w:lang w:eastAsia="zh-CN"/>
              </w:rPr>
              <w:t>“_”</w:t>
            </w:r>
            <w:r w:rsidR="004320ED">
              <w:rPr>
                <w:lang w:eastAsia="zh-CN"/>
              </w:rPr>
              <w:br/>
            </w:r>
            <w:r w:rsidR="00193224">
              <w:rPr>
                <w:lang w:eastAsia="zh-CN"/>
              </w:rPr>
              <w:t>(</w:t>
            </w:r>
            <w:r w:rsidR="004320ED">
              <w:rPr>
                <w:lang w:eastAsia="zh-CN"/>
              </w:rPr>
              <w:t xml:space="preserve">more info: </w:t>
            </w:r>
            <w:hyperlink w:anchor="sort_order" w:history="1">
              <w:r w:rsidR="00193224" w:rsidRPr="00193224">
                <w:rPr>
                  <w:rStyle w:val="Hyperlink"/>
                  <w:i/>
                </w:rPr>
                <w:t>Sort</w:t>
              </w:r>
              <w:r w:rsidR="00193224" w:rsidRPr="00193224">
                <w:rPr>
                  <w:rStyle w:val="Hyperlink"/>
                </w:rPr>
                <w:t xml:space="preserve"> </w:t>
              </w:r>
              <w:r w:rsidR="00193224" w:rsidRPr="00193224">
                <w:rPr>
                  <w:rStyle w:val="Hyperlink"/>
                  <w:i/>
                  <w:iCs/>
                </w:rPr>
                <w:t>Order</w:t>
              </w:r>
            </w:hyperlink>
            <w:r w:rsidR="004320ED">
              <w:rPr>
                <w:rStyle w:val="Hyperlink"/>
              </w:rPr>
              <w:t>)</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974F02D" w14:textId="77777777" w:rsidR="009F2123" w:rsidRPr="00C8059E" w:rsidRDefault="009F2123" w:rsidP="00112C23">
            <w:pPr>
              <w:rPr>
                <w:lang w:eastAsia="zh-CN"/>
              </w:rPr>
            </w:pPr>
            <w:r w:rsidRPr="00034C9E">
              <w:rPr>
                <w:highlight w:val="cyan"/>
                <w:lang w:eastAsia="zh-CN"/>
              </w:rPr>
              <w:t>01_</w:t>
            </w:r>
          </w:p>
        </w:tc>
      </w:tr>
      <w:tr w:rsidR="009F2123" w:rsidRPr="00B77C4F" w14:paraId="13F99F78"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69BD4263" w14:textId="77777777" w:rsidR="009F2123" w:rsidRDefault="009F2123" w:rsidP="00112C23">
            <w:pPr>
              <w:spacing w:after="120"/>
            </w:pPr>
            <w:proofErr w:type="spellStart"/>
            <w:r>
              <w:t>plant_part</w:t>
            </w:r>
            <w:proofErr w:type="spellEnd"/>
            <w:r>
              <w:br/>
              <w:t>(optional)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1CA8B63F" w14:textId="3368FBF0" w:rsidR="009F2123" w:rsidRDefault="009F2123" w:rsidP="00112C23">
            <w:pPr>
              <w:spacing w:after="120"/>
            </w:pPr>
            <w:r>
              <w:t>(</w:t>
            </w:r>
            <w:r w:rsidR="004320ED">
              <w:t xml:space="preserve">more info: </w:t>
            </w:r>
            <w:hyperlink w:anchor="plant_part" w:history="1">
              <w:r w:rsidRPr="00775826">
                <w:rPr>
                  <w:rStyle w:val="Hyperlink"/>
                  <w:i/>
                </w:rPr>
                <w:t>Plant Part</w:t>
              </w:r>
            </w:hyperlink>
            <w:r>
              <w:t xml:space="preserve">); </w:t>
            </w:r>
            <w:r w:rsidR="004320ED">
              <w:br/>
            </w:r>
            <w:r>
              <w:t>not exclusively plant parts)</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0F64400B" w14:textId="23FE5977" w:rsidR="009F2123" w:rsidRPr="00C8059E" w:rsidRDefault="00CA1406" w:rsidP="00112C23">
            <w:pPr>
              <w:spacing w:after="120"/>
              <w:rPr>
                <w:lang w:eastAsia="zh-CN"/>
              </w:rPr>
            </w:pPr>
            <w:r>
              <w:rPr>
                <w:highlight w:val="lightGray"/>
                <w:lang w:eastAsia="zh-CN"/>
              </w:rPr>
              <w:t>flower</w:t>
            </w:r>
          </w:p>
        </w:tc>
      </w:tr>
    </w:tbl>
    <w:p w14:paraId="6A677E48" w14:textId="223B8572" w:rsidR="009F2123" w:rsidRDefault="009F2123" w:rsidP="009F2123">
      <w:pPr>
        <w:spacing w:after="0"/>
        <w:ind w:left="360" w:hanging="360"/>
        <w:rPr>
          <w:lang w:eastAsia="zh-CN"/>
        </w:rPr>
      </w:pPr>
      <w:r>
        <w:rPr>
          <w:lang w:eastAsia="zh-CN"/>
        </w:rPr>
        <w:t>*</w:t>
      </w:r>
      <w:r>
        <w:rPr>
          <w:lang w:eastAsia="zh-CN"/>
        </w:rPr>
        <w:tab/>
      </w:r>
      <w:r w:rsidR="00CA1406">
        <w:rPr>
          <w:lang w:eastAsia="zh-CN"/>
        </w:rPr>
        <w:t>When attaching to Accession or Inventory items, i</w:t>
      </w:r>
      <w:r>
        <w:rPr>
          <w:lang w:eastAsia="zh-CN"/>
        </w:rPr>
        <w:t xml:space="preserve">f the identifier is not part of the filename, then the identifier must be the folder name. </w:t>
      </w:r>
      <w:r w:rsidR="00CA1406">
        <w:rPr>
          <w:lang w:eastAsia="zh-CN"/>
        </w:rPr>
        <w:br/>
      </w:r>
      <w:bookmarkEnd w:id="21"/>
    </w:p>
    <w:p w14:paraId="1F647922" w14:textId="27EDDDFE" w:rsidR="009F2123" w:rsidRDefault="009F2123" w:rsidP="009F2123">
      <w:pPr>
        <w:ind w:left="360" w:hanging="360"/>
        <w:rPr>
          <w:lang w:eastAsia="zh-CN"/>
        </w:rPr>
      </w:pPr>
      <w:r>
        <w:rPr>
          <w:lang w:eastAsia="zh-CN"/>
        </w:rPr>
        <w:t>**</w:t>
      </w:r>
      <w:r>
        <w:rPr>
          <w:lang w:eastAsia="zh-CN"/>
        </w:rPr>
        <w:tab/>
        <w:t xml:space="preserve">Unique image </w:t>
      </w:r>
      <w:r w:rsidR="00DA6514">
        <w:rPr>
          <w:lang w:eastAsia="zh-CN"/>
        </w:rPr>
        <w:t xml:space="preserve">order </w:t>
      </w:r>
      <w:r>
        <w:rPr>
          <w:lang w:eastAsia="zh-CN"/>
        </w:rPr>
        <w:t>numbers make it possible to have multiple images for the same inventory, plant part, and date.</w:t>
      </w:r>
    </w:p>
    <w:p w14:paraId="6C87D32F" w14:textId="176CE08F" w:rsidR="009F2123" w:rsidRDefault="009F2123" w:rsidP="009F2123">
      <w:r>
        <w:t xml:space="preserve">When using the </w:t>
      </w:r>
      <w:hyperlink w:anchor="batch_method" w:history="1">
        <w:r w:rsidR="00272395">
          <w:rPr>
            <w:rStyle w:val="Hyperlink"/>
          </w:rPr>
          <w:t>B</w:t>
        </w:r>
        <w:r>
          <w:rPr>
            <w:rStyle w:val="Hyperlink"/>
          </w:rPr>
          <w:t xml:space="preserve">atch </w:t>
        </w:r>
        <w:r w:rsidR="00272395">
          <w:rPr>
            <w:rStyle w:val="Hyperlink"/>
          </w:rPr>
          <w:t>F</w:t>
        </w:r>
        <w:r>
          <w:rPr>
            <w:rStyle w:val="Hyperlink"/>
          </w:rPr>
          <w:t>iles method</w:t>
        </w:r>
      </w:hyperlink>
      <w:r>
        <w:t xml:space="preserve">, if your folders are setup in a fashion </w:t>
      </w:r>
      <w:proofErr w:type="gramStart"/>
      <w:r>
        <w:t>similar to</w:t>
      </w:r>
      <w:proofErr w:type="gramEnd"/>
      <w:r>
        <w:t xml:space="preserve"> the following, with each folder named after an accession, you can use the IMAGES folder to attach all the attachment files from the folders to their respective accessions.</w:t>
      </w:r>
      <w:r>
        <w:br/>
      </w:r>
      <w:r>
        <w:rPr>
          <w:noProof/>
        </w:rPr>
        <w:drawing>
          <wp:inline distT="0" distB="0" distL="0" distR="0" wp14:anchorId="5156CE9D" wp14:editId="0A41414B">
            <wp:extent cx="5403850" cy="1480839"/>
            <wp:effectExtent l="19050" t="19050" r="25400" b="24111"/>
            <wp:docPr id="2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5" descr="Graphical user interface, application&#10;&#10;Description automatically generated"/>
                    <pic:cNvPicPr>
                      <a:picLocks noChangeAspect="1" noChangeArrowheads="1"/>
                    </pic:cNvPicPr>
                  </pic:nvPicPr>
                  <pic:blipFill>
                    <a:blip r:embed="rId37" cstate="print"/>
                    <a:srcRect/>
                    <a:stretch>
                      <a:fillRect/>
                    </a:stretch>
                  </pic:blipFill>
                  <pic:spPr bwMode="auto">
                    <a:xfrm>
                      <a:off x="0" y="0"/>
                      <a:ext cx="5403850" cy="1480839"/>
                    </a:xfrm>
                    <a:prstGeom prst="rect">
                      <a:avLst/>
                    </a:prstGeom>
                    <a:noFill/>
                    <a:ln w="9525">
                      <a:solidFill>
                        <a:schemeClr val="accent1"/>
                      </a:solidFill>
                      <a:miter lim="800000"/>
                      <a:headEnd/>
                      <a:tailEnd/>
                    </a:ln>
                  </pic:spPr>
                </pic:pic>
              </a:graphicData>
            </a:graphic>
          </wp:inline>
        </w:drawing>
      </w:r>
    </w:p>
    <w:p w14:paraId="1B3A3D65" w14:textId="7E831805" w:rsidR="00FF54B0" w:rsidRDefault="00B87D10" w:rsidP="00FF54B0">
      <w:r>
        <w:t xml:space="preserve">Another </w:t>
      </w:r>
      <w:r w:rsidR="00FF54B0">
        <w:t>example</w:t>
      </w:r>
      <w:r>
        <w:t xml:space="preserve"> where </w:t>
      </w:r>
      <w:r w:rsidR="00FF54B0">
        <w:t>each folder name matches an accession identifier:</w:t>
      </w:r>
      <w:r w:rsidR="00FF54B0">
        <w:br/>
      </w:r>
      <w:r w:rsidR="00FF54B0">
        <w:rPr>
          <w:noProof/>
        </w:rPr>
        <w:drawing>
          <wp:inline distT="0" distB="0" distL="0" distR="0" wp14:anchorId="38EA2174" wp14:editId="09123A2F">
            <wp:extent cx="5435600" cy="1229398"/>
            <wp:effectExtent l="19050" t="19050" r="12700" b="27940"/>
            <wp:docPr id="70" name="Picture 7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Word&#10;&#10;Description automatically generated"/>
                    <pic:cNvPicPr/>
                  </pic:nvPicPr>
                  <pic:blipFill>
                    <a:blip r:embed="rId38"/>
                    <a:stretch>
                      <a:fillRect/>
                    </a:stretch>
                  </pic:blipFill>
                  <pic:spPr>
                    <a:xfrm>
                      <a:off x="0" y="0"/>
                      <a:ext cx="5457394" cy="1234327"/>
                    </a:xfrm>
                    <a:prstGeom prst="rect">
                      <a:avLst/>
                    </a:prstGeom>
                    <a:ln>
                      <a:solidFill>
                        <a:schemeClr val="accent1"/>
                      </a:solidFill>
                    </a:ln>
                  </pic:spPr>
                </pic:pic>
              </a:graphicData>
            </a:graphic>
          </wp:inline>
        </w:drawing>
      </w:r>
    </w:p>
    <w:p w14:paraId="24521799" w14:textId="5F996DB2" w:rsidR="00FF54B0" w:rsidRDefault="00FF54B0" w:rsidP="00FF54B0">
      <w:r>
        <w:t xml:space="preserve">In each folder, files </w:t>
      </w:r>
      <w:r w:rsidR="00814714">
        <w:t>are stored</w:t>
      </w:r>
      <w:r>
        <w:t xml:space="preserve">. For example, </w:t>
      </w:r>
      <w:r w:rsidR="00814714">
        <w:t xml:space="preserve">the </w:t>
      </w:r>
      <w:r w:rsidR="00814714" w:rsidRPr="00814714">
        <w:rPr>
          <w:i/>
          <w:iCs/>
        </w:rPr>
        <w:t>folder</w:t>
      </w:r>
      <w:r w:rsidR="00814714">
        <w:t xml:space="preserve"> </w:t>
      </w:r>
      <w:r>
        <w:t>PI 698720</w:t>
      </w:r>
      <w:r w:rsidR="00814714">
        <w:t xml:space="preserve"> contain five files</w:t>
      </w:r>
      <w:r>
        <w:t>:</w:t>
      </w:r>
      <w:r>
        <w:br/>
      </w:r>
      <w:r>
        <w:rPr>
          <w:noProof/>
        </w:rPr>
        <w:drawing>
          <wp:inline distT="0" distB="0" distL="0" distR="0" wp14:anchorId="1B4EC4CA" wp14:editId="37E03733">
            <wp:extent cx="5943600" cy="1003935"/>
            <wp:effectExtent l="57150" t="57150" r="95250" b="100965"/>
            <wp:docPr id="72" name="Picture 72"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 website, Teams&#10;&#10;Description automatically generated"/>
                    <pic:cNvPicPr/>
                  </pic:nvPicPr>
                  <pic:blipFill>
                    <a:blip r:embed="rId39"/>
                    <a:stretch>
                      <a:fillRect/>
                    </a:stretch>
                  </pic:blipFill>
                  <pic:spPr>
                    <a:xfrm>
                      <a:off x="0" y="0"/>
                      <a:ext cx="5943600" cy="1003935"/>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r>
        <w:t xml:space="preserve"> </w:t>
      </w:r>
    </w:p>
    <w:tbl>
      <w:tblPr>
        <w:tblW w:w="9648" w:type="dxa"/>
        <w:tblLayout w:type="fixed"/>
        <w:tblLook w:val="04A0" w:firstRow="1" w:lastRow="0" w:firstColumn="1" w:lastColumn="0" w:noHBand="0" w:noVBand="1"/>
      </w:tblPr>
      <w:tblGrid>
        <w:gridCol w:w="815"/>
        <w:gridCol w:w="8833"/>
      </w:tblGrid>
      <w:tr w:rsidR="00814714" w:rsidRPr="00597272" w14:paraId="379757C9" w14:textId="77777777" w:rsidTr="00D5654D">
        <w:tc>
          <w:tcPr>
            <w:tcW w:w="815" w:type="dxa"/>
          </w:tcPr>
          <w:p w14:paraId="69E75691" w14:textId="77777777" w:rsidR="00814714" w:rsidRPr="00597272" w:rsidRDefault="00814714" w:rsidP="00D5654D">
            <w:pPr>
              <w:pStyle w:val="NormalInTble"/>
              <w:jc w:val="right"/>
              <w:rPr>
                <w:b/>
              </w:rPr>
            </w:pPr>
            <w:r>
              <w:rPr>
                <w:noProof/>
              </w:rPr>
              <w:lastRenderedPageBreak/>
              <w:drawing>
                <wp:inline distT="0" distB="0" distL="0" distR="0" wp14:anchorId="22358CCA" wp14:editId="7B66E471">
                  <wp:extent cx="364490" cy="440055"/>
                  <wp:effectExtent l="19050" t="0" r="0" b="0"/>
                  <wp:docPr id="73"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c>
        <w:tc>
          <w:tcPr>
            <w:tcW w:w="8833" w:type="dxa"/>
          </w:tcPr>
          <w:p w14:paraId="470D4D7F" w14:textId="511128B8" w:rsidR="007F48DF" w:rsidRDefault="00814714" w:rsidP="00D5654D">
            <w:r>
              <w:rPr>
                <w:lang w:eastAsia="zh-CN"/>
              </w:rPr>
              <w:t xml:space="preserve">The </w:t>
            </w:r>
            <w:r w:rsidR="006E1189" w:rsidRPr="006E1189">
              <w:rPr>
                <w:b/>
                <w:bCs/>
                <w:lang w:eastAsia="zh-CN"/>
              </w:rPr>
              <w:t>Inventory</w:t>
            </w:r>
            <w:r w:rsidR="006E1189">
              <w:rPr>
                <w:lang w:eastAsia="zh-CN"/>
              </w:rPr>
              <w:t xml:space="preserve"> </w:t>
            </w:r>
            <w:r w:rsidR="00CA1406" w:rsidRPr="00CA1406">
              <w:rPr>
                <w:b/>
                <w:bCs/>
                <w:lang w:eastAsia="zh-CN"/>
              </w:rPr>
              <w:t xml:space="preserve">Type </w:t>
            </w:r>
            <w:r w:rsidR="006E1189">
              <w:rPr>
                <w:b/>
                <w:bCs/>
                <w:lang w:eastAsia="zh-CN"/>
              </w:rPr>
              <w:t>c</w:t>
            </w:r>
            <w:r w:rsidR="00CA1406" w:rsidRPr="006E1189">
              <w:rPr>
                <w:lang w:eastAsia="zh-CN"/>
              </w:rPr>
              <w:t xml:space="preserve">ode </w:t>
            </w:r>
            <w:r>
              <w:rPr>
                <w:lang w:eastAsia="zh-CN"/>
              </w:rPr>
              <w:t>for a</w:t>
            </w:r>
            <w:r w:rsidR="00CA1406">
              <w:rPr>
                <w:lang w:eastAsia="zh-CN"/>
              </w:rPr>
              <w:t>ll</w:t>
            </w:r>
            <w:r>
              <w:rPr>
                <w:lang w:eastAsia="zh-CN"/>
              </w:rPr>
              <w:t xml:space="preserve"> </w:t>
            </w:r>
            <w:r w:rsidRPr="00DC2790">
              <w:rPr>
                <w:lang w:eastAsia="zh-CN"/>
              </w:rPr>
              <w:t>system</w:t>
            </w:r>
            <w:r>
              <w:rPr>
                <w:lang w:eastAsia="zh-CN"/>
              </w:rPr>
              <w:t xml:space="preserve"> inventory record</w:t>
            </w:r>
            <w:r w:rsidR="00CA1406">
              <w:rPr>
                <w:lang w:eastAsia="zh-CN"/>
              </w:rPr>
              <w:t>s</w:t>
            </w:r>
            <w:r>
              <w:rPr>
                <w:lang w:eastAsia="zh-CN"/>
              </w:rPr>
              <w:t xml:space="preserve"> in GRIN-Global is **.  S</w:t>
            </w:r>
            <w:r w:rsidRPr="00B75844">
              <w:t>ince Windows does not allow asterisk</w:t>
            </w:r>
            <w:r>
              <w:t>s</w:t>
            </w:r>
            <w:r w:rsidRPr="00B75844">
              <w:t xml:space="preserve"> (*)</w:t>
            </w:r>
            <w:r>
              <w:t xml:space="preserve"> to be used </w:t>
            </w:r>
            <w:r w:rsidR="009F2123">
              <w:t xml:space="preserve">as </w:t>
            </w:r>
            <w:r w:rsidRPr="00B75844">
              <w:t xml:space="preserve">a </w:t>
            </w:r>
            <w:r w:rsidR="009F2123">
              <w:t xml:space="preserve">Windows </w:t>
            </w:r>
            <w:r w:rsidRPr="00B75844">
              <w:t>filename</w:t>
            </w:r>
            <w:r w:rsidR="009F2123">
              <w:t xml:space="preserve"> character</w:t>
            </w:r>
            <w:r>
              <w:t>, specify the accession identifier (use only accession –prefix, –number, and –suffix</w:t>
            </w:r>
            <w:r w:rsidR="009F2123">
              <w:t>)</w:t>
            </w:r>
            <w:r>
              <w:t xml:space="preserve">.  </w:t>
            </w:r>
          </w:p>
          <w:p w14:paraId="6EE90A0D" w14:textId="67F898DD" w:rsidR="00814714" w:rsidRDefault="00BE4107" w:rsidP="00D5654D">
            <w:pPr>
              <w:rPr>
                <w:lang w:eastAsia="zh-CN"/>
              </w:rPr>
            </w:pPr>
            <w:r>
              <w:t>In this case, t</w:t>
            </w:r>
            <w:r w:rsidR="00814714">
              <w:rPr>
                <w:lang w:eastAsia="zh-CN"/>
              </w:rPr>
              <w:t>he wizard attaches the files to the system inventory record, therefore associat</w:t>
            </w:r>
            <w:r w:rsidR="009F2123">
              <w:rPr>
                <w:lang w:eastAsia="zh-CN"/>
              </w:rPr>
              <w:t xml:space="preserve">ing the files </w:t>
            </w:r>
            <w:r w:rsidR="00814714">
              <w:rPr>
                <w:lang w:eastAsia="zh-CN"/>
              </w:rPr>
              <w:t xml:space="preserve">with the accession, not a specific inventory record. </w:t>
            </w:r>
          </w:p>
          <w:p w14:paraId="34375F72" w14:textId="6E78D502" w:rsidR="00BE4107" w:rsidRDefault="00BE4107" w:rsidP="00D5654D">
            <w:pPr>
              <w:rPr>
                <w:lang w:eastAsia="zh-CN"/>
              </w:rPr>
            </w:pPr>
            <w:r>
              <w:rPr>
                <w:lang w:eastAsia="zh-CN"/>
              </w:rPr>
              <w:t>In the wizard, you can also use an inventory identifier (</w:t>
            </w:r>
            <w:r w:rsidR="00B87D10">
              <w:rPr>
                <w:lang w:eastAsia="zh-CN"/>
              </w:rPr>
              <w:t xml:space="preserve">the </w:t>
            </w:r>
            <w:r>
              <w:rPr>
                <w:lang w:eastAsia="zh-CN"/>
              </w:rPr>
              <w:t>four components</w:t>
            </w:r>
            <w:r w:rsidR="00B87D10">
              <w:rPr>
                <w:lang w:eastAsia="zh-CN"/>
              </w:rPr>
              <w:t>:</w:t>
            </w:r>
            <w:r>
              <w:rPr>
                <w:lang w:eastAsia="zh-CN"/>
              </w:rPr>
              <w:t xml:space="preserve"> </w:t>
            </w:r>
            <w:r w:rsidR="00B87D10">
              <w:rPr>
                <w:lang w:eastAsia="zh-CN"/>
              </w:rPr>
              <w:t>prefix, number, suffix, and Inventory T</w:t>
            </w:r>
            <w:r>
              <w:rPr>
                <w:lang w:eastAsia="zh-CN"/>
              </w:rPr>
              <w:t>ype), and use the Accession radio button.</w:t>
            </w:r>
          </w:p>
          <w:p w14:paraId="6AF0EBEA" w14:textId="56311675" w:rsidR="00BE4107" w:rsidRPr="009E61E8" w:rsidRDefault="00BE4107" w:rsidP="00D5654D"/>
        </w:tc>
      </w:tr>
    </w:tbl>
    <w:p w14:paraId="2F626134" w14:textId="77777777" w:rsidR="00FF54B0" w:rsidRDefault="00FF54B0" w:rsidP="00FF54B0">
      <w:pPr>
        <w:pStyle w:val="Heading6"/>
        <w:rPr>
          <w:noProof/>
        </w:rPr>
      </w:pPr>
      <w:r>
        <w:rPr>
          <w:noProof/>
        </w:rPr>
        <w:t>Example when Windows files are dragged to a CT List Item</w:t>
      </w:r>
    </w:p>
    <w:p w14:paraId="6C37E600" w14:textId="77777777" w:rsidR="00FF54B0" w:rsidRDefault="00FF54B0" w:rsidP="00FF54B0">
      <w:pPr>
        <w:rPr>
          <w:i/>
          <w:iCs/>
          <w:noProof/>
        </w:rPr>
      </w:pPr>
      <w:r>
        <w:rPr>
          <w:noProof/>
        </w:rPr>
        <w:drawing>
          <wp:inline distT="0" distB="0" distL="0" distR="0" wp14:anchorId="211137E2" wp14:editId="2C998B61">
            <wp:extent cx="5943600" cy="3240405"/>
            <wp:effectExtent l="0" t="0" r="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40"/>
                    <a:stretch>
                      <a:fillRect/>
                    </a:stretch>
                  </pic:blipFill>
                  <pic:spPr>
                    <a:xfrm>
                      <a:off x="0" y="0"/>
                      <a:ext cx="5943600" cy="3240405"/>
                    </a:xfrm>
                    <a:prstGeom prst="rect">
                      <a:avLst/>
                    </a:prstGeom>
                  </pic:spPr>
                </pic:pic>
              </a:graphicData>
            </a:graphic>
          </wp:inline>
        </w:drawing>
      </w:r>
    </w:p>
    <w:p w14:paraId="377F6D3C" w14:textId="0E3638C0" w:rsidR="00FF54B0" w:rsidRDefault="00FF54B0" w:rsidP="00FF54B0">
      <w:r>
        <w:t xml:space="preserve">In the above example, the user clicked on the </w:t>
      </w:r>
      <w:r w:rsidR="006E1189">
        <w:t>Windows Explorer</w:t>
      </w:r>
      <w:r w:rsidR="006E1189" w:rsidRPr="006F783C">
        <w:rPr>
          <w:b/>
          <w:bCs/>
        </w:rPr>
        <w:t xml:space="preserve"> </w:t>
      </w:r>
      <w:proofErr w:type="spellStart"/>
      <w:r w:rsidRPr="006F783C">
        <w:rPr>
          <w:b/>
          <w:bCs/>
        </w:rPr>
        <w:t>misc</w:t>
      </w:r>
      <w:proofErr w:type="spellEnd"/>
      <w:r>
        <w:t xml:space="preserve"> folder. Notice that </w:t>
      </w:r>
      <w:proofErr w:type="spellStart"/>
      <w:r w:rsidRPr="006F783C">
        <w:rPr>
          <w:b/>
          <w:bCs/>
        </w:rPr>
        <w:t>misc</w:t>
      </w:r>
      <w:r>
        <w:t>’s</w:t>
      </w:r>
      <w:proofErr w:type="spellEnd"/>
      <w:r>
        <w:t xml:space="preserve">  parent folder is </w:t>
      </w:r>
      <w:r w:rsidRPr="006F783C">
        <w:rPr>
          <w:b/>
          <w:bCs/>
        </w:rPr>
        <w:t>MR_24_RRG</w:t>
      </w:r>
      <w:r>
        <w:t xml:space="preserve">. </w:t>
      </w:r>
      <w:r>
        <w:br/>
      </w:r>
      <w:r>
        <w:br/>
        <w:t xml:space="preserve">The user clicked and then dragged </w:t>
      </w:r>
      <w:proofErr w:type="spellStart"/>
      <w:r w:rsidRPr="006F783C">
        <w:rPr>
          <w:b/>
          <w:bCs/>
        </w:rPr>
        <w:t>misc</w:t>
      </w:r>
      <w:proofErr w:type="spellEnd"/>
      <w:r>
        <w:t xml:space="preserve"> to the CT and dropped on the </w:t>
      </w:r>
      <w:r w:rsidRPr="006F783C">
        <w:rPr>
          <w:b/>
          <w:bCs/>
        </w:rPr>
        <w:t>MR_24_RRG_SD</w:t>
      </w:r>
      <w:r>
        <w:t xml:space="preserve"> item </w:t>
      </w:r>
      <w:r w:rsidR="005478C2">
        <w:t>which points</w:t>
      </w:r>
      <w:r>
        <w:t xml:space="preserve"> to an inventory record. Since neither </w:t>
      </w:r>
      <w:proofErr w:type="spellStart"/>
      <w:r w:rsidRPr="006F783C">
        <w:rPr>
          <w:b/>
          <w:bCs/>
        </w:rPr>
        <w:t>misc</w:t>
      </w:r>
      <w:proofErr w:type="spellEnd"/>
      <w:r>
        <w:t xml:space="preserve"> </w:t>
      </w:r>
      <w:r w:rsidR="005478C2">
        <w:t>nor</w:t>
      </w:r>
      <w:r>
        <w:t xml:space="preserve"> its parent folder </w:t>
      </w:r>
      <w:r w:rsidRPr="006F783C">
        <w:rPr>
          <w:b/>
          <w:bCs/>
        </w:rPr>
        <w:t>MR_24_RRG</w:t>
      </w:r>
      <w:r>
        <w:t xml:space="preserve"> matched the </w:t>
      </w:r>
      <w:r w:rsidRPr="006F783C">
        <w:rPr>
          <w:b/>
          <w:bCs/>
        </w:rPr>
        <w:t>MR_24_RRG_SD</w:t>
      </w:r>
      <w:r>
        <w:t xml:space="preserve"> item, but matched the accession, the image files were attached to the accession’s system inventory record, </w:t>
      </w:r>
      <w:r w:rsidRPr="006F783C">
        <w:rPr>
          <w:b/>
          <w:bCs/>
        </w:rPr>
        <w:t>MR_24_RRG_**</w:t>
      </w:r>
    </w:p>
    <w:tbl>
      <w:tblPr>
        <w:tblW w:w="0" w:type="auto"/>
        <w:shd w:val="clear" w:color="000000" w:fill="FFFFFF"/>
        <w:tblLayout w:type="fixed"/>
        <w:tblLook w:val="04A0" w:firstRow="1" w:lastRow="0" w:firstColumn="1" w:lastColumn="0" w:noHBand="0" w:noVBand="1"/>
      </w:tblPr>
      <w:tblGrid>
        <w:gridCol w:w="810"/>
        <w:gridCol w:w="8478"/>
      </w:tblGrid>
      <w:tr w:rsidR="00FF54B0" w:rsidRPr="00DA32A5" w14:paraId="210878FF" w14:textId="77777777" w:rsidTr="00112C23">
        <w:tc>
          <w:tcPr>
            <w:tcW w:w="810" w:type="dxa"/>
            <w:shd w:val="clear" w:color="000000" w:fill="FFFFFF"/>
          </w:tcPr>
          <w:p w14:paraId="2E8E6B8B" w14:textId="77777777" w:rsidR="00FF54B0" w:rsidRPr="00DA32A5" w:rsidRDefault="00FF54B0" w:rsidP="00112C23">
            <w:pPr>
              <w:pStyle w:val="NormalInTble"/>
            </w:pPr>
            <w:r>
              <w:rPr>
                <w:noProof/>
              </w:rPr>
              <w:drawing>
                <wp:inline distT="0" distB="0" distL="0" distR="0" wp14:anchorId="1984DD82" wp14:editId="193292D4">
                  <wp:extent cx="371475" cy="434975"/>
                  <wp:effectExtent l="19050" t="0" r="9525" b="0"/>
                  <wp:docPr id="59"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71475" cy="434975"/>
                          </a:xfrm>
                          <a:prstGeom prst="rect">
                            <a:avLst/>
                          </a:prstGeom>
                          <a:noFill/>
                          <a:ln w="9525">
                            <a:noFill/>
                            <a:miter lim="800000"/>
                            <a:headEnd/>
                            <a:tailEnd/>
                          </a:ln>
                        </pic:spPr>
                      </pic:pic>
                    </a:graphicData>
                  </a:graphic>
                </wp:inline>
              </w:drawing>
            </w:r>
          </w:p>
        </w:tc>
        <w:tc>
          <w:tcPr>
            <w:tcW w:w="8478" w:type="dxa"/>
            <w:shd w:val="clear" w:color="000000" w:fill="FFFFFF"/>
          </w:tcPr>
          <w:p w14:paraId="28C077AF" w14:textId="77777777" w:rsidR="00FF54B0" w:rsidRDefault="00FF54B0" w:rsidP="00112C23">
            <w:pPr>
              <w:pStyle w:val="NormalInTble"/>
              <w:numPr>
                <w:ilvl w:val="0"/>
                <w:numId w:val="9"/>
              </w:numPr>
              <w:rPr>
                <w:szCs w:val="22"/>
              </w:rPr>
            </w:pPr>
            <w:r w:rsidRPr="00C8059E">
              <w:rPr>
                <w:i/>
                <w:lang w:eastAsia="zh-CN"/>
              </w:rPr>
              <w:t>All</w:t>
            </w:r>
            <w:r w:rsidRPr="00C8059E">
              <w:rPr>
                <w:lang w:eastAsia="zh-CN"/>
              </w:rPr>
              <w:t xml:space="preserve"> </w:t>
            </w:r>
            <w:r>
              <w:rPr>
                <w:lang w:eastAsia="zh-CN"/>
              </w:rPr>
              <w:t xml:space="preserve">attached files </w:t>
            </w:r>
            <w:r w:rsidRPr="00C8059E">
              <w:rPr>
                <w:lang w:eastAsia="zh-CN"/>
              </w:rPr>
              <w:t xml:space="preserve">(for all </w:t>
            </w:r>
            <w:proofErr w:type="spellStart"/>
            <w:r w:rsidRPr="00C8059E">
              <w:rPr>
                <w:lang w:eastAsia="zh-CN"/>
              </w:rPr>
              <w:t>inventory_ids</w:t>
            </w:r>
            <w:proofErr w:type="spellEnd"/>
            <w:r w:rsidRPr="00C8059E">
              <w:rPr>
                <w:lang w:eastAsia="zh-CN"/>
              </w:rPr>
              <w:t xml:space="preserve">) for </w:t>
            </w:r>
            <w:r w:rsidRPr="00C8059E">
              <w:rPr>
                <w:i/>
                <w:lang w:eastAsia="zh-CN"/>
              </w:rPr>
              <w:t>th</w:t>
            </w:r>
            <w:r>
              <w:rPr>
                <w:i/>
                <w:lang w:eastAsia="zh-CN"/>
              </w:rPr>
              <w:t xml:space="preserve">e same </w:t>
            </w:r>
            <w:proofErr w:type="spellStart"/>
            <w:r w:rsidRPr="00C8059E">
              <w:rPr>
                <w:lang w:eastAsia="zh-CN"/>
              </w:rPr>
              <w:t>accession_id</w:t>
            </w:r>
            <w:proofErr w:type="spellEnd"/>
            <w:r w:rsidRPr="00C8059E">
              <w:rPr>
                <w:lang w:eastAsia="zh-CN"/>
              </w:rPr>
              <w:t xml:space="preserve"> </w:t>
            </w:r>
            <w:proofErr w:type="gramStart"/>
            <w:r w:rsidRPr="00C8059E">
              <w:rPr>
                <w:lang w:eastAsia="zh-CN"/>
              </w:rPr>
              <w:t>are</w:t>
            </w:r>
            <w:proofErr w:type="gramEnd"/>
            <w:r w:rsidRPr="00C8059E">
              <w:rPr>
                <w:lang w:eastAsia="zh-CN"/>
              </w:rPr>
              <w:t xml:space="preserve"> stored in th</w:t>
            </w:r>
            <w:r>
              <w:rPr>
                <w:lang w:eastAsia="zh-CN"/>
              </w:rPr>
              <w:t xml:space="preserve">e same </w:t>
            </w:r>
            <w:r w:rsidRPr="00C8059E">
              <w:rPr>
                <w:lang w:eastAsia="zh-CN"/>
              </w:rPr>
              <w:t>folder</w:t>
            </w:r>
            <w:r>
              <w:rPr>
                <w:szCs w:val="22"/>
              </w:rPr>
              <w:t xml:space="preserve"> </w:t>
            </w:r>
          </w:p>
          <w:p w14:paraId="7ABC3349" w14:textId="42570D06" w:rsidR="00FF54B0" w:rsidRPr="00932EE4" w:rsidRDefault="00FF54B0" w:rsidP="00112C23">
            <w:pPr>
              <w:pStyle w:val="NormalInTble"/>
              <w:numPr>
                <w:ilvl w:val="0"/>
                <w:numId w:val="9"/>
              </w:numPr>
              <w:rPr>
                <w:szCs w:val="22"/>
              </w:rPr>
            </w:pPr>
            <w:r w:rsidRPr="00B75844">
              <w:rPr>
                <w:szCs w:val="22"/>
              </w:rPr>
              <w:t xml:space="preserve">The wizard looks for an </w:t>
            </w:r>
            <w:r>
              <w:rPr>
                <w:szCs w:val="22"/>
              </w:rPr>
              <w:t>inventory</w:t>
            </w:r>
            <w:r w:rsidRPr="00B75844">
              <w:rPr>
                <w:szCs w:val="22"/>
              </w:rPr>
              <w:t xml:space="preserve"> identifier (Prefix, Number</w:t>
            </w:r>
            <w:r>
              <w:rPr>
                <w:szCs w:val="22"/>
              </w:rPr>
              <w:t>,</w:t>
            </w:r>
            <w:r w:rsidRPr="00B75844">
              <w:rPr>
                <w:szCs w:val="22"/>
              </w:rPr>
              <w:t xml:space="preserve"> Suffix</w:t>
            </w:r>
            <w:r>
              <w:rPr>
                <w:szCs w:val="22"/>
              </w:rPr>
              <w:t>, Inventory Type</w:t>
            </w:r>
            <w:r w:rsidRPr="00B75844">
              <w:rPr>
                <w:szCs w:val="22"/>
              </w:rPr>
              <w:t xml:space="preserve">) </w:t>
            </w:r>
            <w:r>
              <w:rPr>
                <w:szCs w:val="22"/>
              </w:rPr>
              <w:t xml:space="preserve">within </w:t>
            </w:r>
            <w:r w:rsidRPr="00B75844">
              <w:rPr>
                <w:szCs w:val="22"/>
              </w:rPr>
              <w:t>the filename; when not found</w:t>
            </w:r>
            <w:r>
              <w:rPr>
                <w:szCs w:val="22"/>
              </w:rPr>
              <w:t>,</w:t>
            </w:r>
            <w:r w:rsidRPr="00B75844">
              <w:rPr>
                <w:szCs w:val="22"/>
              </w:rPr>
              <w:t xml:space="preserve"> </w:t>
            </w:r>
            <w:r>
              <w:rPr>
                <w:szCs w:val="22"/>
              </w:rPr>
              <w:t xml:space="preserve">the wizard </w:t>
            </w:r>
            <w:r w:rsidRPr="00B75844">
              <w:rPr>
                <w:szCs w:val="22"/>
              </w:rPr>
              <w:t>will review the folder</w:t>
            </w:r>
            <w:r>
              <w:rPr>
                <w:szCs w:val="22"/>
              </w:rPr>
              <w:t xml:space="preserve"> </w:t>
            </w:r>
            <w:r w:rsidRPr="00B75844">
              <w:rPr>
                <w:szCs w:val="22"/>
              </w:rPr>
              <w:t xml:space="preserve">name </w:t>
            </w:r>
            <w:r w:rsidRPr="00B75844">
              <w:rPr>
                <w:szCs w:val="22"/>
              </w:rPr>
              <w:lastRenderedPageBreak/>
              <w:t>(pathname)</w:t>
            </w:r>
            <w:r>
              <w:rPr>
                <w:szCs w:val="22"/>
              </w:rPr>
              <w:t xml:space="preserve">. It will look “up the </w:t>
            </w:r>
            <w:r w:rsidR="005478C2">
              <w:rPr>
                <w:szCs w:val="22"/>
              </w:rPr>
              <w:t>path</w:t>
            </w:r>
            <w:r w:rsidR="00932FFA">
              <w:rPr>
                <w:szCs w:val="22"/>
              </w:rPr>
              <w:t>”</w:t>
            </w:r>
            <w:r w:rsidR="005478C2">
              <w:rPr>
                <w:szCs w:val="22"/>
              </w:rPr>
              <w:t>–</w:t>
            </w:r>
            <w:r>
              <w:rPr>
                <w:szCs w:val="22"/>
              </w:rPr>
              <w:t xml:space="preserve"> if it can’t find a name in the parent folder, it will look at the parent’s parent folder, etc.</w:t>
            </w:r>
          </w:p>
        </w:tc>
      </w:tr>
    </w:tbl>
    <w:p w14:paraId="5D16A3AE" w14:textId="77777777" w:rsidR="00FF54B0" w:rsidRDefault="00FF54B0" w:rsidP="00FF54B0">
      <w:pPr>
        <w:rPr>
          <w:lang w:eastAsia="zh-CN"/>
        </w:rPr>
      </w:pPr>
    </w:p>
    <w:p w14:paraId="2A6C6DA9" w14:textId="3F77AEB5" w:rsidR="00FF54B0" w:rsidRDefault="00FF54B0" w:rsidP="00FF54B0">
      <w:pPr>
        <w:rPr>
          <w:lang w:eastAsia="zh-CN"/>
        </w:rPr>
      </w:pPr>
      <w:r>
        <w:rPr>
          <w:lang w:eastAsia="zh-CN"/>
        </w:rPr>
        <w:t xml:space="preserve">When the attaching of the source files is successful, the wizard names the server destination location during the attachment process with a virtual pathname. </w:t>
      </w:r>
      <w:r w:rsidR="006E1189">
        <w:rPr>
          <w:lang w:eastAsia="zh-CN"/>
        </w:rPr>
        <w:t>In thi</w:t>
      </w:r>
      <w:r>
        <w:rPr>
          <w:lang w:eastAsia="zh-CN"/>
        </w:rPr>
        <w:t>s</w:t>
      </w:r>
      <w:r w:rsidR="006E1189">
        <w:rPr>
          <w:lang w:eastAsia="zh-CN"/>
        </w:rPr>
        <w:t xml:space="preserve"> example, </w:t>
      </w:r>
      <w:r w:rsidR="00D70451">
        <w:rPr>
          <w:lang w:eastAsia="zh-CN"/>
        </w:rPr>
        <w:t xml:space="preserve">the </w:t>
      </w:r>
      <w:proofErr w:type="spellStart"/>
      <w:r w:rsidR="00D70451">
        <w:rPr>
          <w:lang w:eastAsia="zh-CN"/>
        </w:rPr>
        <w:t>accession</w:t>
      </w:r>
      <w:r>
        <w:rPr>
          <w:lang w:eastAsia="zh-CN"/>
        </w:rPr>
        <w:t>_inventory_attachment</w:t>
      </w:r>
      <w:proofErr w:type="spellEnd"/>
      <w:r>
        <w:rPr>
          <w:lang w:eastAsia="zh-CN"/>
        </w:rPr>
        <w:t xml:space="preserve"> </w:t>
      </w:r>
      <w:proofErr w:type="spellStart"/>
      <w:r w:rsidRPr="000660AB">
        <w:t>d</w:t>
      </w:r>
      <w:r>
        <w:t>ataview</w:t>
      </w:r>
      <w:proofErr w:type="spellEnd"/>
      <w:r>
        <w:t xml:space="preserve"> </w:t>
      </w:r>
      <w:r w:rsidR="006E1189">
        <w:t xml:space="preserve">is displaying </w:t>
      </w:r>
      <w:r>
        <w:rPr>
          <w:lang w:eastAsia="zh-CN"/>
        </w:rPr>
        <w:t xml:space="preserve">the paths: </w:t>
      </w:r>
      <w:r>
        <w:rPr>
          <w:lang w:eastAsia="zh-CN"/>
        </w:rPr>
        <w:br/>
      </w:r>
      <w:r>
        <w:rPr>
          <w:noProof/>
        </w:rPr>
        <w:drawing>
          <wp:inline distT="0" distB="0" distL="0" distR="0" wp14:anchorId="4437973F" wp14:editId="23B229A0">
            <wp:extent cx="5943600" cy="1080804"/>
            <wp:effectExtent l="19050" t="0" r="0" b="0"/>
            <wp:docPr id="35" name="Picture 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0" descr="Graphical user interface, text&#10;&#10;Description automatically generated"/>
                    <pic:cNvPicPr>
                      <a:picLocks noChangeAspect="1" noChangeArrowheads="1"/>
                    </pic:cNvPicPr>
                  </pic:nvPicPr>
                  <pic:blipFill>
                    <a:blip r:embed="rId41" cstate="print"/>
                    <a:srcRect/>
                    <a:stretch>
                      <a:fillRect/>
                    </a:stretch>
                  </pic:blipFill>
                  <pic:spPr bwMode="auto">
                    <a:xfrm>
                      <a:off x="0" y="0"/>
                      <a:ext cx="5943600" cy="1080804"/>
                    </a:xfrm>
                    <a:prstGeom prst="rect">
                      <a:avLst/>
                    </a:prstGeom>
                    <a:noFill/>
                    <a:ln w="9525">
                      <a:noFill/>
                      <a:miter lim="800000"/>
                      <a:headEnd/>
                      <a:tailEnd/>
                    </a:ln>
                  </pic:spPr>
                </pic:pic>
              </a:graphicData>
            </a:graphic>
          </wp:inline>
        </w:drawing>
      </w:r>
      <w:r>
        <w:rPr>
          <w:lang w:eastAsia="zh-CN"/>
        </w:rPr>
        <w:t xml:space="preserve"> </w:t>
      </w:r>
    </w:p>
    <w:p w14:paraId="1CB7C902" w14:textId="6D76283F" w:rsidR="00FF54B0" w:rsidRDefault="00FF54B0" w:rsidP="00FF54B0">
      <w:pPr>
        <w:rPr>
          <w:lang w:eastAsia="zh-CN"/>
        </w:rPr>
      </w:pPr>
      <w:r>
        <w:rPr>
          <w:lang w:eastAsia="zh-CN"/>
        </w:rPr>
        <w:t>The text “</w:t>
      </w:r>
      <w:r w:rsidRPr="00932EE4">
        <w:rPr>
          <w:b/>
          <w:bCs/>
          <w:lang w:eastAsia="zh-CN"/>
        </w:rPr>
        <w:t>AIA</w:t>
      </w:r>
      <w:r>
        <w:rPr>
          <w:lang w:eastAsia="zh-CN"/>
        </w:rPr>
        <w:t xml:space="preserve">” is used at one level to indicate an Accession Inventory Attachment. </w:t>
      </w:r>
      <w:r w:rsidR="006E1189">
        <w:rPr>
          <w:lang w:eastAsia="zh-CN"/>
        </w:rPr>
        <w:t xml:space="preserve"> The wizard determines the genus of the accession </w:t>
      </w:r>
      <w:r w:rsidR="00B87D10">
        <w:rPr>
          <w:lang w:eastAsia="zh-CN"/>
        </w:rPr>
        <w:t xml:space="preserve">and </w:t>
      </w:r>
      <w:r w:rsidR="006E1189">
        <w:rPr>
          <w:lang w:eastAsia="zh-CN"/>
        </w:rPr>
        <w:t xml:space="preserve">uses genus for the next </w:t>
      </w:r>
      <w:r w:rsidR="00AB70E2">
        <w:rPr>
          <w:lang w:eastAsia="zh-CN"/>
        </w:rPr>
        <w:t xml:space="preserve">level </w:t>
      </w:r>
      <w:r w:rsidR="006E1189">
        <w:rPr>
          <w:lang w:eastAsia="zh-CN"/>
        </w:rPr>
        <w:t>of the pathname</w:t>
      </w:r>
      <w:r w:rsidR="00AB70E2">
        <w:rPr>
          <w:lang w:eastAsia="zh-CN"/>
        </w:rPr>
        <w:t xml:space="preserve">. </w:t>
      </w:r>
      <w:r>
        <w:rPr>
          <w:lang w:eastAsia="zh-CN"/>
        </w:rPr>
        <w:t>In the following example, the 96 is a random number generated by the software to subdivide folders, ensuring that only a limited number of files are stored in any one folder.</w:t>
      </w:r>
      <w:r>
        <w:rPr>
          <w:lang w:eastAsia="zh-CN"/>
        </w:rPr>
        <w:br/>
      </w:r>
      <w:r>
        <w:rPr>
          <w:noProof/>
        </w:rPr>
        <w:drawing>
          <wp:inline distT="0" distB="0" distL="0" distR="0" wp14:anchorId="04F39B85" wp14:editId="10A2003B">
            <wp:extent cx="2990850" cy="1377437"/>
            <wp:effectExtent l="0" t="0" r="0" b="0"/>
            <wp:docPr id="79" name="Picture 7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 chat or text message&#10;&#10;Description automatically generated"/>
                    <pic:cNvPicPr/>
                  </pic:nvPicPr>
                  <pic:blipFill>
                    <a:blip r:embed="rId42"/>
                    <a:stretch>
                      <a:fillRect/>
                    </a:stretch>
                  </pic:blipFill>
                  <pic:spPr>
                    <a:xfrm>
                      <a:off x="0" y="0"/>
                      <a:ext cx="3005729" cy="1384290"/>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FF54B0" w:rsidRPr="00597272" w14:paraId="261E9247" w14:textId="77777777" w:rsidTr="00112C23">
        <w:tc>
          <w:tcPr>
            <w:tcW w:w="810" w:type="dxa"/>
            <w:shd w:val="clear" w:color="000000" w:fill="FFFFFF"/>
          </w:tcPr>
          <w:p w14:paraId="51A718AF" w14:textId="77777777" w:rsidR="00FF54B0" w:rsidRPr="00494E5F" w:rsidRDefault="00FF54B0" w:rsidP="00112C23">
            <w:pPr>
              <w:spacing w:after="240"/>
              <w:rPr>
                <w:noProof/>
              </w:rPr>
            </w:pPr>
            <w:r>
              <w:rPr>
                <w:noProof/>
                <w:sz w:val="20"/>
                <w:szCs w:val="20"/>
              </w:rPr>
              <w:drawing>
                <wp:inline distT="0" distB="0" distL="0" distR="0" wp14:anchorId="31EF92C7" wp14:editId="0FD80183">
                  <wp:extent cx="407662" cy="483861"/>
                  <wp:effectExtent l="0" t="0" r="0" b="0"/>
                  <wp:docPr id="81" name="Picture 81"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126ACBF1" w14:textId="1BF0A294" w:rsidR="00FF54B0" w:rsidRPr="00F202AF" w:rsidRDefault="00FF54B0" w:rsidP="00112C23">
            <w:pPr>
              <w:spacing w:after="0"/>
            </w:pPr>
            <w:r>
              <w:t xml:space="preserve">“AIA” is the folder name only used with files stored as accession and inventory attachments. In this attachment wizard, the biggest change was the ability to attach to other attachment tables. These all use different folder names. For details, see </w:t>
            </w:r>
            <w:hyperlink w:anchor="appendix_B_locations" w:history="1">
              <w:r w:rsidR="00F202AF" w:rsidRPr="00F202AF">
                <w:rPr>
                  <w:rStyle w:val="Hyperlink"/>
                  <w:b/>
                  <w:bCs/>
                </w:rPr>
                <w:t>Appendix B: Attachment Locations</w:t>
              </w:r>
            </w:hyperlink>
            <w:r w:rsidR="00F202AF">
              <w:t>.</w:t>
            </w:r>
          </w:p>
        </w:tc>
      </w:tr>
    </w:tbl>
    <w:p w14:paraId="309E8B9C" w14:textId="590E5DD8" w:rsidR="00AB70E2" w:rsidRPr="00AB70E2" w:rsidRDefault="00AB70E2" w:rsidP="00AB70E2">
      <w:pPr>
        <w:rPr>
          <w:lang w:eastAsia="zh-CN"/>
        </w:rPr>
      </w:pPr>
    </w:p>
    <w:p w14:paraId="0285B3DD" w14:textId="3602D905" w:rsidR="007C5633" w:rsidRDefault="007C5633" w:rsidP="00FF54B0">
      <w:pPr>
        <w:pStyle w:val="Heading4"/>
      </w:pPr>
      <w:bookmarkStart w:id="22" w:name="_Toc103267569"/>
      <w:r>
        <w:t>What Types of Files Can be Attached?</w:t>
      </w:r>
      <w:bookmarkStart w:id="23" w:name="include_exclude"/>
      <w:bookmarkEnd w:id="22"/>
      <w:bookmarkEnd w:id="23"/>
    </w:p>
    <w:p w14:paraId="5E51E87F" w14:textId="70CD12F7" w:rsidR="007C5633" w:rsidRDefault="007C5633" w:rsidP="007C5633">
      <w:pPr>
        <w:rPr>
          <w:lang w:eastAsia="zh-CN"/>
        </w:rPr>
      </w:pPr>
      <w:r>
        <w:rPr>
          <w:lang w:eastAsia="zh-CN"/>
        </w:rPr>
        <w:t xml:space="preserve">The wizard window has a menu with one item, </w:t>
      </w:r>
      <w:r w:rsidRPr="00BB336E">
        <w:rPr>
          <w:b/>
          <w:lang w:eastAsia="zh-CN"/>
        </w:rPr>
        <w:t>File</w:t>
      </w:r>
      <w:r w:rsidRPr="00BB336E">
        <w:rPr>
          <w:lang w:eastAsia="zh-CN"/>
        </w:rPr>
        <w:t>, which in turn has one item,</w:t>
      </w:r>
      <w:r>
        <w:rPr>
          <w:b/>
          <w:lang w:eastAsia="zh-CN"/>
        </w:rPr>
        <w:t xml:space="preserve"> Options…</w:t>
      </w:r>
      <w:r>
        <w:rPr>
          <w:lang w:eastAsia="zh-CN"/>
        </w:rPr>
        <w:t xml:space="preserve">. The primary reason for selecting </w:t>
      </w:r>
      <w:r w:rsidRPr="00BB336E">
        <w:rPr>
          <w:b/>
          <w:lang w:eastAsia="zh-CN"/>
        </w:rPr>
        <w:t>File | Options…</w:t>
      </w:r>
      <w:r>
        <w:rPr>
          <w:lang w:eastAsia="zh-CN"/>
        </w:rPr>
        <w:t xml:space="preserve"> is to indicate which file extensions the wizard can handle (“Include”). </w:t>
      </w:r>
      <w:r>
        <w:rPr>
          <w:lang w:eastAsia="zh-CN"/>
        </w:rPr>
        <w:br/>
      </w:r>
      <w:r w:rsidR="00EF7C5D">
        <w:rPr>
          <w:noProof/>
        </w:rPr>
        <w:drawing>
          <wp:inline distT="0" distB="0" distL="0" distR="0" wp14:anchorId="2AA3FFAF" wp14:editId="7178C37D">
            <wp:extent cx="3911600" cy="1463292"/>
            <wp:effectExtent l="19050" t="19050" r="1270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23262" cy="1467655"/>
                    </a:xfrm>
                    <a:prstGeom prst="rect">
                      <a:avLst/>
                    </a:prstGeom>
                    <a:ln>
                      <a:solidFill>
                        <a:schemeClr val="accent1"/>
                      </a:solidFill>
                    </a:ln>
                  </pic:spPr>
                </pic:pic>
              </a:graphicData>
            </a:graphic>
          </wp:inline>
        </w:drawing>
      </w:r>
    </w:p>
    <w:p w14:paraId="4F5FA905" w14:textId="49FE76B9" w:rsidR="007C5633" w:rsidRDefault="007C5633" w:rsidP="007C5633">
      <w:pPr>
        <w:pStyle w:val="Heading5"/>
      </w:pPr>
      <w:bookmarkStart w:id="24" w:name="_Toc103267570"/>
      <w:r>
        <w:lastRenderedPageBreak/>
        <w:t xml:space="preserve">File </w:t>
      </w:r>
      <w:r w:rsidR="00F2760A">
        <w:t xml:space="preserve">Include and Exclude </w:t>
      </w:r>
      <w:r>
        <w:t>Filters</w:t>
      </w:r>
      <w:bookmarkEnd w:id="24"/>
    </w:p>
    <w:p w14:paraId="23E4124A" w14:textId="77777777" w:rsidR="007C5633" w:rsidRDefault="007C5633" w:rsidP="007C5633">
      <w:pPr>
        <w:pStyle w:val="Heading6"/>
      </w:pPr>
      <w:r>
        <w:t>Include</w:t>
      </w:r>
    </w:p>
    <w:p w14:paraId="11B780A7" w14:textId="3C1DAA60" w:rsidR="005373E5" w:rsidRDefault="007C5633" w:rsidP="007C5633">
      <w:pPr>
        <w:rPr>
          <w:lang w:eastAsia="zh-CN"/>
        </w:rPr>
      </w:pPr>
      <w:r>
        <w:rPr>
          <w:lang w:eastAsia="zh-CN"/>
        </w:rPr>
        <w:t xml:space="preserve">The list of possible file extensions has been seeded with many file types that are most likely to be added as attachments. </w:t>
      </w:r>
      <w:r w:rsidR="005373E5">
        <w:rPr>
          <w:lang w:eastAsia="zh-CN"/>
        </w:rPr>
        <w:br/>
      </w:r>
      <w:r w:rsidR="00C91A1C" w:rsidRPr="00C91A1C">
        <w:rPr>
          <w:noProof/>
          <w:lang w:eastAsia="zh-CN"/>
        </w:rPr>
        <w:drawing>
          <wp:inline distT="0" distB="0" distL="0" distR="0" wp14:anchorId="591E08FA" wp14:editId="704B526F">
            <wp:extent cx="4426177" cy="2914800"/>
            <wp:effectExtent l="0" t="0" r="0" b="0"/>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44"/>
                    <a:stretch>
                      <a:fillRect/>
                    </a:stretch>
                  </pic:blipFill>
                  <pic:spPr>
                    <a:xfrm>
                      <a:off x="0" y="0"/>
                      <a:ext cx="4426177" cy="2914800"/>
                    </a:xfrm>
                    <a:prstGeom prst="rect">
                      <a:avLst/>
                    </a:prstGeom>
                  </pic:spPr>
                </pic:pic>
              </a:graphicData>
            </a:graphic>
          </wp:inline>
        </w:drawing>
      </w:r>
    </w:p>
    <w:p w14:paraId="7F9E62D1" w14:textId="2E3E1A09" w:rsidR="007C5633" w:rsidRDefault="007C5633" w:rsidP="007C5633">
      <w:pPr>
        <w:rPr>
          <w:lang w:eastAsia="zh-CN"/>
        </w:rPr>
      </w:pPr>
      <w:r>
        <w:rPr>
          <w:lang w:eastAsia="zh-CN"/>
        </w:rPr>
        <w:t xml:space="preserve">However, if you need to specify additional file types, add the file extension to the list by supplying the semicolon separator (;), an asterisk (*), period (.), and the extension. For example, if you needed to add </w:t>
      </w:r>
      <w:r w:rsidR="00C91A1C">
        <w:rPr>
          <w:lang w:eastAsia="zh-CN"/>
        </w:rPr>
        <w:t>.JPEG</w:t>
      </w:r>
      <w:r>
        <w:rPr>
          <w:lang w:eastAsia="zh-CN"/>
        </w:rPr>
        <w:t>, you would consider the following:</w:t>
      </w:r>
    </w:p>
    <w:p w14:paraId="7A41E621" w14:textId="4C7C0DAF" w:rsidR="007C5633" w:rsidRPr="008D6672" w:rsidRDefault="007C5633" w:rsidP="007C5633">
      <w:pPr>
        <w:jc w:val="center"/>
        <w:rPr>
          <w:b/>
          <w:lang w:eastAsia="zh-CN"/>
        </w:rPr>
      </w:pPr>
      <w:r w:rsidRPr="008D6672">
        <w:rPr>
          <w:b/>
          <w:lang w:eastAsia="zh-CN"/>
        </w:rPr>
        <w:t>*.jpg; *.</w:t>
      </w:r>
      <w:proofErr w:type="spellStart"/>
      <w:r w:rsidRPr="008D6672">
        <w:rPr>
          <w:b/>
          <w:lang w:eastAsia="zh-CN"/>
        </w:rPr>
        <w:t>png</w:t>
      </w:r>
      <w:proofErr w:type="spellEnd"/>
      <w:r w:rsidRPr="008D6672">
        <w:rPr>
          <w:b/>
          <w:lang w:eastAsia="zh-CN"/>
        </w:rPr>
        <w:t>; *.gif; *.</w:t>
      </w:r>
      <w:proofErr w:type="spellStart"/>
      <w:r w:rsidRPr="008D6672">
        <w:rPr>
          <w:b/>
          <w:lang w:eastAsia="zh-CN"/>
        </w:rPr>
        <w:t>xls</w:t>
      </w:r>
      <w:proofErr w:type="spellEnd"/>
      <w:r w:rsidRPr="008D6672">
        <w:rPr>
          <w:b/>
          <w:lang w:eastAsia="zh-CN"/>
        </w:rPr>
        <w:t>; *.xlsx; *.doc; *.docx; *.ppt; *.pptx; *.pdf; *.txt; *.rtf; *.zip</w:t>
      </w:r>
      <w:r w:rsidRPr="008D6672">
        <w:rPr>
          <w:b/>
          <w:color w:val="FF0000"/>
          <w:lang w:eastAsia="zh-CN"/>
        </w:rPr>
        <w:t>; *.</w:t>
      </w:r>
      <w:r w:rsidR="00C91A1C">
        <w:rPr>
          <w:b/>
          <w:color w:val="FF0000"/>
          <w:lang w:eastAsia="zh-CN"/>
        </w:rPr>
        <w:t>JPEG</w:t>
      </w:r>
    </w:p>
    <w:p w14:paraId="4D268A15" w14:textId="4E25C49F" w:rsidR="007C5633" w:rsidRDefault="007C5633" w:rsidP="007C5633">
      <w:pPr>
        <w:rPr>
          <w:noProof/>
        </w:rPr>
      </w:pPr>
      <w:r>
        <w:t>where the red text indicates the new file extension to be included.</w:t>
      </w:r>
      <w:r w:rsidR="0010217E" w:rsidRPr="0010217E">
        <w:rPr>
          <w:noProof/>
        </w:rPr>
        <w:t xml:space="preserve"> </w:t>
      </w:r>
    </w:p>
    <w:tbl>
      <w:tblPr>
        <w:tblW w:w="9648" w:type="dxa"/>
        <w:tblLayout w:type="fixed"/>
        <w:tblLook w:val="04A0" w:firstRow="1" w:lastRow="0" w:firstColumn="1" w:lastColumn="0" w:noHBand="0" w:noVBand="1"/>
      </w:tblPr>
      <w:tblGrid>
        <w:gridCol w:w="815"/>
        <w:gridCol w:w="8833"/>
      </w:tblGrid>
      <w:tr w:rsidR="0010217E" w:rsidRPr="00597272" w14:paraId="26A2A288" w14:textId="77777777" w:rsidTr="005373E5">
        <w:tc>
          <w:tcPr>
            <w:tcW w:w="815" w:type="dxa"/>
          </w:tcPr>
          <w:p w14:paraId="6BACC72A" w14:textId="77777777" w:rsidR="0010217E" w:rsidRPr="00597272" w:rsidRDefault="0010217E" w:rsidP="005373E5">
            <w:pPr>
              <w:pStyle w:val="NormalInTble"/>
              <w:jc w:val="right"/>
              <w:rPr>
                <w:b/>
              </w:rPr>
            </w:pPr>
            <w:r>
              <w:rPr>
                <w:noProof/>
              </w:rPr>
              <w:drawing>
                <wp:inline distT="0" distB="0" distL="0" distR="0" wp14:anchorId="4841F9D2" wp14:editId="2619D2E5">
                  <wp:extent cx="364490" cy="440055"/>
                  <wp:effectExtent l="19050" t="0" r="0" b="0"/>
                  <wp:docPr id="21"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c>
        <w:tc>
          <w:tcPr>
            <w:tcW w:w="8833" w:type="dxa"/>
          </w:tcPr>
          <w:p w14:paraId="5E6183F4" w14:textId="5B2AFAB4" w:rsidR="0010217E" w:rsidRDefault="002521EB" w:rsidP="0010217E">
            <w:r>
              <w:t>The above *.JPEG is used as an example. However, the .</w:t>
            </w:r>
            <w:r w:rsidR="0010217E">
              <w:t xml:space="preserve">JPEG </w:t>
            </w:r>
            <w:r>
              <w:t xml:space="preserve">extension has been added to this list since version </w:t>
            </w:r>
            <w:r>
              <w:t>v1.22.8.24</w:t>
            </w:r>
            <w:r>
              <w:t xml:space="preserve">. </w:t>
            </w:r>
          </w:p>
          <w:p w14:paraId="5E0FFE7B" w14:textId="77777777" w:rsidR="0010217E" w:rsidRPr="009E61E8" w:rsidRDefault="0010217E" w:rsidP="005373E5"/>
        </w:tc>
      </w:tr>
    </w:tbl>
    <w:p w14:paraId="5A8C187A" w14:textId="77777777" w:rsidR="007C5633" w:rsidRDefault="007C5633" w:rsidP="007C5633">
      <w:pPr>
        <w:pStyle w:val="Heading6"/>
      </w:pPr>
      <w:r>
        <w:t>Exclude</w:t>
      </w:r>
    </w:p>
    <w:p w14:paraId="4B93D9C9" w14:textId="6AA082D2" w:rsidR="007C5633" w:rsidRDefault="007C5633" w:rsidP="007C5633">
      <w:pPr>
        <w:rPr>
          <w:lang w:eastAsia="zh-CN"/>
        </w:rPr>
      </w:pPr>
      <w:r>
        <w:rPr>
          <w:lang w:eastAsia="zh-CN"/>
        </w:rPr>
        <w:t xml:space="preserve">This list has a few obvious file types that need to be excluded. As with the </w:t>
      </w:r>
      <w:r w:rsidRPr="00DB7879">
        <w:rPr>
          <w:b/>
          <w:lang w:eastAsia="zh-CN"/>
        </w:rPr>
        <w:t>Include</w:t>
      </w:r>
      <w:r>
        <w:rPr>
          <w:lang w:eastAsia="zh-CN"/>
        </w:rPr>
        <w:t xml:space="preserve"> option, if you need to specify additional file extensions to the existing list, do so in the same manner as described above.</w:t>
      </w:r>
    </w:p>
    <w:p w14:paraId="2AC7A9F3" w14:textId="77777777" w:rsidR="0010217E" w:rsidRPr="009064A8" w:rsidRDefault="0010217E" w:rsidP="007C5633">
      <w:pPr>
        <w:rPr>
          <w:lang w:eastAsia="zh-CN"/>
        </w:rPr>
      </w:pPr>
    </w:p>
    <w:p w14:paraId="6CAE2F91" w14:textId="77777777" w:rsidR="0026477B" w:rsidRDefault="0026477B">
      <w:pPr>
        <w:rPr>
          <w:rFonts w:ascii="Calibri" w:eastAsia="Times New Roman" w:hAnsi="Calibri" w:cs="Times New Roman"/>
          <w:b/>
          <w:bCs/>
          <w:sz w:val="28"/>
          <w:szCs w:val="28"/>
          <w:lang w:eastAsia="zh-CN"/>
        </w:rPr>
      </w:pPr>
      <w:r>
        <w:br w:type="page"/>
      </w:r>
    </w:p>
    <w:p w14:paraId="573AF3AA" w14:textId="77777777" w:rsidR="0026477B" w:rsidRDefault="0026477B" w:rsidP="0026477B">
      <w:pPr>
        <w:pStyle w:val="Heading4"/>
      </w:pPr>
      <w:bookmarkStart w:id="25" w:name="_Toc103267571"/>
      <w:r>
        <w:lastRenderedPageBreak/>
        <w:t>Frequently Asked Questions</w:t>
      </w:r>
      <w:bookmarkEnd w:id="25"/>
    </w:p>
    <w:p w14:paraId="7AC0B257" w14:textId="77777777" w:rsidR="0026477B" w:rsidRDefault="0026477B" w:rsidP="0026477B">
      <w:pPr>
        <w:pStyle w:val="Heading4"/>
      </w:pPr>
    </w:p>
    <w:p w14:paraId="49AF20C8" w14:textId="7D5E14FC" w:rsidR="0026477B" w:rsidRDefault="0026477B" w:rsidP="003571E8">
      <w:pPr>
        <w:pStyle w:val="Heading5"/>
      </w:pPr>
      <w:bookmarkStart w:id="26" w:name="_Toc103267572"/>
      <w:r>
        <w:t>FAQ 01</w:t>
      </w:r>
      <w:r w:rsidR="006E36E6">
        <w:t xml:space="preserve"> </w:t>
      </w:r>
      <w:r w:rsidR="000B4E53">
        <w:t xml:space="preserve">How do you </w:t>
      </w:r>
      <w:r w:rsidR="006E36E6">
        <w:t>attach multiple images to more than one accession</w:t>
      </w:r>
      <w:r w:rsidR="000B4E53">
        <w:t>?</w:t>
      </w:r>
      <w:bookmarkEnd w:id="26"/>
    </w:p>
    <w:p w14:paraId="1CAE36CF" w14:textId="1D580FC5" w:rsidR="0026477B" w:rsidRDefault="0026477B" w:rsidP="0026477B">
      <w:r>
        <w:t xml:space="preserve">What is the easiest method to </w:t>
      </w:r>
      <w:r w:rsidR="007E10F7">
        <w:t xml:space="preserve">have </w:t>
      </w:r>
      <w:r>
        <w:t xml:space="preserve">the same </w:t>
      </w:r>
      <w:r w:rsidR="007E10F7">
        <w:t xml:space="preserve">image of .PDF </w:t>
      </w:r>
      <w:r>
        <w:t xml:space="preserve">file </w:t>
      </w:r>
      <w:r w:rsidR="007E10F7">
        <w:t xml:space="preserve">be attached to </w:t>
      </w:r>
      <w:r>
        <w:t>multiple GG records?</w:t>
      </w:r>
    </w:p>
    <w:p w14:paraId="5661B4BC" w14:textId="3183B6D7" w:rsidR="000B4E53" w:rsidRDefault="000B4E53" w:rsidP="0026477B">
      <w:r>
        <w:t xml:space="preserve">One way would be to simply repeat the action of dragging and dropping the same image(s) from Windows Explorer to either CT items, dropping on each CT item (repeatedly), or drag them, one folder at a time, to an item listed in the wizard. However, there is a method (requiring some setup work in Windows Explorer), to configure the folders and attachment files a certain way, before using the attachment wizard. Described below: </w:t>
      </w:r>
    </w:p>
    <w:p w14:paraId="5F94AD43" w14:textId="77777777" w:rsidR="0026477B" w:rsidRDefault="0026477B" w:rsidP="00921D9B">
      <w:pPr>
        <w:spacing w:after="0"/>
      </w:pPr>
      <w:r>
        <w:t>In Windows Explorer…</w:t>
      </w:r>
    </w:p>
    <w:p w14:paraId="148A2C77" w14:textId="534762A1" w:rsidR="0026477B" w:rsidRDefault="007E10F7" w:rsidP="0026477B">
      <w:pPr>
        <w:pStyle w:val="ListParagraph"/>
        <w:numPr>
          <w:ilvl w:val="0"/>
          <w:numId w:val="36"/>
        </w:numPr>
      </w:pPr>
      <w:r>
        <w:t xml:space="preserve">create the folders </w:t>
      </w:r>
      <w:r w:rsidR="00921D9B">
        <w:t xml:space="preserve">(see </w:t>
      </w:r>
      <w:hyperlink w:anchor="appendix_A_batch" w:history="1">
        <w:r w:rsidR="00921D9B" w:rsidRPr="00921D9B">
          <w:rPr>
            <w:rStyle w:val="Hyperlink"/>
          </w:rPr>
          <w:t xml:space="preserve">Appendix </w:t>
        </w:r>
        <w:r w:rsidR="00921D9B">
          <w:rPr>
            <w:rStyle w:val="Hyperlink"/>
          </w:rPr>
          <w:t>A: Making a Batch of Folders</w:t>
        </w:r>
      </w:hyperlink>
      <w:r>
        <w:t xml:space="preserve"> for a quick method when you need to create many folders</w:t>
      </w:r>
      <w:r w:rsidR="00921D9B">
        <w:t>)</w:t>
      </w:r>
    </w:p>
    <w:p w14:paraId="16610D28" w14:textId="52378F9A" w:rsidR="0026477B" w:rsidRDefault="0026477B" w:rsidP="0026477B">
      <w:pPr>
        <w:pStyle w:val="ListParagraph"/>
        <w:numPr>
          <w:ilvl w:val="0"/>
          <w:numId w:val="36"/>
        </w:numPr>
      </w:pPr>
      <w:r>
        <w:t>name the folders to match the identifiers</w:t>
      </w:r>
      <w:r w:rsidR="00537435">
        <w:t xml:space="preserve"> (use a trailing </w:t>
      </w:r>
      <w:r w:rsidR="003571E8">
        <w:t xml:space="preserve">underscore ( </w:t>
      </w:r>
      <w:r w:rsidR="00537435">
        <w:t>_ )</w:t>
      </w:r>
      <w:r w:rsidR="003571E8">
        <w:t xml:space="preserve"> )</w:t>
      </w:r>
    </w:p>
    <w:p w14:paraId="3E550435" w14:textId="2FCC7E32" w:rsidR="0026477B" w:rsidRDefault="0026477B" w:rsidP="0026477B">
      <w:pPr>
        <w:pStyle w:val="ListParagraph"/>
        <w:numPr>
          <w:ilvl w:val="0"/>
          <w:numId w:val="36"/>
        </w:numPr>
      </w:pPr>
      <w:r>
        <w:t>group the folders under one folder such as “BATCH</w:t>
      </w:r>
      <w:r w:rsidR="0091141C">
        <w:t>-MAY8</w:t>
      </w:r>
      <w:r>
        <w:t>”</w:t>
      </w:r>
    </w:p>
    <w:p w14:paraId="063ECBB1" w14:textId="27A4CE6D" w:rsidR="0026477B" w:rsidRDefault="0026477B" w:rsidP="0026477B">
      <w:pPr>
        <w:pStyle w:val="ListParagraph"/>
        <w:numPr>
          <w:ilvl w:val="0"/>
          <w:numId w:val="36"/>
        </w:numPr>
      </w:pPr>
      <w:r>
        <w:t>copy the same file</w:t>
      </w:r>
      <w:r w:rsidR="00537435">
        <w:t>(s)</w:t>
      </w:r>
      <w:r>
        <w:t xml:space="preserve"> into each folder</w:t>
      </w:r>
      <w:r w:rsidR="00024823">
        <w:t xml:space="preserve"> (use CTRL + C to copy the source file(s); paste the file(s) at each target folder, using (CTRL + V)</w:t>
      </w:r>
    </w:p>
    <w:p w14:paraId="788FE763" w14:textId="3D4B72FB" w:rsidR="00921D9B" w:rsidRDefault="00921D9B" w:rsidP="00921D9B">
      <w:pPr>
        <w:spacing w:after="0"/>
      </w:pPr>
      <w:r>
        <w:t>In the Curator Tool…</w:t>
      </w:r>
    </w:p>
    <w:p w14:paraId="79833343" w14:textId="23C322DB" w:rsidR="003C7C34" w:rsidRDefault="003C7C34" w:rsidP="0026477B">
      <w:pPr>
        <w:pStyle w:val="ListParagraph"/>
        <w:numPr>
          <w:ilvl w:val="0"/>
          <w:numId w:val="36"/>
        </w:numPr>
      </w:pPr>
      <w:r>
        <w:t xml:space="preserve">select the records in the </w:t>
      </w:r>
      <w:proofErr w:type="spellStart"/>
      <w:r>
        <w:t>datagrid</w:t>
      </w:r>
      <w:proofErr w:type="spellEnd"/>
      <w:r>
        <w:t xml:space="preserve"> that will get the attachments</w:t>
      </w:r>
    </w:p>
    <w:p w14:paraId="2F5585E8" w14:textId="3C88FA4A" w:rsidR="0026477B" w:rsidRDefault="0026477B" w:rsidP="0026477B">
      <w:pPr>
        <w:pStyle w:val="ListParagraph"/>
        <w:numPr>
          <w:ilvl w:val="0"/>
          <w:numId w:val="36"/>
        </w:numPr>
      </w:pPr>
      <w:r>
        <w:t xml:space="preserve">use the wizard’s Batch Files method to select </w:t>
      </w:r>
      <w:r w:rsidR="003571E8">
        <w:t xml:space="preserve">the folder </w:t>
      </w:r>
      <w:r>
        <w:t>“BATCH</w:t>
      </w:r>
      <w:r w:rsidR="0091141C">
        <w:t>-MAY8</w:t>
      </w:r>
      <w:r>
        <w:t>”</w:t>
      </w:r>
    </w:p>
    <w:p w14:paraId="63A31AC2" w14:textId="1A0230D3" w:rsidR="003C7C34" w:rsidRDefault="00537435" w:rsidP="0026477B">
      <w:r>
        <w:rPr>
          <w:noProof/>
        </w:rPr>
        <w:drawing>
          <wp:inline distT="0" distB="0" distL="0" distR="0" wp14:anchorId="6117D04A" wp14:editId="03903088">
            <wp:extent cx="5943600" cy="2041525"/>
            <wp:effectExtent l="19050" t="19050" r="19050" b="15875"/>
            <wp:docPr id="80" name="Picture 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a:blip r:embed="rId45"/>
                    <a:stretch>
                      <a:fillRect/>
                    </a:stretch>
                  </pic:blipFill>
                  <pic:spPr>
                    <a:xfrm>
                      <a:off x="0" y="0"/>
                      <a:ext cx="5943600" cy="2041525"/>
                    </a:xfrm>
                    <a:prstGeom prst="rect">
                      <a:avLst/>
                    </a:prstGeom>
                    <a:ln>
                      <a:solidFill>
                        <a:schemeClr val="accent1"/>
                      </a:solidFill>
                    </a:ln>
                  </pic:spPr>
                </pic:pic>
              </a:graphicData>
            </a:graphic>
          </wp:inline>
        </w:drawing>
      </w:r>
    </w:p>
    <w:p w14:paraId="428B0253" w14:textId="07F5FC91" w:rsidR="003C7C34" w:rsidRDefault="00537435" w:rsidP="0026477B">
      <w:r>
        <w:rPr>
          <w:noProof/>
        </w:rPr>
        <w:lastRenderedPageBreak/>
        <w:drawing>
          <wp:inline distT="0" distB="0" distL="0" distR="0" wp14:anchorId="624BE754" wp14:editId="170DB420">
            <wp:extent cx="5943600" cy="2499995"/>
            <wp:effectExtent l="19050" t="19050" r="19050" b="14605"/>
            <wp:docPr id="99" name="Picture 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10;&#10;Description automatically generated"/>
                    <pic:cNvPicPr/>
                  </pic:nvPicPr>
                  <pic:blipFill>
                    <a:blip r:embed="rId46"/>
                    <a:stretch>
                      <a:fillRect/>
                    </a:stretch>
                  </pic:blipFill>
                  <pic:spPr>
                    <a:xfrm>
                      <a:off x="0" y="0"/>
                      <a:ext cx="5943600" cy="2499995"/>
                    </a:xfrm>
                    <a:prstGeom prst="rect">
                      <a:avLst/>
                    </a:prstGeom>
                    <a:ln>
                      <a:solidFill>
                        <a:schemeClr val="accent1"/>
                      </a:solidFill>
                    </a:ln>
                  </pic:spPr>
                </pic:pic>
              </a:graphicData>
            </a:graphic>
          </wp:inline>
        </w:drawing>
      </w:r>
    </w:p>
    <w:p w14:paraId="02E6F489" w14:textId="713FE589" w:rsidR="00537435" w:rsidRDefault="00537435" w:rsidP="0026477B"/>
    <w:p w14:paraId="3B55BAB3" w14:textId="6035AD89" w:rsidR="00537435" w:rsidRDefault="00537435" w:rsidP="0026477B">
      <w:r>
        <w:rPr>
          <w:noProof/>
        </w:rPr>
        <w:drawing>
          <wp:inline distT="0" distB="0" distL="0" distR="0" wp14:anchorId="064F4268" wp14:editId="7A6D0FCC">
            <wp:extent cx="5943600" cy="3467735"/>
            <wp:effectExtent l="57150" t="57150" r="95250" b="94615"/>
            <wp:docPr id="116" name="Picture 1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pic:cNvPicPr/>
                  </pic:nvPicPr>
                  <pic:blipFill>
                    <a:blip r:embed="rId47"/>
                    <a:stretch>
                      <a:fillRect/>
                    </a:stretch>
                  </pic:blipFill>
                  <pic:spPr>
                    <a:xfrm>
                      <a:off x="0" y="0"/>
                      <a:ext cx="5943600" cy="3467735"/>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3D71A68E" w14:textId="77777777" w:rsidR="00A33E18" w:rsidRDefault="00A33E18">
      <w:pPr>
        <w:rPr>
          <w:rFonts w:ascii="Calibri" w:eastAsia="Times New Roman" w:hAnsi="Calibri" w:cs="Times New Roman"/>
          <w:b/>
          <w:color w:val="006633"/>
          <w:sz w:val="24"/>
          <w:szCs w:val="24"/>
          <w:lang w:eastAsia="zh-CN"/>
        </w:rPr>
      </w:pPr>
      <w:r>
        <w:br w:type="page"/>
      </w:r>
    </w:p>
    <w:p w14:paraId="41F1D1C5" w14:textId="63909A05" w:rsidR="003C7C34" w:rsidRDefault="008A3CB9" w:rsidP="006E36E6">
      <w:pPr>
        <w:pStyle w:val="Heading5"/>
      </w:pPr>
      <w:bookmarkStart w:id="27" w:name="_Toc103267573"/>
      <w:r>
        <w:lastRenderedPageBreak/>
        <w:t>FAQ</w:t>
      </w:r>
      <w:r w:rsidR="006E36E6">
        <w:t xml:space="preserve"> 0</w:t>
      </w:r>
      <w:r>
        <w:t>2</w:t>
      </w:r>
      <w:r w:rsidR="006E36E6">
        <w:t>: Why is there an Accession button when there isn’t an Accession attachment table?</w:t>
      </w:r>
      <w:bookmarkEnd w:id="27"/>
    </w:p>
    <w:p w14:paraId="29F50EF1" w14:textId="2A7A751E" w:rsidR="006E36E6" w:rsidRPr="006E36E6" w:rsidRDefault="006E36E6" w:rsidP="006E36E6">
      <w:pPr>
        <w:rPr>
          <w:lang w:eastAsia="zh-CN"/>
        </w:rPr>
      </w:pPr>
      <w:r>
        <w:rPr>
          <w:lang w:eastAsia="zh-CN"/>
        </w:rPr>
        <w:t xml:space="preserve">This button is used when you want to ensure the images </w:t>
      </w:r>
      <w:proofErr w:type="gramStart"/>
      <w:r>
        <w:rPr>
          <w:lang w:eastAsia="zh-CN"/>
        </w:rPr>
        <w:t>are connected with</w:t>
      </w:r>
      <w:proofErr w:type="gramEnd"/>
      <w:r>
        <w:rPr>
          <w:lang w:eastAsia="zh-CN"/>
        </w:rPr>
        <w:t xml:space="preserve"> the system inventory records, that is, inventory records whose </w:t>
      </w:r>
      <w:r w:rsidR="000B4E53" w:rsidRPr="000B4E53">
        <w:rPr>
          <w:b/>
          <w:bCs/>
          <w:lang w:eastAsia="zh-CN"/>
        </w:rPr>
        <w:t xml:space="preserve">Inventory </w:t>
      </w:r>
      <w:r w:rsidRPr="000B4E53">
        <w:rPr>
          <w:b/>
          <w:bCs/>
          <w:lang w:eastAsia="zh-CN"/>
        </w:rPr>
        <w:t>Type</w:t>
      </w:r>
      <w:r>
        <w:rPr>
          <w:lang w:eastAsia="zh-CN"/>
        </w:rPr>
        <w:t xml:space="preserve"> </w:t>
      </w:r>
      <w:r w:rsidR="000B4E53">
        <w:rPr>
          <w:lang w:eastAsia="zh-CN"/>
        </w:rPr>
        <w:t>c</w:t>
      </w:r>
      <w:r>
        <w:rPr>
          <w:lang w:eastAsia="zh-CN"/>
        </w:rPr>
        <w:t xml:space="preserve">ode is **.  This association denotes that the attachments are associated with the accession, not a specific inventory sample. </w:t>
      </w:r>
      <w:r w:rsidR="000B4E53">
        <w:rPr>
          <w:lang w:eastAsia="zh-CN"/>
        </w:rPr>
        <w:br/>
      </w:r>
      <w:r w:rsidR="000B4E53" w:rsidRPr="000B4E53">
        <w:rPr>
          <w:noProof/>
          <w:lang w:eastAsia="zh-CN"/>
        </w:rPr>
        <w:drawing>
          <wp:inline distT="0" distB="0" distL="0" distR="0" wp14:anchorId="4C3150F6" wp14:editId="68E8D22D">
            <wp:extent cx="5943600" cy="2657475"/>
            <wp:effectExtent l="0" t="0" r="0" b="9525"/>
            <wp:docPr id="4" name="Picture 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chat or text message&#10;&#10;Description automatically generated"/>
                    <pic:cNvPicPr/>
                  </pic:nvPicPr>
                  <pic:blipFill>
                    <a:blip r:embed="rId48"/>
                    <a:stretch>
                      <a:fillRect/>
                    </a:stretch>
                  </pic:blipFill>
                  <pic:spPr>
                    <a:xfrm>
                      <a:off x="0" y="0"/>
                      <a:ext cx="5943600" cy="2657475"/>
                    </a:xfrm>
                    <a:prstGeom prst="rect">
                      <a:avLst/>
                    </a:prstGeom>
                  </pic:spPr>
                </pic:pic>
              </a:graphicData>
            </a:graphic>
          </wp:inline>
        </w:drawing>
      </w:r>
    </w:p>
    <w:p w14:paraId="1B193D94" w14:textId="77777777" w:rsidR="006E36E6" w:rsidRPr="006E36E6" w:rsidRDefault="006E36E6" w:rsidP="006E36E6">
      <w:pPr>
        <w:rPr>
          <w:lang w:eastAsia="zh-CN"/>
        </w:rPr>
      </w:pPr>
    </w:p>
    <w:p w14:paraId="3F320A9D" w14:textId="7163C961" w:rsidR="007C5633" w:rsidRDefault="00F21D80" w:rsidP="00D10D84">
      <w:pPr>
        <w:pStyle w:val="Heading4"/>
      </w:pPr>
      <w:bookmarkStart w:id="28" w:name="_Toc103267574"/>
      <w:r>
        <w:t xml:space="preserve">Parsing </w:t>
      </w:r>
      <w:r w:rsidR="00D10D84">
        <w:t>File Names</w:t>
      </w:r>
      <w:bookmarkStart w:id="29" w:name="parsing_options"/>
      <w:bookmarkStart w:id="30" w:name="parsing_file_names"/>
      <w:bookmarkEnd w:id="28"/>
      <w:bookmarkEnd w:id="29"/>
      <w:bookmarkEnd w:id="30"/>
    </w:p>
    <w:p w14:paraId="1BF9708E" w14:textId="77777777" w:rsidR="0066460E" w:rsidRDefault="007C5633" w:rsidP="007C5633">
      <w:pPr>
        <w:rPr>
          <w:lang w:eastAsia="zh-CN"/>
        </w:rPr>
      </w:pPr>
      <w:r>
        <w:rPr>
          <w:lang w:eastAsia="zh-CN"/>
        </w:rPr>
        <w:t xml:space="preserve">As background information, parsing means to </w:t>
      </w:r>
      <w:r w:rsidRPr="00F62766">
        <w:rPr>
          <w:lang w:eastAsia="zh-CN"/>
        </w:rPr>
        <w:t xml:space="preserve">split </w:t>
      </w:r>
      <w:r>
        <w:rPr>
          <w:lang w:eastAsia="zh-CN"/>
        </w:rPr>
        <w:t xml:space="preserve">text </w:t>
      </w:r>
      <w:r w:rsidRPr="00F62766">
        <w:rPr>
          <w:lang w:eastAsia="zh-CN"/>
        </w:rPr>
        <w:t>or other input into pieces of data that can be easily stored or manipulated.</w:t>
      </w:r>
      <w:r>
        <w:rPr>
          <w:lang w:eastAsia="zh-CN"/>
        </w:rPr>
        <w:t xml:space="preserve">  Each of the text pieces that is parsed is considered a “token.” </w:t>
      </w:r>
    </w:p>
    <w:p w14:paraId="74E3C274" w14:textId="4C3699EF" w:rsidR="003256B9" w:rsidRDefault="0066460E" w:rsidP="003256B9">
      <w:r>
        <w:rPr>
          <w:lang w:eastAsia="zh-CN"/>
        </w:rPr>
        <w:t xml:space="preserve">Fortunately, you usually do not need to worry about how the wizard uses the parsing options </w:t>
      </w:r>
      <w:r w:rsidRPr="003256B9">
        <w:t>because the default is t</w:t>
      </w:r>
      <w:r w:rsidR="007C5633" w:rsidRPr="003256B9">
        <w:t xml:space="preserve">he Smart Parsing </w:t>
      </w:r>
      <w:r w:rsidRPr="003256B9">
        <w:t xml:space="preserve">option. </w:t>
      </w:r>
      <w:r w:rsidR="003256B9">
        <w:t xml:space="preserve">(The wizard has </w:t>
      </w:r>
      <w:r w:rsidR="00D70451">
        <w:t>three different</w:t>
      </w:r>
      <w:r w:rsidR="003256B9">
        <w:t xml:space="preserve"> parsing options. </w:t>
      </w:r>
      <w:r w:rsidR="007C5633" w:rsidRPr="003256B9">
        <w:t>The software is programmed to recognize</w:t>
      </w:r>
      <w:r w:rsidR="007C5633">
        <w:t xml:space="preserve"> certain conventions explained in the </w:t>
      </w:r>
      <w:hyperlink w:anchor="file_naming_conventions" w:history="1">
        <w:r w:rsidR="007C5633" w:rsidRPr="00DC6DD6">
          <w:rPr>
            <w:rStyle w:val="Hyperlink"/>
            <w:i/>
          </w:rPr>
          <w:t>File Naming Conventions</w:t>
        </w:r>
      </w:hyperlink>
      <w:r w:rsidR="007C5633">
        <w:t xml:space="preserve"> section.</w:t>
      </w:r>
      <w:r w:rsidR="003256B9" w:rsidRPr="003256B9">
        <w:t xml:space="preserve"> </w:t>
      </w:r>
    </w:p>
    <w:p w14:paraId="0945CC66" w14:textId="568DD688" w:rsidR="000E6DC0" w:rsidRDefault="000E6DC0" w:rsidP="007A004B">
      <w:r w:rsidRPr="000E6DC0">
        <w:rPr>
          <w:noProof/>
        </w:rPr>
        <w:drawing>
          <wp:inline distT="0" distB="0" distL="0" distR="0" wp14:anchorId="1A6C090F" wp14:editId="3256B78D">
            <wp:extent cx="4190035" cy="2382123"/>
            <wp:effectExtent l="0" t="0" r="1270" b="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49"/>
                    <a:stretch>
                      <a:fillRect/>
                    </a:stretch>
                  </pic:blipFill>
                  <pic:spPr>
                    <a:xfrm>
                      <a:off x="0" y="0"/>
                      <a:ext cx="4195713" cy="2385351"/>
                    </a:xfrm>
                    <a:prstGeom prst="rect">
                      <a:avLst/>
                    </a:prstGeom>
                  </pic:spPr>
                </pic:pic>
              </a:graphicData>
            </a:graphic>
          </wp:inline>
        </w:drawing>
      </w:r>
    </w:p>
    <w:p w14:paraId="280D946B" w14:textId="60A90944" w:rsidR="003256B9" w:rsidRDefault="003256B9" w:rsidP="003256B9">
      <w:pPr>
        <w:pStyle w:val="Heading5"/>
      </w:pPr>
      <w:bookmarkStart w:id="31" w:name="_Toc103267575"/>
      <w:r>
        <w:lastRenderedPageBreak/>
        <w:t>Smart Parsing</w:t>
      </w:r>
      <w:bookmarkEnd w:id="31"/>
    </w:p>
    <w:p w14:paraId="4FD56C9D" w14:textId="4C570653" w:rsidR="000E6DC0" w:rsidRDefault="000E6DC0" w:rsidP="000E6DC0">
      <w:pPr>
        <w:rPr>
          <w:lang w:eastAsia="zh-CN"/>
        </w:rPr>
      </w:pPr>
      <w:r>
        <w:rPr>
          <w:lang w:eastAsia="zh-CN"/>
        </w:rPr>
        <w:t xml:space="preserve">By default, unless you select Delimited or Fixed Field parsing, the wizard will parse a file name using the underscore or space characters. </w:t>
      </w:r>
    </w:p>
    <w:p w14:paraId="06087C42" w14:textId="1418D935" w:rsidR="000E6DC0" w:rsidRDefault="0041033D" w:rsidP="000E6DC0">
      <w:pPr>
        <w:rPr>
          <w:lang w:eastAsia="zh-CN"/>
        </w:rPr>
      </w:pPr>
      <w:r>
        <w:rPr>
          <w:lang w:eastAsia="zh-CN"/>
        </w:rPr>
        <w:t xml:space="preserve">so that </w:t>
      </w:r>
      <w:r w:rsidR="000E6DC0">
        <w:rPr>
          <w:lang w:eastAsia="zh-CN"/>
        </w:rPr>
        <w:t xml:space="preserve"> filename such as </w:t>
      </w:r>
      <w:r w:rsidR="000E6DC0" w:rsidRPr="000E6DC0">
        <w:rPr>
          <w:b/>
          <w:bCs/>
          <w:lang w:eastAsia="zh-CN"/>
        </w:rPr>
        <w:t>MAR_24_RRG fruit 04-24-1979.jpg</w:t>
      </w:r>
      <w:r w:rsidR="000E6DC0">
        <w:rPr>
          <w:b/>
          <w:bCs/>
          <w:lang w:eastAsia="zh-CN"/>
        </w:rPr>
        <w:t xml:space="preserve"> </w:t>
      </w:r>
      <w:r w:rsidR="000E6DC0" w:rsidRPr="000E6DC0">
        <w:rPr>
          <w:lang w:eastAsia="zh-CN"/>
        </w:rPr>
        <w:t>will be treated</w:t>
      </w:r>
      <w:r w:rsidR="007D3725">
        <w:rPr>
          <w:lang w:eastAsia="zh-CN"/>
        </w:rPr>
        <w:t xml:space="preserve"> </w:t>
      </w:r>
      <w:r w:rsidR="000E6DC0">
        <w:rPr>
          <w:lang w:eastAsia="zh-CN"/>
        </w:rPr>
        <w:t xml:space="preserve">by the wizard as </w:t>
      </w:r>
      <w:r w:rsidR="000E6DC0" w:rsidRPr="000E6DC0">
        <w:rPr>
          <w:lang w:eastAsia="zh-CN"/>
        </w:rPr>
        <w:t>corr</w:t>
      </w:r>
      <w:r w:rsidR="000E6DC0">
        <w:rPr>
          <w:lang w:eastAsia="zh-CN"/>
        </w:rPr>
        <w:t>e</w:t>
      </w:r>
      <w:r w:rsidR="000E6DC0" w:rsidRPr="000E6DC0">
        <w:rPr>
          <w:lang w:eastAsia="zh-CN"/>
        </w:rPr>
        <w:t>spon</w:t>
      </w:r>
      <w:r w:rsidR="000E6DC0">
        <w:rPr>
          <w:lang w:eastAsia="zh-CN"/>
        </w:rPr>
        <w:t xml:space="preserve">ding </w:t>
      </w:r>
      <w:r w:rsidR="000E6DC0" w:rsidRPr="000E6DC0">
        <w:rPr>
          <w:lang w:eastAsia="zh-CN"/>
        </w:rPr>
        <w:t>to the</w:t>
      </w:r>
      <w:r w:rsidR="000E6DC0">
        <w:rPr>
          <w:b/>
          <w:bCs/>
          <w:lang w:eastAsia="zh-CN"/>
        </w:rPr>
        <w:t xml:space="preserve"> </w:t>
      </w:r>
      <w:r w:rsidR="007D3725">
        <w:rPr>
          <w:b/>
          <w:bCs/>
          <w:lang w:eastAsia="zh-CN"/>
        </w:rPr>
        <w:t xml:space="preserve">accession MAR 24 RRG, </w:t>
      </w:r>
      <w:r w:rsidR="007D3725" w:rsidRPr="007D3725">
        <w:rPr>
          <w:lang w:eastAsia="zh-CN"/>
        </w:rPr>
        <w:t xml:space="preserve">the image </w:t>
      </w:r>
      <w:r w:rsidR="007D3725">
        <w:rPr>
          <w:lang w:eastAsia="zh-CN"/>
        </w:rPr>
        <w:t>is a fruit image, and the date the photo was taken was April 24, 1979.</w:t>
      </w:r>
    </w:p>
    <w:p w14:paraId="18A05645" w14:textId="7E6B95A3" w:rsidR="00C91A1C" w:rsidRDefault="00C91A1C" w:rsidP="00C91A1C">
      <w:pPr>
        <w:pStyle w:val="Heading5"/>
      </w:pPr>
      <w:bookmarkStart w:id="32" w:name="_Toc103267576"/>
      <w:r>
        <w:t>Delimited Parsing</w:t>
      </w:r>
      <w:bookmarkEnd w:id="32"/>
    </w:p>
    <w:p w14:paraId="614BCB54" w14:textId="7ED96E65" w:rsidR="007C5633" w:rsidRDefault="00725D63" w:rsidP="007C5633">
      <w:r>
        <w:t>S</w:t>
      </w:r>
      <w:r w:rsidR="00C91A1C">
        <w:t>pecif</w:t>
      </w:r>
      <w:r>
        <w:t xml:space="preserve">y </w:t>
      </w:r>
      <w:r w:rsidR="00C91A1C">
        <w:t xml:space="preserve">characters to indicate the separate components. </w:t>
      </w:r>
    </w:p>
    <w:p w14:paraId="68CE35BF" w14:textId="1BDD7C70" w:rsidR="00C91A1C" w:rsidRDefault="00C91A1C" w:rsidP="00C91A1C">
      <w:pPr>
        <w:pStyle w:val="Heading5"/>
      </w:pPr>
      <w:bookmarkStart w:id="33" w:name="_Toc103267577"/>
      <w:r>
        <w:t>Fixed Field Parsing</w:t>
      </w:r>
      <w:bookmarkEnd w:id="33"/>
    </w:p>
    <w:p w14:paraId="0C2B5FFF" w14:textId="77777777" w:rsidR="007D786C" w:rsidRDefault="002E1A6B" w:rsidP="00C91A1C">
      <w:pPr>
        <w:rPr>
          <w:rFonts w:eastAsia="Times New Roman"/>
          <w:color w:val="000000"/>
          <w:sz w:val="24"/>
          <w:szCs w:val="24"/>
        </w:rPr>
      </w:pPr>
      <w:r>
        <w:rPr>
          <w:rFonts w:eastAsia="Times New Roman"/>
          <w:color w:val="000000"/>
          <w:sz w:val="24"/>
          <w:szCs w:val="24"/>
        </w:rPr>
        <w:t xml:space="preserve">With Fixed Field Parsing, you can indicate how many characters are to be used for each </w:t>
      </w:r>
      <w:r w:rsidR="007D786C">
        <w:rPr>
          <w:rFonts w:eastAsia="Times New Roman"/>
          <w:color w:val="000000"/>
          <w:sz w:val="24"/>
          <w:szCs w:val="24"/>
        </w:rPr>
        <w:t>part of the inventory identifier.  There are four component parts to the inventory identifier: prefix, number, suffix, and type.)  To be able to use this option, two things are necessary:</w:t>
      </w:r>
    </w:p>
    <w:p w14:paraId="7FD8A5CB" w14:textId="7AE5D49B" w:rsidR="007D786C" w:rsidRPr="007D786C" w:rsidRDefault="007D786C" w:rsidP="007D786C">
      <w:pPr>
        <w:pStyle w:val="ListParagraph"/>
        <w:numPr>
          <w:ilvl w:val="0"/>
          <w:numId w:val="35"/>
        </w:numPr>
        <w:rPr>
          <w:lang w:eastAsia="zh-CN"/>
        </w:rPr>
      </w:pPr>
      <w:r>
        <w:rPr>
          <w:rFonts w:eastAsia="Times New Roman"/>
          <w:color w:val="000000"/>
          <w:sz w:val="24"/>
          <w:szCs w:val="24"/>
        </w:rPr>
        <w:t xml:space="preserve">The </w:t>
      </w:r>
      <w:r w:rsidR="0007029E">
        <w:rPr>
          <w:rFonts w:eastAsia="Times New Roman"/>
          <w:color w:val="000000"/>
          <w:sz w:val="24"/>
          <w:szCs w:val="24"/>
        </w:rPr>
        <w:t xml:space="preserve">inventory identifier </w:t>
      </w:r>
      <w:r>
        <w:rPr>
          <w:rFonts w:eastAsia="Times New Roman"/>
          <w:color w:val="000000"/>
          <w:sz w:val="24"/>
          <w:szCs w:val="24"/>
        </w:rPr>
        <w:t>is in a consistent position</w:t>
      </w:r>
      <w:r w:rsidR="0007029E">
        <w:rPr>
          <w:rFonts w:eastAsia="Times New Roman"/>
          <w:color w:val="000000"/>
          <w:sz w:val="24"/>
          <w:szCs w:val="24"/>
        </w:rPr>
        <w:t xml:space="preserve"> within the filename</w:t>
      </w:r>
    </w:p>
    <w:p w14:paraId="112ECD7F" w14:textId="77777777" w:rsidR="007D786C" w:rsidRPr="007D786C" w:rsidRDefault="007D786C" w:rsidP="007D786C">
      <w:pPr>
        <w:pStyle w:val="ListParagraph"/>
        <w:numPr>
          <w:ilvl w:val="0"/>
          <w:numId w:val="35"/>
        </w:numPr>
        <w:rPr>
          <w:lang w:eastAsia="zh-CN"/>
        </w:rPr>
      </w:pPr>
      <w:r>
        <w:rPr>
          <w:rFonts w:eastAsia="Times New Roman"/>
          <w:color w:val="000000"/>
          <w:sz w:val="24"/>
          <w:szCs w:val="24"/>
        </w:rPr>
        <w:t>Each component of the inventory identifier uses the same number of characters</w:t>
      </w:r>
    </w:p>
    <w:p w14:paraId="27E30C62" w14:textId="77777777" w:rsidR="0007029E" w:rsidRDefault="0007029E">
      <w:pPr>
        <w:rPr>
          <w:rFonts w:eastAsia="Times New Roman"/>
          <w:color w:val="000000"/>
          <w:sz w:val="24"/>
          <w:szCs w:val="24"/>
        </w:rPr>
      </w:pPr>
      <w:r>
        <w:rPr>
          <w:rFonts w:eastAsia="Times New Roman"/>
          <w:color w:val="000000"/>
          <w:sz w:val="24"/>
          <w:szCs w:val="24"/>
        </w:rPr>
        <w:br w:type="page"/>
      </w:r>
    </w:p>
    <w:p w14:paraId="18A879BA" w14:textId="7A21578F" w:rsidR="007D786C" w:rsidRDefault="0007029E" w:rsidP="007D786C">
      <w:pPr>
        <w:rPr>
          <w:rFonts w:eastAsia="Times New Roman"/>
          <w:color w:val="000000"/>
          <w:sz w:val="24"/>
          <w:szCs w:val="24"/>
        </w:rPr>
      </w:pPr>
      <w:r>
        <w:rPr>
          <w:rFonts w:eastAsia="Times New Roman"/>
          <w:color w:val="000000"/>
          <w:sz w:val="24"/>
          <w:szCs w:val="24"/>
        </w:rPr>
        <w:lastRenderedPageBreak/>
        <w:t>An e</w:t>
      </w:r>
      <w:r w:rsidR="007D786C">
        <w:rPr>
          <w:rFonts w:eastAsia="Times New Roman"/>
          <w:color w:val="000000"/>
          <w:sz w:val="24"/>
          <w:szCs w:val="24"/>
        </w:rPr>
        <w:t>xample</w:t>
      </w:r>
      <w:r>
        <w:rPr>
          <w:rFonts w:eastAsia="Times New Roman"/>
          <w:color w:val="000000"/>
          <w:sz w:val="24"/>
          <w:szCs w:val="24"/>
        </w:rPr>
        <w:t xml:space="preserve"> i</w:t>
      </w:r>
      <w:r w:rsidR="007D786C">
        <w:rPr>
          <w:rFonts w:eastAsia="Times New Roman"/>
          <w:color w:val="000000"/>
          <w:sz w:val="24"/>
          <w:szCs w:val="24"/>
        </w:rPr>
        <w:t>s best used to illustrate this parsing option</w:t>
      </w:r>
      <w:r>
        <w:rPr>
          <w:rFonts w:eastAsia="Times New Roman"/>
          <w:color w:val="000000"/>
          <w:sz w:val="24"/>
          <w:szCs w:val="24"/>
        </w:rPr>
        <w:t xml:space="preserve">. In this example, the </w:t>
      </w:r>
      <w:proofErr w:type="spellStart"/>
      <w:r>
        <w:rPr>
          <w:rFonts w:eastAsia="Times New Roman"/>
          <w:color w:val="000000"/>
          <w:sz w:val="24"/>
          <w:szCs w:val="24"/>
        </w:rPr>
        <w:t>accession_inventory</w:t>
      </w:r>
      <w:proofErr w:type="spellEnd"/>
      <w:r>
        <w:rPr>
          <w:rFonts w:eastAsia="Times New Roman"/>
          <w:color w:val="000000"/>
          <w:sz w:val="24"/>
          <w:szCs w:val="24"/>
        </w:rPr>
        <w:t xml:space="preserve"> identifier begins in the beginning of the filename. The first 4 pos</w:t>
      </w:r>
      <w:r w:rsidR="00030366">
        <w:rPr>
          <w:rFonts w:eastAsia="Times New Roman"/>
          <w:color w:val="000000"/>
          <w:sz w:val="24"/>
          <w:szCs w:val="24"/>
        </w:rPr>
        <w:t>i</w:t>
      </w:r>
      <w:r>
        <w:rPr>
          <w:rFonts w:eastAsia="Times New Roman"/>
          <w:color w:val="000000"/>
          <w:sz w:val="24"/>
          <w:szCs w:val="24"/>
        </w:rPr>
        <w:t>tions are used for the prefix, then 6 characters for the number,</w:t>
      </w:r>
      <w:r w:rsidR="00030366">
        <w:rPr>
          <w:rFonts w:eastAsia="Times New Roman"/>
          <w:color w:val="000000"/>
          <w:sz w:val="24"/>
          <w:szCs w:val="24"/>
        </w:rPr>
        <w:t xml:space="preserve"> </w:t>
      </w:r>
      <w:r>
        <w:rPr>
          <w:rFonts w:eastAsia="Times New Roman"/>
          <w:color w:val="000000"/>
          <w:sz w:val="24"/>
          <w:szCs w:val="24"/>
        </w:rPr>
        <w:t xml:space="preserve">8 characters for the suffix, and 2 for the </w:t>
      </w:r>
      <w:r w:rsidR="00030366">
        <w:rPr>
          <w:rFonts w:eastAsia="Times New Roman"/>
          <w:color w:val="000000"/>
          <w:sz w:val="24"/>
          <w:szCs w:val="24"/>
        </w:rPr>
        <w:t xml:space="preserve">inventory </w:t>
      </w:r>
      <w:r>
        <w:rPr>
          <w:rFonts w:eastAsia="Times New Roman"/>
          <w:color w:val="000000"/>
          <w:sz w:val="24"/>
          <w:szCs w:val="24"/>
        </w:rPr>
        <w:t>type code.</w:t>
      </w:r>
      <w:r w:rsidR="007D786C">
        <w:rPr>
          <w:rFonts w:eastAsia="Times New Roman"/>
          <w:color w:val="000000"/>
          <w:sz w:val="24"/>
          <w:szCs w:val="24"/>
        </w:rPr>
        <w:t xml:space="preserve"> </w:t>
      </w:r>
    </w:p>
    <w:p w14:paraId="64A801B5" w14:textId="56AF7F45" w:rsidR="0007029E" w:rsidRDefault="0007029E" w:rsidP="007D786C">
      <w:pPr>
        <w:rPr>
          <w:rFonts w:eastAsia="Times New Roman"/>
          <w:color w:val="000000"/>
          <w:sz w:val="24"/>
          <w:szCs w:val="24"/>
        </w:rPr>
      </w:pPr>
      <w:r w:rsidRPr="0007029E">
        <w:rPr>
          <w:rFonts w:eastAsia="Times New Roman"/>
          <w:noProof/>
          <w:color w:val="000000"/>
          <w:sz w:val="24"/>
          <w:szCs w:val="24"/>
        </w:rPr>
        <w:drawing>
          <wp:inline distT="0" distB="0" distL="0" distR="0" wp14:anchorId="1F954658" wp14:editId="27196F9B">
            <wp:extent cx="2638887" cy="1968500"/>
            <wp:effectExtent l="19050" t="19050" r="28575" b="12700"/>
            <wp:docPr id="46" name="Picture 4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with medium confidence"/>
                    <pic:cNvPicPr/>
                  </pic:nvPicPr>
                  <pic:blipFill>
                    <a:blip r:embed="rId50"/>
                    <a:stretch>
                      <a:fillRect/>
                    </a:stretch>
                  </pic:blipFill>
                  <pic:spPr>
                    <a:xfrm>
                      <a:off x="0" y="0"/>
                      <a:ext cx="2641927" cy="1970767"/>
                    </a:xfrm>
                    <a:prstGeom prst="rect">
                      <a:avLst/>
                    </a:prstGeom>
                    <a:ln>
                      <a:solidFill>
                        <a:schemeClr val="accent1"/>
                      </a:solidFill>
                    </a:ln>
                  </pic:spPr>
                </pic:pic>
              </a:graphicData>
            </a:graphic>
          </wp:inline>
        </w:drawing>
      </w:r>
      <w:r>
        <w:rPr>
          <w:rFonts w:eastAsia="Times New Roman"/>
          <w:color w:val="000000"/>
          <w:sz w:val="24"/>
          <w:szCs w:val="24"/>
        </w:rPr>
        <w:t xml:space="preserve"> </w:t>
      </w:r>
      <w:r w:rsidRPr="0007029E">
        <w:rPr>
          <w:rFonts w:eastAsia="Times New Roman"/>
          <w:noProof/>
          <w:color w:val="000000"/>
          <w:sz w:val="24"/>
          <w:szCs w:val="24"/>
        </w:rPr>
        <w:drawing>
          <wp:inline distT="0" distB="0" distL="0" distR="0" wp14:anchorId="25B26D28" wp14:editId="2920878D">
            <wp:extent cx="2787650" cy="1995750"/>
            <wp:effectExtent l="0" t="0" r="0" b="508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51"/>
                    <a:stretch>
                      <a:fillRect/>
                    </a:stretch>
                  </pic:blipFill>
                  <pic:spPr>
                    <a:xfrm>
                      <a:off x="0" y="0"/>
                      <a:ext cx="2802568" cy="2006430"/>
                    </a:xfrm>
                    <a:prstGeom prst="rect">
                      <a:avLst/>
                    </a:prstGeom>
                  </pic:spPr>
                </pic:pic>
              </a:graphicData>
            </a:graphic>
          </wp:inline>
        </w:drawing>
      </w:r>
    </w:p>
    <w:p w14:paraId="1AFB82D9" w14:textId="24DF0CBD" w:rsidR="00C91A1C" w:rsidRPr="00C91A1C" w:rsidRDefault="002E1A6B" w:rsidP="007D786C">
      <w:pPr>
        <w:rPr>
          <w:lang w:eastAsia="zh-CN"/>
        </w:rPr>
      </w:pPr>
      <w:r w:rsidRPr="007D786C">
        <w:rPr>
          <w:rFonts w:eastAsia="Times New Roman"/>
          <w:color w:val="000000"/>
          <w:sz w:val="24"/>
          <w:szCs w:val="24"/>
        </w:rPr>
        <w:t>When file names are generated by a system that does not start the file name with the inventory/accession prefix</w:t>
      </w:r>
      <w:r w:rsidR="00030366">
        <w:rPr>
          <w:rFonts w:eastAsia="Times New Roman"/>
          <w:color w:val="000000"/>
          <w:sz w:val="24"/>
          <w:szCs w:val="24"/>
        </w:rPr>
        <w:t xml:space="preserve">, but then is consistent, you could use the first token box to indicate the number of leading characters, that is, </w:t>
      </w:r>
      <w:r w:rsidRPr="007D786C">
        <w:rPr>
          <w:rFonts w:eastAsia="Times New Roman"/>
          <w:color w:val="000000"/>
          <w:sz w:val="24"/>
          <w:szCs w:val="24"/>
        </w:rPr>
        <w:t>specifically how many characters should be ignored before the prefix token is read. </w:t>
      </w:r>
    </w:p>
    <w:p w14:paraId="3AD92B65" w14:textId="0E9F99FB" w:rsidR="0003231E" w:rsidRDefault="00030366" w:rsidP="00030366">
      <w:pPr>
        <w:pStyle w:val="Heading5"/>
      </w:pPr>
      <w:bookmarkStart w:id="34" w:name="_Toc103267578"/>
      <w:r>
        <w:t>Two Other Parsing Options</w:t>
      </w:r>
      <w:bookmarkEnd w:id="34"/>
    </w:p>
    <w:p w14:paraId="1BE2E19E" w14:textId="28A1DBEA" w:rsidR="00030366" w:rsidRDefault="00030366" w:rsidP="00030366">
      <w:pPr>
        <w:rPr>
          <w:lang w:eastAsia="zh-CN"/>
        </w:rPr>
      </w:pPr>
      <w:r>
        <w:rPr>
          <w:lang w:eastAsia="zh-CN"/>
        </w:rPr>
        <w:t xml:space="preserve">Under File Name Automation, you can indicate </w:t>
      </w:r>
      <w:r w:rsidR="0041033D">
        <w:rPr>
          <w:lang w:eastAsia="zh-CN"/>
        </w:rPr>
        <w:t xml:space="preserve">when </w:t>
      </w:r>
      <w:r>
        <w:rPr>
          <w:lang w:eastAsia="zh-CN"/>
        </w:rPr>
        <w:t xml:space="preserve">the wizard should use </w:t>
      </w:r>
      <w:r w:rsidR="0041033D">
        <w:rPr>
          <w:lang w:eastAsia="zh-CN"/>
        </w:rPr>
        <w:t>(</w:t>
      </w:r>
      <w:r>
        <w:rPr>
          <w:lang w:eastAsia="zh-CN"/>
        </w:rPr>
        <w:t>or ignore</w:t>
      </w:r>
      <w:r w:rsidR="0041033D">
        <w:rPr>
          <w:lang w:eastAsia="zh-CN"/>
        </w:rPr>
        <w:t>)</w:t>
      </w:r>
      <w:r>
        <w:rPr>
          <w:lang w:eastAsia="zh-CN"/>
        </w:rPr>
        <w:t xml:space="preserve"> </w:t>
      </w:r>
      <w:r w:rsidR="004033E0">
        <w:rPr>
          <w:lang w:eastAsia="zh-CN"/>
        </w:rPr>
        <w:t xml:space="preserve">characters used in </w:t>
      </w:r>
      <w:r>
        <w:rPr>
          <w:lang w:eastAsia="zh-CN"/>
        </w:rPr>
        <w:t>the filename</w:t>
      </w:r>
      <w:r w:rsidR="0041033D">
        <w:rPr>
          <w:lang w:eastAsia="zh-CN"/>
        </w:rPr>
        <w:t xml:space="preserve">. You can also </w:t>
      </w:r>
      <w:r w:rsidR="004033E0">
        <w:rPr>
          <w:lang w:eastAsia="zh-CN"/>
        </w:rPr>
        <w:t xml:space="preserve">ignore the folder names when matching up the attachment files with the GG records. </w:t>
      </w:r>
    </w:p>
    <w:p w14:paraId="0B5E9184" w14:textId="4E4DF33E" w:rsidR="00030366" w:rsidRDefault="00030366" w:rsidP="00030366">
      <w:pPr>
        <w:rPr>
          <w:lang w:eastAsia="zh-CN"/>
        </w:rPr>
      </w:pPr>
      <w:r>
        <w:rPr>
          <w:noProof/>
        </w:rPr>
        <w:drawing>
          <wp:inline distT="0" distB="0" distL="0" distR="0" wp14:anchorId="61A792E5" wp14:editId="74BB58FE">
            <wp:extent cx="4369025" cy="2051155"/>
            <wp:effectExtent l="0" t="0" r="0" b="6350"/>
            <wp:docPr id="54" name="Picture 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 email&#10;&#10;Description automatically generated"/>
                    <pic:cNvPicPr/>
                  </pic:nvPicPr>
                  <pic:blipFill>
                    <a:blip r:embed="rId52"/>
                    <a:stretch>
                      <a:fillRect/>
                    </a:stretch>
                  </pic:blipFill>
                  <pic:spPr>
                    <a:xfrm>
                      <a:off x="0" y="0"/>
                      <a:ext cx="4369025" cy="2051155"/>
                    </a:xfrm>
                    <a:prstGeom prst="rect">
                      <a:avLst/>
                    </a:prstGeom>
                  </pic:spPr>
                </pic:pic>
              </a:graphicData>
            </a:graphic>
          </wp:inline>
        </w:drawing>
      </w:r>
    </w:p>
    <w:p w14:paraId="7D8AB58C" w14:textId="09FFB0CB" w:rsidR="006F2B8E" w:rsidRDefault="002F0C48" w:rsidP="00030366">
      <w:pPr>
        <w:rPr>
          <w:lang w:eastAsia="zh-CN"/>
        </w:rPr>
      </w:pPr>
      <w:r>
        <w:rPr>
          <w:lang w:eastAsia="zh-CN"/>
        </w:rPr>
        <w:t xml:space="preserve">Example: When the </w:t>
      </w:r>
      <w:r w:rsidRPr="006F2B8E">
        <w:rPr>
          <w:b/>
          <w:bCs/>
          <w:lang w:eastAsia="zh-CN"/>
        </w:rPr>
        <w:t>Ignore Folder Names</w:t>
      </w:r>
      <w:r>
        <w:rPr>
          <w:lang w:eastAsia="zh-CN"/>
        </w:rPr>
        <w:t xml:space="preserve"> checkbox was selected, the following attach process failed because the folder names </w:t>
      </w:r>
      <w:r w:rsidR="006F2B8E">
        <w:rPr>
          <w:lang w:eastAsia="zh-CN"/>
        </w:rPr>
        <w:t xml:space="preserve">(MAR_1_RRG and MAR_2_RRG) </w:t>
      </w:r>
      <w:r>
        <w:rPr>
          <w:lang w:eastAsia="zh-CN"/>
        </w:rPr>
        <w:t xml:space="preserve">were not recognized during the Batch Files </w:t>
      </w:r>
      <w:r>
        <w:rPr>
          <w:lang w:eastAsia="zh-CN"/>
        </w:rPr>
        <w:lastRenderedPageBreak/>
        <w:t>process:</w:t>
      </w:r>
      <w:r w:rsidR="006F2B8E">
        <w:rPr>
          <w:lang w:eastAsia="zh-CN"/>
        </w:rPr>
        <w:br/>
      </w:r>
      <w:r w:rsidR="006F2B8E">
        <w:rPr>
          <w:noProof/>
        </w:rPr>
        <w:drawing>
          <wp:inline distT="0" distB="0" distL="0" distR="0" wp14:anchorId="7A06415A" wp14:editId="0E8D5A90">
            <wp:extent cx="3632200" cy="2149138"/>
            <wp:effectExtent l="0" t="0" r="6350" b="3810"/>
            <wp:docPr id="61" name="Picture 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 email&#10;&#10;Description automatically generated"/>
                    <pic:cNvPicPr/>
                  </pic:nvPicPr>
                  <pic:blipFill>
                    <a:blip r:embed="rId53"/>
                    <a:stretch>
                      <a:fillRect/>
                    </a:stretch>
                  </pic:blipFill>
                  <pic:spPr>
                    <a:xfrm>
                      <a:off x="0" y="0"/>
                      <a:ext cx="3635246" cy="2150940"/>
                    </a:xfrm>
                    <a:prstGeom prst="rect">
                      <a:avLst/>
                    </a:prstGeom>
                  </pic:spPr>
                </pic:pic>
              </a:graphicData>
            </a:graphic>
          </wp:inline>
        </w:drawing>
      </w:r>
    </w:p>
    <w:p w14:paraId="060AE972" w14:textId="5FD806D3" w:rsidR="002F0C48" w:rsidRDefault="002F0C48" w:rsidP="00030366">
      <w:pPr>
        <w:rPr>
          <w:lang w:eastAsia="zh-CN"/>
        </w:rPr>
      </w:pPr>
      <w:r>
        <w:rPr>
          <w:lang w:eastAsia="zh-CN"/>
        </w:rPr>
        <w:br/>
      </w:r>
      <w:r>
        <w:rPr>
          <w:noProof/>
        </w:rPr>
        <w:drawing>
          <wp:inline distT="0" distB="0" distL="0" distR="0" wp14:anchorId="51D9D1AA" wp14:editId="6D5A7480">
            <wp:extent cx="2606609" cy="1993900"/>
            <wp:effectExtent l="0" t="0" r="3810" b="635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54"/>
                    <a:stretch>
                      <a:fillRect/>
                    </a:stretch>
                  </pic:blipFill>
                  <pic:spPr>
                    <a:xfrm>
                      <a:off x="0" y="0"/>
                      <a:ext cx="2609551" cy="1996150"/>
                    </a:xfrm>
                    <a:prstGeom prst="rect">
                      <a:avLst/>
                    </a:prstGeom>
                  </pic:spPr>
                </pic:pic>
              </a:graphicData>
            </a:graphic>
          </wp:inline>
        </w:drawing>
      </w:r>
      <w:r>
        <w:rPr>
          <w:lang w:eastAsia="zh-CN"/>
        </w:rPr>
        <w:br/>
      </w:r>
      <w:r>
        <w:rPr>
          <w:noProof/>
        </w:rPr>
        <w:drawing>
          <wp:inline distT="0" distB="0" distL="0" distR="0" wp14:anchorId="67FDABDA" wp14:editId="1586C380">
            <wp:extent cx="5943600" cy="1716405"/>
            <wp:effectExtent l="0" t="0" r="0" b="0"/>
            <wp:docPr id="55" name="Picture 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10;&#10;Description automatically generated"/>
                    <pic:cNvPicPr/>
                  </pic:nvPicPr>
                  <pic:blipFill>
                    <a:blip r:embed="rId55"/>
                    <a:stretch>
                      <a:fillRect/>
                    </a:stretch>
                  </pic:blipFill>
                  <pic:spPr>
                    <a:xfrm>
                      <a:off x="0" y="0"/>
                      <a:ext cx="5943600" cy="1716405"/>
                    </a:xfrm>
                    <a:prstGeom prst="rect">
                      <a:avLst/>
                    </a:prstGeom>
                  </pic:spPr>
                </pic:pic>
              </a:graphicData>
            </a:graphic>
          </wp:inline>
        </w:drawing>
      </w:r>
    </w:p>
    <w:p w14:paraId="3DE21A95" w14:textId="77777777" w:rsidR="002F0C48" w:rsidRPr="00030366" w:rsidRDefault="002F0C48" w:rsidP="00030366">
      <w:pPr>
        <w:rPr>
          <w:lang w:eastAsia="zh-CN"/>
        </w:rPr>
      </w:pPr>
    </w:p>
    <w:p w14:paraId="25FDFCFA" w14:textId="77777777" w:rsidR="00030366" w:rsidRPr="00030366" w:rsidRDefault="00030366" w:rsidP="00030366">
      <w:pPr>
        <w:rPr>
          <w:lang w:eastAsia="zh-CN"/>
        </w:rPr>
      </w:pPr>
    </w:p>
    <w:p w14:paraId="7DC1762D" w14:textId="66CD61F6" w:rsidR="002D7EAA" w:rsidRPr="0003231E" w:rsidRDefault="002D7EAA" w:rsidP="0003231E">
      <w:pPr>
        <w:rPr>
          <w:rFonts w:ascii="Calibri" w:eastAsia="Times New Roman" w:hAnsi="Calibri" w:cs="Times New Roman"/>
          <w:b/>
          <w:bCs/>
          <w:sz w:val="28"/>
          <w:szCs w:val="28"/>
          <w:lang w:eastAsia="zh-CN"/>
        </w:rPr>
      </w:pPr>
      <w:r>
        <w:br w:type="page"/>
      </w:r>
    </w:p>
    <w:p w14:paraId="1775F040" w14:textId="4D56E404" w:rsidR="006A7E4D" w:rsidRDefault="006A7E4D" w:rsidP="006A7E4D">
      <w:pPr>
        <w:pStyle w:val="Heading4"/>
      </w:pPr>
      <w:bookmarkStart w:id="35" w:name="_Toc103267579"/>
      <w:r>
        <w:lastRenderedPageBreak/>
        <w:t>Alternative Method</w:t>
      </w:r>
      <w:r w:rsidR="001D56BC">
        <w:t>s for Attaching Images</w:t>
      </w:r>
      <w:bookmarkEnd w:id="35"/>
      <w:r>
        <w:t xml:space="preserve"> </w:t>
      </w:r>
    </w:p>
    <w:p w14:paraId="186EA51C" w14:textId="2E84EBCB" w:rsidR="003220BB" w:rsidRDefault="003220BB" w:rsidP="006A7E4D">
      <w:pPr>
        <w:rPr>
          <w:lang w:eastAsia="zh-CN"/>
        </w:rPr>
      </w:pPr>
      <w:r>
        <w:rPr>
          <w:lang w:eastAsia="zh-CN"/>
        </w:rPr>
        <w:t xml:space="preserve">There are several techniques for using the wizard. Perhaps the simplest is to drag files from a Windows Explorer screen directly to an item in the CT List Panel. </w:t>
      </w:r>
    </w:p>
    <w:p w14:paraId="3C56947A" w14:textId="77777777" w:rsidR="002318B4" w:rsidRDefault="002318B4" w:rsidP="006A7E4D">
      <w:pPr>
        <w:rPr>
          <w:lang w:eastAsia="zh-CN"/>
        </w:rPr>
      </w:pPr>
    </w:p>
    <w:p w14:paraId="0660DFFA" w14:textId="211094D1" w:rsidR="0098290A" w:rsidRDefault="0098290A" w:rsidP="0098290A">
      <w:pPr>
        <w:pStyle w:val="Heading5"/>
      </w:pPr>
      <w:bookmarkStart w:id="36" w:name="_Toc103267580"/>
      <w:r>
        <w:t>Attaching Files Directly</w:t>
      </w:r>
      <w:bookmarkStart w:id="37" w:name="attaching_directly"/>
      <w:bookmarkEnd w:id="37"/>
      <w:r w:rsidR="00D70451">
        <w:t xml:space="preserve"> to a List Item</w:t>
      </w:r>
      <w:bookmarkEnd w:id="36"/>
    </w:p>
    <w:tbl>
      <w:tblPr>
        <w:tblW w:w="9648" w:type="dxa"/>
        <w:shd w:val="clear" w:color="000000" w:fill="FFFFFF"/>
        <w:tblLayout w:type="fixed"/>
        <w:tblLook w:val="04A0" w:firstRow="1" w:lastRow="0" w:firstColumn="1" w:lastColumn="0" w:noHBand="0" w:noVBand="1"/>
      </w:tblPr>
      <w:tblGrid>
        <w:gridCol w:w="810"/>
        <w:gridCol w:w="8838"/>
      </w:tblGrid>
      <w:tr w:rsidR="0098290A" w:rsidRPr="00DA32A5" w14:paraId="120A8F10" w14:textId="77777777" w:rsidTr="00112C23">
        <w:tc>
          <w:tcPr>
            <w:tcW w:w="810" w:type="dxa"/>
            <w:shd w:val="clear" w:color="000000" w:fill="FFFFFF"/>
          </w:tcPr>
          <w:p w14:paraId="4D7D21D5" w14:textId="77777777" w:rsidR="0098290A" w:rsidRPr="00DA32A5" w:rsidRDefault="0098290A" w:rsidP="00112C23">
            <w:pPr>
              <w:pStyle w:val="NormalInTble"/>
            </w:pPr>
            <w:r>
              <w:rPr>
                <w:noProof/>
              </w:rPr>
              <w:drawing>
                <wp:inline distT="0" distB="0" distL="0" distR="0" wp14:anchorId="3A1F265D" wp14:editId="580F978C">
                  <wp:extent cx="361950" cy="438150"/>
                  <wp:effectExtent l="19050" t="0" r="0" b="0"/>
                  <wp:docPr id="16"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1950" cy="438150"/>
                          </a:xfrm>
                          <a:prstGeom prst="rect">
                            <a:avLst/>
                          </a:prstGeom>
                          <a:noFill/>
                          <a:ln w="9525">
                            <a:noFill/>
                            <a:miter lim="800000"/>
                            <a:headEnd/>
                            <a:tailEnd/>
                          </a:ln>
                        </pic:spPr>
                      </pic:pic>
                    </a:graphicData>
                  </a:graphic>
                </wp:inline>
              </w:drawing>
            </w:r>
          </w:p>
        </w:tc>
        <w:tc>
          <w:tcPr>
            <w:tcW w:w="8838" w:type="dxa"/>
            <w:shd w:val="clear" w:color="000000" w:fill="FFFFFF"/>
          </w:tcPr>
          <w:p w14:paraId="5487C211" w14:textId="6383A515" w:rsidR="0098290A" w:rsidRDefault="0098290A" w:rsidP="00112C23">
            <w:pPr>
              <w:pStyle w:val="NormalInTble"/>
              <w:rPr>
                <w:szCs w:val="22"/>
              </w:rPr>
            </w:pPr>
            <w:r>
              <w:rPr>
                <w:szCs w:val="22"/>
              </w:rPr>
              <w:t xml:space="preserve">An alternative to launching the Attachment Wizard is to drag image files directly from a Windows Explorer window to </w:t>
            </w:r>
            <w:r w:rsidR="00946060">
              <w:rPr>
                <w:szCs w:val="22"/>
              </w:rPr>
              <w:t xml:space="preserve">an </w:t>
            </w:r>
            <w:r w:rsidR="00946060" w:rsidRPr="00D70451">
              <w:rPr>
                <w:i/>
                <w:iCs/>
                <w:szCs w:val="22"/>
              </w:rPr>
              <w:t>item</w:t>
            </w:r>
            <w:r w:rsidR="00946060">
              <w:rPr>
                <w:szCs w:val="22"/>
              </w:rPr>
              <w:t xml:space="preserve"> </w:t>
            </w:r>
            <w:r w:rsidR="00D70451">
              <w:rPr>
                <w:szCs w:val="22"/>
              </w:rPr>
              <w:t xml:space="preserve">(not a folder) </w:t>
            </w:r>
            <w:r>
              <w:rPr>
                <w:szCs w:val="22"/>
              </w:rPr>
              <w:t xml:space="preserve">in the CT’s left list panel.  </w:t>
            </w:r>
            <w:r w:rsidR="002318B4">
              <w:rPr>
                <w:szCs w:val="22"/>
              </w:rPr>
              <w:br/>
            </w:r>
            <w:r w:rsidR="002318B4">
              <w:rPr>
                <w:szCs w:val="22"/>
              </w:rPr>
              <w:br/>
            </w:r>
            <w:r>
              <w:rPr>
                <w:szCs w:val="22"/>
              </w:rPr>
              <w:t xml:space="preserve">The images are </w:t>
            </w:r>
            <w:proofErr w:type="gramStart"/>
            <w:r w:rsidR="005478C2">
              <w:rPr>
                <w:szCs w:val="22"/>
              </w:rPr>
              <w:t>attached</w:t>
            </w:r>
            <w:proofErr w:type="gramEnd"/>
            <w:r w:rsidR="00E842EA">
              <w:rPr>
                <w:szCs w:val="22"/>
              </w:rPr>
              <w:t xml:space="preserve"> and </w:t>
            </w:r>
            <w:r>
              <w:rPr>
                <w:szCs w:val="22"/>
              </w:rPr>
              <w:t xml:space="preserve">this action immediately launches the </w:t>
            </w:r>
            <w:r w:rsidRPr="002318B4">
              <w:rPr>
                <w:b/>
                <w:bCs/>
                <w:szCs w:val="22"/>
              </w:rPr>
              <w:t xml:space="preserve">Attachment </w:t>
            </w:r>
            <w:r w:rsidR="002318B4" w:rsidRPr="002318B4">
              <w:rPr>
                <w:b/>
                <w:bCs/>
                <w:szCs w:val="22"/>
              </w:rPr>
              <w:t>W</w:t>
            </w:r>
            <w:r w:rsidRPr="002318B4">
              <w:rPr>
                <w:b/>
                <w:bCs/>
                <w:szCs w:val="22"/>
              </w:rPr>
              <w:t>izard</w:t>
            </w:r>
            <w:r w:rsidR="002318B4">
              <w:rPr>
                <w:szCs w:val="22"/>
              </w:rPr>
              <w:t>:</w:t>
            </w:r>
            <w:r>
              <w:rPr>
                <w:szCs w:val="22"/>
              </w:rPr>
              <w:t xml:space="preserve">  </w:t>
            </w:r>
            <w:r>
              <w:rPr>
                <w:szCs w:val="22"/>
              </w:rPr>
              <w:br/>
            </w:r>
            <w:r>
              <w:rPr>
                <w:noProof/>
              </w:rPr>
              <w:drawing>
                <wp:inline distT="0" distB="0" distL="0" distR="0" wp14:anchorId="6935C6ED" wp14:editId="4F1D4F9C">
                  <wp:extent cx="4997450" cy="2884707"/>
                  <wp:effectExtent l="19050" t="19050" r="12700" b="10893"/>
                  <wp:docPr id="15"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Graphical user interface, application&#10;&#10;Description automatically generated"/>
                          <pic:cNvPicPr>
                            <a:picLocks noChangeAspect="1" noChangeArrowheads="1"/>
                          </pic:cNvPicPr>
                        </pic:nvPicPr>
                        <pic:blipFill>
                          <a:blip r:embed="rId56" cstate="print"/>
                          <a:srcRect/>
                          <a:stretch>
                            <a:fillRect/>
                          </a:stretch>
                        </pic:blipFill>
                        <pic:spPr bwMode="auto">
                          <a:xfrm>
                            <a:off x="0" y="0"/>
                            <a:ext cx="4997450" cy="2884707"/>
                          </a:xfrm>
                          <a:prstGeom prst="rect">
                            <a:avLst/>
                          </a:prstGeom>
                          <a:noFill/>
                          <a:ln w="9525">
                            <a:solidFill>
                              <a:schemeClr val="accent1"/>
                            </a:solidFill>
                            <a:miter lim="800000"/>
                            <a:headEnd/>
                            <a:tailEnd/>
                          </a:ln>
                        </pic:spPr>
                      </pic:pic>
                    </a:graphicData>
                  </a:graphic>
                </wp:inline>
              </w:drawing>
            </w:r>
          </w:p>
          <w:p w14:paraId="772CF045" w14:textId="77777777" w:rsidR="0098290A" w:rsidRPr="0053077B" w:rsidRDefault="0098290A" w:rsidP="00112C23">
            <w:pPr>
              <w:pStyle w:val="NormalInTble"/>
              <w:rPr>
                <w:szCs w:val="22"/>
              </w:rPr>
            </w:pPr>
          </w:p>
        </w:tc>
      </w:tr>
    </w:tbl>
    <w:p w14:paraId="1F61CF78" w14:textId="572404AB" w:rsidR="0098290A" w:rsidRDefault="00AA5B8D" w:rsidP="00AA5B8D">
      <w:pPr>
        <w:ind w:left="720"/>
        <w:rPr>
          <w:lang w:eastAsia="zh-CN"/>
        </w:rPr>
      </w:pPr>
      <w:r>
        <w:rPr>
          <w:lang w:eastAsia="zh-CN"/>
        </w:rPr>
        <w:t xml:space="preserve">Since you can only select one item at a time in the CT left list panel, this technique </w:t>
      </w:r>
      <w:r w:rsidR="00EE5E8E">
        <w:rPr>
          <w:lang w:eastAsia="zh-CN"/>
        </w:rPr>
        <w:t xml:space="preserve">is limited. </w:t>
      </w:r>
      <w:r>
        <w:rPr>
          <w:lang w:eastAsia="zh-CN"/>
        </w:rPr>
        <w:t xml:space="preserve">Multiple files can be attached, but to </w:t>
      </w:r>
      <w:r w:rsidR="00EE5E8E">
        <w:rPr>
          <w:lang w:eastAsia="zh-CN"/>
        </w:rPr>
        <w:t xml:space="preserve">only </w:t>
      </w:r>
      <w:r>
        <w:rPr>
          <w:lang w:eastAsia="zh-CN"/>
        </w:rPr>
        <w:t>one GG record.</w:t>
      </w:r>
    </w:p>
    <w:p w14:paraId="1D7F0F91" w14:textId="77777777" w:rsidR="002318B4" w:rsidRDefault="002318B4">
      <w:pPr>
        <w:rPr>
          <w:lang w:eastAsia="zh-CN"/>
        </w:rPr>
      </w:pPr>
      <w:r>
        <w:rPr>
          <w:lang w:eastAsia="zh-CN"/>
        </w:rPr>
        <w:br w:type="page"/>
      </w:r>
    </w:p>
    <w:p w14:paraId="52991A1E" w14:textId="793C686D" w:rsidR="006A7E4D" w:rsidRDefault="006A7E4D" w:rsidP="006A7E4D">
      <w:pPr>
        <w:rPr>
          <w:lang w:eastAsia="zh-CN"/>
        </w:rPr>
      </w:pPr>
      <w:r>
        <w:rPr>
          <w:lang w:eastAsia="zh-CN"/>
        </w:rPr>
        <w:lastRenderedPageBreak/>
        <w:t>In th</w:t>
      </w:r>
      <w:r w:rsidR="003220BB">
        <w:rPr>
          <w:lang w:eastAsia="zh-CN"/>
        </w:rPr>
        <w:t xml:space="preserve">e following </w:t>
      </w:r>
      <w:r>
        <w:rPr>
          <w:lang w:eastAsia="zh-CN"/>
        </w:rPr>
        <w:t>example, two PDF</w:t>
      </w:r>
      <w:r w:rsidR="003220BB">
        <w:rPr>
          <w:lang w:eastAsia="zh-CN"/>
        </w:rPr>
        <w:t xml:space="preserve"> files</w:t>
      </w:r>
      <w:r w:rsidR="001B7C56">
        <w:rPr>
          <w:lang w:eastAsia="zh-CN"/>
        </w:rPr>
        <w:t xml:space="preserve"> are being dragged</w:t>
      </w:r>
      <w:r w:rsidR="003220BB">
        <w:rPr>
          <w:lang w:eastAsia="zh-CN"/>
        </w:rPr>
        <w:t xml:space="preserve"> from a Windows screen</w:t>
      </w:r>
      <w:r w:rsidR="001B7C56">
        <w:rPr>
          <w:lang w:eastAsia="zh-CN"/>
        </w:rPr>
        <w:t xml:space="preserve">. If the </w:t>
      </w:r>
      <w:r>
        <w:rPr>
          <w:lang w:eastAsia="zh-CN"/>
        </w:rPr>
        <w:t>user drag</w:t>
      </w:r>
      <w:r w:rsidR="001B7C56">
        <w:rPr>
          <w:lang w:eastAsia="zh-CN"/>
        </w:rPr>
        <w:t>s</w:t>
      </w:r>
      <w:r>
        <w:rPr>
          <w:lang w:eastAsia="zh-CN"/>
        </w:rPr>
        <w:t xml:space="preserve"> them to </w:t>
      </w:r>
      <w:r w:rsidR="001B7C56">
        <w:rPr>
          <w:lang w:eastAsia="zh-CN"/>
        </w:rPr>
        <w:t xml:space="preserve">the </w:t>
      </w:r>
      <w:r>
        <w:rPr>
          <w:lang w:eastAsia="zh-CN"/>
        </w:rPr>
        <w:t>item MAR 112 RRG</w:t>
      </w:r>
      <w:r w:rsidR="001B7C56">
        <w:rPr>
          <w:lang w:eastAsia="zh-CN"/>
        </w:rPr>
        <w:t>, the attachment</w:t>
      </w:r>
      <w:r w:rsidR="006E66EA">
        <w:rPr>
          <w:lang w:eastAsia="zh-CN"/>
        </w:rPr>
        <w:t>s</w:t>
      </w:r>
      <w:r w:rsidR="003220BB">
        <w:rPr>
          <w:lang w:eastAsia="zh-CN"/>
        </w:rPr>
        <w:t xml:space="preserve"> will be associated with </w:t>
      </w:r>
      <w:r w:rsidR="001B7C56">
        <w:rPr>
          <w:lang w:eastAsia="zh-CN"/>
        </w:rPr>
        <w:t xml:space="preserve">the system inventory record. </w:t>
      </w:r>
      <w:r w:rsidR="002D7EAA">
        <w:rPr>
          <w:lang w:eastAsia="zh-CN"/>
        </w:rPr>
        <w:t>When drag</w:t>
      </w:r>
      <w:r w:rsidR="001D56BC">
        <w:rPr>
          <w:lang w:eastAsia="zh-CN"/>
        </w:rPr>
        <w:t xml:space="preserve">ged </w:t>
      </w:r>
      <w:r w:rsidR="002D7EAA">
        <w:rPr>
          <w:lang w:eastAsia="zh-CN"/>
        </w:rPr>
        <w:t xml:space="preserve">to the </w:t>
      </w:r>
      <w:r>
        <w:rPr>
          <w:lang w:eastAsia="zh-CN"/>
        </w:rPr>
        <w:t>MAR 112 RRG SD</w:t>
      </w:r>
      <w:r w:rsidR="002D7EAA">
        <w:rPr>
          <w:lang w:eastAsia="zh-CN"/>
        </w:rPr>
        <w:t xml:space="preserve"> item, the</w:t>
      </w:r>
      <w:r w:rsidR="001D56BC">
        <w:rPr>
          <w:lang w:eastAsia="zh-CN"/>
        </w:rPr>
        <w:t xml:space="preserve">y are </w:t>
      </w:r>
      <w:r w:rsidR="002D7EAA">
        <w:rPr>
          <w:lang w:eastAsia="zh-CN"/>
        </w:rPr>
        <w:t xml:space="preserve">associated with the corresponding </w:t>
      </w:r>
      <w:r>
        <w:rPr>
          <w:lang w:eastAsia="zh-CN"/>
        </w:rPr>
        <w:t xml:space="preserve">inventory record. </w:t>
      </w:r>
      <w:r>
        <w:rPr>
          <w:lang w:eastAsia="zh-CN"/>
        </w:rPr>
        <w:br/>
      </w:r>
      <w:r w:rsidR="00992EB8">
        <w:rPr>
          <w:noProof/>
        </w:rPr>
        <w:drawing>
          <wp:inline distT="0" distB="0" distL="0" distR="0" wp14:anchorId="76CE21AD" wp14:editId="5013A07D">
            <wp:extent cx="5664388" cy="2552700"/>
            <wp:effectExtent l="19050" t="19050" r="1270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95849" cy="2566878"/>
                    </a:xfrm>
                    <a:prstGeom prst="rect">
                      <a:avLst/>
                    </a:prstGeom>
                    <a:noFill/>
                    <a:ln>
                      <a:solidFill>
                        <a:schemeClr val="accent1"/>
                      </a:solidFill>
                    </a:ln>
                  </pic:spPr>
                </pic:pic>
              </a:graphicData>
            </a:graphic>
          </wp:inline>
        </w:drawing>
      </w:r>
    </w:p>
    <w:p w14:paraId="2AFCD06B" w14:textId="649F6F36" w:rsidR="006E66EA" w:rsidRDefault="006E66EA">
      <w:pPr>
        <w:rPr>
          <w:rFonts w:ascii="Calibri" w:eastAsia="Times New Roman" w:hAnsi="Calibri" w:cs="Times New Roman"/>
          <w:b/>
          <w:bCs/>
          <w:sz w:val="28"/>
          <w:szCs w:val="28"/>
          <w:lang w:eastAsia="zh-CN"/>
        </w:rPr>
      </w:pPr>
    </w:p>
    <w:p w14:paraId="0E76F739" w14:textId="77777777" w:rsidR="00AA5B8D" w:rsidRDefault="00AA5B8D" w:rsidP="00AA5B8D">
      <w:pPr>
        <w:pStyle w:val="Heading5"/>
      </w:pPr>
      <w:bookmarkStart w:id="38" w:name="browse_method"/>
      <w:bookmarkStart w:id="39" w:name="_Toc103267581"/>
      <w:bookmarkEnd w:id="38"/>
      <w:r>
        <w:t>Batch Method to Select Attachments</w:t>
      </w:r>
      <w:bookmarkEnd w:id="39"/>
    </w:p>
    <w:p w14:paraId="04F6FECE" w14:textId="037A163D" w:rsidR="00AA5B8D" w:rsidRDefault="00AA5B8D" w:rsidP="00AA5B8D">
      <w:pPr>
        <w:rPr>
          <w:lang w:eastAsia="zh-CN"/>
        </w:rPr>
      </w:pPr>
      <w:r>
        <w:rPr>
          <w:lang w:eastAsia="zh-CN"/>
        </w:rPr>
        <w:t>In the following series of screens, by using the</w:t>
      </w:r>
      <w:r w:rsidR="00B101A1">
        <w:rPr>
          <w:lang w:eastAsia="zh-CN"/>
        </w:rPr>
        <w:t xml:space="preserve"> wizard’s </w:t>
      </w:r>
      <w:r w:rsidRPr="00D542BD">
        <w:rPr>
          <w:b/>
          <w:lang w:eastAsia="zh-CN"/>
        </w:rPr>
        <w:t>B</w:t>
      </w:r>
      <w:r w:rsidR="00B101A1">
        <w:rPr>
          <w:b/>
          <w:lang w:eastAsia="zh-CN"/>
        </w:rPr>
        <w:t>atch Files button</w:t>
      </w:r>
      <w:r>
        <w:rPr>
          <w:lang w:eastAsia="zh-CN"/>
        </w:rPr>
        <w:t xml:space="preserve">, the user has attached images from a folder that was named with the accession identifier: </w:t>
      </w:r>
      <w:r w:rsidRPr="00D542BD">
        <w:rPr>
          <w:b/>
          <w:lang w:eastAsia="zh-CN"/>
        </w:rPr>
        <w:t>MR 19921 RRG</w:t>
      </w:r>
      <w:r>
        <w:rPr>
          <w:lang w:eastAsia="zh-CN"/>
        </w:rPr>
        <w:t xml:space="preserve">. </w:t>
      </w:r>
      <w:r w:rsidR="00E842EA">
        <w:rPr>
          <w:lang w:eastAsia="zh-CN"/>
        </w:rPr>
        <w:t xml:space="preserve">To </w:t>
      </w:r>
      <w:r>
        <w:rPr>
          <w:lang w:eastAsia="zh-CN"/>
        </w:rPr>
        <w:t xml:space="preserve">work properly, using </w:t>
      </w:r>
      <w:r w:rsidR="00B101A1" w:rsidRPr="00B101A1">
        <w:rPr>
          <w:b/>
          <w:bCs/>
          <w:lang w:eastAsia="zh-CN"/>
        </w:rPr>
        <w:t>Batch Files</w:t>
      </w:r>
      <w:r w:rsidR="00B101A1" w:rsidRPr="00B101A1">
        <w:rPr>
          <w:lang w:eastAsia="zh-CN"/>
        </w:rPr>
        <w:t>,</w:t>
      </w:r>
      <w:r w:rsidR="00B101A1">
        <w:rPr>
          <w:lang w:eastAsia="zh-CN"/>
        </w:rPr>
        <w:t xml:space="preserve"> </w:t>
      </w:r>
      <w:r>
        <w:rPr>
          <w:lang w:eastAsia="zh-CN"/>
        </w:rPr>
        <w:t xml:space="preserve">you must have either the folder or the image files named in such as way (as explained in the </w:t>
      </w:r>
      <w:hyperlink w:anchor="file_naming_components" w:history="1">
        <w:r w:rsidRPr="00FD76BC">
          <w:rPr>
            <w:rStyle w:val="Hyperlink"/>
            <w:lang w:eastAsia="zh-CN"/>
          </w:rPr>
          <w:t>File Namin</w:t>
        </w:r>
        <w:r>
          <w:rPr>
            <w:rStyle w:val="Hyperlink"/>
            <w:lang w:eastAsia="zh-CN"/>
          </w:rPr>
          <w:t xml:space="preserve">g Components </w:t>
        </w:r>
      </w:hyperlink>
      <w:r>
        <w:rPr>
          <w:lang w:eastAsia="zh-CN"/>
        </w:rPr>
        <w:t xml:space="preserve">section) so that the wizard can associate them to the respective accession/inventory. </w:t>
      </w:r>
    </w:p>
    <w:p w14:paraId="494815FE" w14:textId="17AEBECE" w:rsidR="000F66AC" w:rsidRDefault="000F66AC" w:rsidP="006E531E">
      <w:pPr>
        <w:pStyle w:val="ListParagraph"/>
        <w:numPr>
          <w:ilvl w:val="0"/>
          <w:numId w:val="14"/>
        </w:numPr>
      </w:pPr>
      <w:r>
        <w:rPr>
          <w:lang w:eastAsia="zh-CN"/>
        </w:rPr>
        <w:t xml:space="preserve">in the data grid, have the desired </w:t>
      </w:r>
      <w:proofErr w:type="spellStart"/>
      <w:r>
        <w:rPr>
          <w:lang w:eastAsia="zh-CN"/>
        </w:rPr>
        <w:t>dataview</w:t>
      </w:r>
      <w:proofErr w:type="spellEnd"/>
      <w:r>
        <w:rPr>
          <w:lang w:eastAsia="zh-CN"/>
        </w:rPr>
        <w:t xml:space="preserve"> open (Inventory, Crop, Crop Trait, etc.)</w:t>
      </w:r>
    </w:p>
    <w:p w14:paraId="6EC550B9" w14:textId="676C305E" w:rsidR="00AA5B8D" w:rsidRDefault="000F66AC" w:rsidP="006E531E">
      <w:pPr>
        <w:pStyle w:val="ListParagraph"/>
        <w:numPr>
          <w:ilvl w:val="0"/>
          <w:numId w:val="14"/>
        </w:numPr>
      </w:pPr>
      <w:r>
        <w:rPr>
          <w:lang w:eastAsia="zh-CN"/>
        </w:rPr>
        <w:t xml:space="preserve">click the </w:t>
      </w:r>
      <w:r w:rsidRPr="000F66AC">
        <w:rPr>
          <w:b/>
          <w:bCs/>
          <w:lang w:eastAsia="zh-CN"/>
        </w:rPr>
        <w:t>Attachment Wizard</w:t>
      </w:r>
      <w:r>
        <w:rPr>
          <w:lang w:eastAsia="zh-CN"/>
        </w:rPr>
        <w:t xml:space="preserve"> button</w:t>
      </w:r>
      <w:r>
        <w:t xml:space="preserve"> </w:t>
      </w:r>
    </w:p>
    <w:p w14:paraId="22B6BFBF" w14:textId="6DA8387D" w:rsidR="00AA5B8D" w:rsidRPr="009035FD" w:rsidRDefault="000F66AC" w:rsidP="00AA5B8D">
      <w:pPr>
        <w:rPr>
          <w:lang w:eastAsia="zh-CN"/>
        </w:rPr>
      </w:pPr>
      <w:r>
        <w:rPr>
          <w:lang w:eastAsia="zh-CN"/>
        </w:rPr>
        <w:t>The w</w:t>
      </w:r>
      <w:r>
        <w:t>izard is initiated</w:t>
      </w:r>
      <w:r w:rsidR="00AA5B8D">
        <w:rPr>
          <w:lang w:eastAsia="zh-CN"/>
        </w:rPr>
        <w:br/>
      </w:r>
      <w:r>
        <w:rPr>
          <w:noProof/>
        </w:rPr>
        <w:drawing>
          <wp:inline distT="0" distB="0" distL="0" distR="0" wp14:anchorId="2531A82D" wp14:editId="7ABF8224">
            <wp:extent cx="5943600" cy="1955165"/>
            <wp:effectExtent l="0" t="0" r="0" b="6985"/>
            <wp:docPr id="108" name="Picture 10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10;&#10;Description automatically generated with low confidence"/>
                    <pic:cNvPicPr/>
                  </pic:nvPicPr>
                  <pic:blipFill>
                    <a:blip r:embed="rId58"/>
                    <a:stretch>
                      <a:fillRect/>
                    </a:stretch>
                  </pic:blipFill>
                  <pic:spPr>
                    <a:xfrm>
                      <a:off x="0" y="0"/>
                      <a:ext cx="5943600" cy="1955165"/>
                    </a:xfrm>
                    <a:prstGeom prst="rect">
                      <a:avLst/>
                    </a:prstGeom>
                  </pic:spPr>
                </pic:pic>
              </a:graphicData>
            </a:graphic>
          </wp:inline>
        </w:drawing>
      </w:r>
    </w:p>
    <w:p w14:paraId="57E6C3A6" w14:textId="7E808CAE" w:rsidR="00AA5B8D" w:rsidRDefault="00AA5B8D" w:rsidP="00AA5B8D">
      <w:pPr>
        <w:rPr>
          <w:lang w:eastAsia="zh-CN"/>
        </w:rPr>
      </w:pPr>
      <w:r>
        <w:rPr>
          <w:lang w:eastAsia="zh-CN"/>
        </w:rPr>
        <w:lastRenderedPageBreak/>
        <w:t xml:space="preserve">The wizard window displays; click </w:t>
      </w:r>
      <w:r w:rsidRPr="009035FD">
        <w:rPr>
          <w:b/>
          <w:lang w:eastAsia="zh-CN"/>
        </w:rPr>
        <w:t>B</w:t>
      </w:r>
      <w:r w:rsidR="00B101A1">
        <w:rPr>
          <w:b/>
          <w:lang w:eastAsia="zh-CN"/>
        </w:rPr>
        <w:t>atch Files</w:t>
      </w:r>
      <w:r>
        <w:rPr>
          <w:lang w:eastAsia="zh-CN"/>
        </w:rPr>
        <w:t>:</w:t>
      </w:r>
      <w:r>
        <w:rPr>
          <w:lang w:eastAsia="zh-CN"/>
        </w:rPr>
        <w:br/>
      </w:r>
      <w:r w:rsidR="00B101A1">
        <w:rPr>
          <w:noProof/>
        </w:rPr>
        <w:drawing>
          <wp:inline distT="0" distB="0" distL="0" distR="0" wp14:anchorId="407B1A0E" wp14:editId="25382939">
            <wp:extent cx="5139159" cy="1178822"/>
            <wp:effectExtent l="0" t="0" r="4445" b="2540"/>
            <wp:docPr id="106" name="Picture 106"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Word&#10;&#10;Description automatically generated"/>
                    <pic:cNvPicPr/>
                  </pic:nvPicPr>
                  <pic:blipFill>
                    <a:blip r:embed="rId59"/>
                    <a:stretch>
                      <a:fillRect/>
                    </a:stretch>
                  </pic:blipFill>
                  <pic:spPr>
                    <a:xfrm>
                      <a:off x="0" y="0"/>
                      <a:ext cx="5154626" cy="1182370"/>
                    </a:xfrm>
                    <a:prstGeom prst="rect">
                      <a:avLst/>
                    </a:prstGeom>
                  </pic:spPr>
                </pic:pic>
              </a:graphicData>
            </a:graphic>
          </wp:inline>
        </w:drawing>
      </w:r>
    </w:p>
    <w:p w14:paraId="4AEC9929" w14:textId="77777777" w:rsidR="00AA5B8D" w:rsidRDefault="00AA5B8D" w:rsidP="00AA5B8D">
      <w:pPr>
        <w:rPr>
          <w:lang w:eastAsia="zh-CN"/>
        </w:rPr>
      </w:pPr>
      <w:r>
        <w:rPr>
          <w:lang w:eastAsia="zh-CN"/>
        </w:rPr>
        <w:t xml:space="preserve">Optional: select the </w:t>
      </w:r>
      <w:r w:rsidRPr="00526060">
        <w:rPr>
          <w:b/>
          <w:lang w:eastAsia="zh-CN"/>
        </w:rPr>
        <w:t>View Existing Attachments</w:t>
      </w:r>
      <w:r>
        <w:rPr>
          <w:lang w:eastAsia="zh-CN"/>
        </w:rPr>
        <w:t xml:space="preserve"> checkbox</w:t>
      </w:r>
      <w:r>
        <w:rPr>
          <w:lang w:eastAsia="zh-CN"/>
        </w:rPr>
        <w:br/>
      </w:r>
    </w:p>
    <w:tbl>
      <w:tblPr>
        <w:tblW w:w="9648" w:type="dxa"/>
        <w:shd w:val="clear" w:color="000000" w:fill="FFFFFF"/>
        <w:tblLayout w:type="fixed"/>
        <w:tblLook w:val="04A0" w:firstRow="1" w:lastRow="0" w:firstColumn="1" w:lastColumn="0" w:noHBand="0" w:noVBand="1"/>
      </w:tblPr>
      <w:tblGrid>
        <w:gridCol w:w="810"/>
        <w:gridCol w:w="8838"/>
      </w:tblGrid>
      <w:tr w:rsidR="00AA5B8D" w:rsidRPr="00DA32A5" w14:paraId="5C957F04" w14:textId="77777777" w:rsidTr="009527E6">
        <w:tc>
          <w:tcPr>
            <w:tcW w:w="810" w:type="dxa"/>
            <w:shd w:val="clear" w:color="000000" w:fill="FFFFFF"/>
          </w:tcPr>
          <w:p w14:paraId="71BC9C46" w14:textId="77777777" w:rsidR="00AA5B8D" w:rsidRPr="00DA32A5" w:rsidRDefault="00AA5B8D" w:rsidP="009527E6">
            <w:pPr>
              <w:pStyle w:val="NormalInTble"/>
            </w:pPr>
            <w:r>
              <w:rPr>
                <w:noProof/>
              </w:rPr>
              <w:drawing>
                <wp:inline distT="0" distB="0" distL="0" distR="0" wp14:anchorId="1BBB06BD" wp14:editId="7E474967">
                  <wp:extent cx="368300" cy="444500"/>
                  <wp:effectExtent l="0" t="0" r="0" b="0"/>
                  <wp:docPr id="32" name="Picture 4" descr="A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blue sign with white text&#10;&#10;Description automatically generated with low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8838" w:type="dxa"/>
            <w:shd w:val="clear" w:color="000000" w:fill="FFFFFF"/>
          </w:tcPr>
          <w:p w14:paraId="6BC41639" w14:textId="74F7F539" w:rsidR="00AA5B8D" w:rsidRPr="0053077B" w:rsidRDefault="000F66AC" w:rsidP="009527E6">
            <w:pPr>
              <w:pStyle w:val="NormalInTble"/>
              <w:rPr>
                <w:szCs w:val="22"/>
              </w:rPr>
            </w:pPr>
            <w:r>
              <w:rPr>
                <w:lang w:eastAsia="zh-CN"/>
              </w:rPr>
              <w:t xml:space="preserve">At this point, an </w:t>
            </w:r>
            <w:r w:rsidR="00AA5B8D">
              <w:rPr>
                <w:lang w:eastAsia="zh-CN"/>
              </w:rPr>
              <w:t xml:space="preserve">alternative method is to switch to a File Explorer screen and begin a </w:t>
            </w:r>
            <w:hyperlink w:anchor="drag_and_drop" w:history="1">
              <w:r w:rsidR="00AA5B8D" w:rsidRPr="00B101A1">
                <w:rPr>
                  <w:rStyle w:val="Hyperlink"/>
                  <w:lang w:eastAsia="zh-CN"/>
                </w:rPr>
                <w:t>drag and drop</w:t>
              </w:r>
            </w:hyperlink>
            <w:r w:rsidR="00AA5B8D">
              <w:rPr>
                <w:lang w:eastAsia="zh-CN"/>
              </w:rPr>
              <w:t xml:space="preserve"> operation.</w:t>
            </w:r>
          </w:p>
        </w:tc>
      </w:tr>
    </w:tbl>
    <w:p w14:paraId="60F777D9" w14:textId="77777777" w:rsidR="00EE3F6A" w:rsidRDefault="00EE3F6A" w:rsidP="00AA5B8D">
      <w:pPr>
        <w:rPr>
          <w:lang w:eastAsia="zh-CN"/>
        </w:rPr>
      </w:pPr>
    </w:p>
    <w:p w14:paraId="1205DE7E" w14:textId="2C20DF90" w:rsidR="00EE3F6A" w:rsidRDefault="00AA5B8D" w:rsidP="00EE3F6A">
      <w:pPr>
        <w:pStyle w:val="ListParagraph"/>
        <w:numPr>
          <w:ilvl w:val="0"/>
          <w:numId w:val="14"/>
        </w:numPr>
        <w:rPr>
          <w:lang w:eastAsia="zh-CN"/>
        </w:rPr>
      </w:pPr>
      <w:r w:rsidRPr="00EE3F6A">
        <w:rPr>
          <w:i/>
          <w:iCs/>
          <w:lang w:eastAsia="zh-CN"/>
        </w:rPr>
        <w:t>Browse</w:t>
      </w:r>
      <w:r>
        <w:rPr>
          <w:lang w:eastAsia="zh-CN"/>
        </w:rPr>
        <w:t xml:space="preserve"> to the folder where the attachments are stored (PC or network drives available to the PC)</w:t>
      </w:r>
      <w:r w:rsidR="00F904F2">
        <w:rPr>
          <w:lang w:eastAsia="zh-CN"/>
        </w:rPr>
        <w:t xml:space="preserve"> and select the folder; click OK</w:t>
      </w:r>
      <w:r w:rsidR="00EE3F6A">
        <w:rPr>
          <w:lang w:eastAsia="zh-CN"/>
        </w:rPr>
        <w:br/>
        <w:t>- or -</w:t>
      </w:r>
      <w:r w:rsidR="00EE3F6A">
        <w:rPr>
          <w:lang w:eastAsia="zh-CN"/>
        </w:rPr>
        <w:br/>
        <w:t>drop and paste a valid Windows path:</w:t>
      </w:r>
      <w:r w:rsidR="00721061">
        <w:rPr>
          <w:lang w:eastAsia="zh-CN"/>
        </w:rPr>
        <w:br/>
      </w:r>
      <w:r w:rsidR="00721061">
        <w:rPr>
          <w:noProof/>
        </w:rPr>
        <w:drawing>
          <wp:inline distT="0" distB="0" distL="0" distR="0" wp14:anchorId="57BE5B64" wp14:editId="1ECB691A">
            <wp:extent cx="5943600" cy="4032250"/>
            <wp:effectExtent l="0" t="0" r="0" b="635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a:blip r:embed="rId60"/>
                    <a:stretch>
                      <a:fillRect/>
                    </a:stretch>
                  </pic:blipFill>
                  <pic:spPr>
                    <a:xfrm>
                      <a:off x="0" y="0"/>
                      <a:ext cx="5943600" cy="4032250"/>
                    </a:xfrm>
                    <a:prstGeom prst="rect">
                      <a:avLst/>
                    </a:prstGeom>
                  </pic:spPr>
                </pic:pic>
              </a:graphicData>
            </a:graphic>
          </wp:inline>
        </w:drawing>
      </w:r>
      <w:r w:rsidR="00EE3F6A">
        <w:rPr>
          <w:lang w:eastAsia="zh-CN"/>
        </w:rPr>
        <w:br/>
      </w:r>
      <w:r w:rsidR="00721061" w:rsidRPr="00721061">
        <w:rPr>
          <w:noProof/>
          <w:lang w:eastAsia="zh-CN"/>
        </w:rPr>
        <w:lastRenderedPageBreak/>
        <w:drawing>
          <wp:inline distT="0" distB="0" distL="0" distR="0" wp14:anchorId="73D8800F" wp14:editId="2259D39B">
            <wp:extent cx="5943600" cy="2545715"/>
            <wp:effectExtent l="0" t="0" r="0" b="6985"/>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61"/>
                    <a:stretch>
                      <a:fillRect/>
                    </a:stretch>
                  </pic:blipFill>
                  <pic:spPr>
                    <a:xfrm>
                      <a:off x="0" y="0"/>
                      <a:ext cx="5943600" cy="2545715"/>
                    </a:xfrm>
                    <a:prstGeom prst="rect">
                      <a:avLst/>
                    </a:prstGeom>
                  </pic:spPr>
                </pic:pic>
              </a:graphicData>
            </a:graphic>
          </wp:inline>
        </w:drawing>
      </w:r>
      <w:r w:rsidR="00EE3F6A">
        <w:rPr>
          <w:lang w:eastAsia="zh-CN"/>
        </w:rPr>
        <w:br/>
        <w:t>In this example, (</w:t>
      </w:r>
      <w:r w:rsidR="00721061">
        <w:rPr>
          <w:lang w:eastAsia="zh-CN"/>
        </w:rPr>
        <w:t>A</w:t>
      </w:r>
      <w:r w:rsidR="00EE3F6A">
        <w:rPr>
          <w:lang w:eastAsia="zh-CN"/>
        </w:rPr>
        <w:t>) the attachment wizard displayed this path originally, but the user pasted in the path (</w:t>
      </w:r>
      <w:r w:rsidR="00721061">
        <w:rPr>
          <w:lang w:eastAsia="zh-CN"/>
        </w:rPr>
        <w:t>B</w:t>
      </w:r>
      <w:r w:rsidR="00EE3F6A">
        <w:rPr>
          <w:lang w:eastAsia="zh-CN"/>
        </w:rPr>
        <w:t xml:space="preserve">). </w:t>
      </w:r>
      <w:r w:rsidR="00721061">
        <w:rPr>
          <w:lang w:eastAsia="zh-CN"/>
        </w:rPr>
        <w:t xml:space="preserve">(You can use either (A) position to paste into.)  </w:t>
      </w:r>
      <w:r w:rsidR="00EE3F6A">
        <w:rPr>
          <w:lang w:eastAsia="zh-CN"/>
        </w:rPr>
        <w:t xml:space="preserve">Click the </w:t>
      </w:r>
      <w:r w:rsidR="00EE3F6A" w:rsidRPr="00721061">
        <w:rPr>
          <w:b/>
          <w:bCs/>
          <w:lang w:eastAsia="zh-CN"/>
        </w:rPr>
        <w:t>Open</w:t>
      </w:r>
      <w:r w:rsidR="00EE3F6A">
        <w:rPr>
          <w:lang w:eastAsia="zh-CN"/>
        </w:rPr>
        <w:t xml:space="preserve"> button to switch to the pasted path.  </w:t>
      </w:r>
      <w:r w:rsidR="00EE3F6A">
        <w:rPr>
          <w:lang w:eastAsia="zh-CN"/>
        </w:rPr>
        <w:br/>
      </w:r>
      <w:r w:rsidR="00EE3F6A">
        <w:rPr>
          <w:lang w:eastAsia="zh-CN"/>
        </w:rPr>
        <w:br/>
      </w:r>
      <w:r>
        <w:rPr>
          <w:lang w:eastAsia="zh-CN"/>
        </w:rPr>
        <w:t xml:space="preserve"> </w:t>
      </w:r>
    </w:p>
    <w:p w14:paraId="7706FF6C" w14:textId="187FE0BB" w:rsidR="00AA5B8D" w:rsidRDefault="0052713F" w:rsidP="00EE3F6A">
      <w:pPr>
        <w:pStyle w:val="ListParagraph"/>
        <w:numPr>
          <w:ilvl w:val="0"/>
          <w:numId w:val="14"/>
        </w:numPr>
        <w:rPr>
          <w:lang w:eastAsia="zh-CN"/>
        </w:rPr>
      </w:pPr>
      <w:r>
        <w:rPr>
          <w:lang w:eastAsia="zh-CN"/>
        </w:rPr>
        <w:t>B</w:t>
      </w:r>
      <w:r w:rsidR="00AA5B8D">
        <w:rPr>
          <w:lang w:eastAsia="zh-CN"/>
        </w:rPr>
        <w:t xml:space="preserve">egin the </w:t>
      </w:r>
      <w:r w:rsidR="00F904F2">
        <w:rPr>
          <w:lang w:eastAsia="zh-CN"/>
        </w:rPr>
        <w:t xml:space="preserve">attachment </w:t>
      </w:r>
      <w:r w:rsidR="00AA5B8D">
        <w:rPr>
          <w:lang w:eastAsia="zh-CN"/>
        </w:rPr>
        <w:t>selection</w:t>
      </w:r>
      <w:r w:rsidR="00010656">
        <w:rPr>
          <w:lang w:eastAsia="zh-CN"/>
        </w:rPr>
        <w:t xml:space="preserve">. In the following example, </w:t>
      </w:r>
      <w:proofErr w:type="spellStart"/>
      <w:r w:rsidR="00010656">
        <w:rPr>
          <w:lang w:eastAsia="zh-CN"/>
        </w:rPr>
        <w:t>MARimages</w:t>
      </w:r>
      <w:proofErr w:type="spellEnd"/>
      <w:r w:rsidR="00010656">
        <w:rPr>
          <w:lang w:eastAsia="zh-CN"/>
        </w:rPr>
        <w:t xml:space="preserve"> was selected. </w:t>
      </w:r>
      <w:r w:rsidR="00AA5B8D">
        <w:rPr>
          <w:lang w:eastAsia="zh-CN"/>
        </w:rPr>
        <w:t xml:space="preserve"> </w:t>
      </w:r>
      <w:r w:rsidR="00AA5B8D">
        <w:rPr>
          <w:lang w:eastAsia="zh-CN"/>
        </w:rPr>
        <w:br/>
        <w:t>(Th</w:t>
      </w:r>
      <w:r w:rsidR="00010656">
        <w:rPr>
          <w:lang w:eastAsia="zh-CN"/>
        </w:rPr>
        <w:t>e</w:t>
      </w:r>
      <w:r w:rsidR="00AA5B8D">
        <w:rPr>
          <w:lang w:eastAsia="zh-CN"/>
        </w:rPr>
        <w:t xml:space="preserve"> </w:t>
      </w:r>
      <w:r w:rsidR="00010656">
        <w:rPr>
          <w:lang w:eastAsia="zh-CN"/>
        </w:rPr>
        <w:t xml:space="preserve">three </w:t>
      </w:r>
      <w:r w:rsidR="00AA5B8D">
        <w:rPr>
          <w:lang w:eastAsia="zh-CN"/>
        </w:rPr>
        <w:t>image</w:t>
      </w:r>
      <w:r w:rsidR="00C439EE">
        <w:rPr>
          <w:lang w:eastAsia="zh-CN"/>
        </w:rPr>
        <w:t>s</w:t>
      </w:r>
      <w:r w:rsidR="00AA5B8D">
        <w:rPr>
          <w:lang w:eastAsia="zh-CN"/>
        </w:rPr>
        <w:t xml:space="preserve"> </w:t>
      </w:r>
      <w:r w:rsidR="00010656">
        <w:rPr>
          <w:lang w:eastAsia="zh-CN"/>
        </w:rPr>
        <w:t xml:space="preserve">below </w:t>
      </w:r>
      <w:r w:rsidR="00AA5B8D">
        <w:rPr>
          <w:lang w:eastAsia="zh-CN"/>
        </w:rPr>
        <w:t>illustrate what files were in th</w:t>
      </w:r>
      <w:r w:rsidR="00C439EE">
        <w:rPr>
          <w:lang w:eastAsia="zh-CN"/>
        </w:rPr>
        <w:t>e</w:t>
      </w:r>
      <w:r w:rsidR="00AA5B8D">
        <w:rPr>
          <w:lang w:eastAsia="zh-CN"/>
        </w:rPr>
        <w:t xml:space="preserve"> selected</w:t>
      </w:r>
      <w:r w:rsidR="00010656">
        <w:rPr>
          <w:lang w:eastAsia="zh-CN"/>
        </w:rPr>
        <w:t xml:space="preserve"> Windows</w:t>
      </w:r>
      <w:r w:rsidR="00AA5B8D">
        <w:rPr>
          <w:lang w:eastAsia="zh-CN"/>
        </w:rPr>
        <w:t xml:space="preserve"> folder</w:t>
      </w:r>
      <w:r w:rsidR="00C439EE">
        <w:rPr>
          <w:lang w:eastAsia="zh-CN"/>
        </w:rPr>
        <w:t>(s)</w:t>
      </w:r>
      <w:r w:rsidR="00AA5B8D">
        <w:rPr>
          <w:lang w:eastAsia="zh-CN"/>
        </w:rPr>
        <w:t>.)</w:t>
      </w:r>
      <w:r w:rsidR="00AA5B8D">
        <w:rPr>
          <w:lang w:eastAsia="zh-CN"/>
        </w:rPr>
        <w:br/>
      </w:r>
      <w:r w:rsidR="000F66AC">
        <w:rPr>
          <w:noProof/>
        </w:rPr>
        <w:drawing>
          <wp:inline distT="0" distB="0" distL="0" distR="0" wp14:anchorId="3F2FA765" wp14:editId="0279E1A8">
            <wp:extent cx="3279735" cy="1530543"/>
            <wp:effectExtent l="19050" t="19050" r="16510" b="12700"/>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10;&#10;Description automatically generated"/>
                    <pic:cNvPicPr/>
                  </pic:nvPicPr>
                  <pic:blipFill>
                    <a:blip r:embed="rId62"/>
                    <a:stretch>
                      <a:fillRect/>
                    </a:stretch>
                  </pic:blipFill>
                  <pic:spPr>
                    <a:xfrm>
                      <a:off x="0" y="0"/>
                      <a:ext cx="3290419" cy="1535529"/>
                    </a:xfrm>
                    <a:prstGeom prst="rect">
                      <a:avLst/>
                    </a:prstGeom>
                    <a:ln>
                      <a:solidFill>
                        <a:schemeClr val="accent1"/>
                      </a:solidFill>
                    </a:ln>
                  </pic:spPr>
                </pic:pic>
              </a:graphicData>
            </a:graphic>
          </wp:inline>
        </w:drawing>
      </w:r>
    </w:p>
    <w:p w14:paraId="4C8D27B8" w14:textId="393998EE" w:rsidR="00C439EE" w:rsidRDefault="00C439EE" w:rsidP="00AA5B8D">
      <w:pPr>
        <w:rPr>
          <w:lang w:eastAsia="zh-CN"/>
        </w:rPr>
      </w:pPr>
      <w:r>
        <w:rPr>
          <w:noProof/>
        </w:rPr>
        <w:drawing>
          <wp:inline distT="0" distB="0" distL="0" distR="0" wp14:anchorId="288A4EC4" wp14:editId="6BFA9440">
            <wp:extent cx="2388389" cy="1261641"/>
            <wp:effectExtent l="19050" t="19050" r="12065" b="15240"/>
            <wp:docPr id="110" name="Picture 1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application, Word&#10;&#10;Description automatically generated"/>
                    <pic:cNvPicPr/>
                  </pic:nvPicPr>
                  <pic:blipFill>
                    <a:blip r:embed="rId63"/>
                    <a:stretch>
                      <a:fillRect/>
                    </a:stretch>
                  </pic:blipFill>
                  <pic:spPr>
                    <a:xfrm>
                      <a:off x="0" y="0"/>
                      <a:ext cx="2394624" cy="1264934"/>
                    </a:xfrm>
                    <a:prstGeom prst="rect">
                      <a:avLst/>
                    </a:prstGeom>
                    <a:ln>
                      <a:solidFill>
                        <a:schemeClr val="accent1"/>
                      </a:solidFill>
                    </a:ln>
                  </pic:spPr>
                </pic:pic>
              </a:graphicData>
            </a:graphic>
          </wp:inline>
        </w:drawing>
      </w:r>
      <w:r>
        <w:rPr>
          <w:lang w:eastAsia="zh-CN"/>
        </w:rPr>
        <w:t xml:space="preserve"> </w:t>
      </w:r>
      <w:r>
        <w:rPr>
          <w:noProof/>
        </w:rPr>
        <w:drawing>
          <wp:inline distT="0" distB="0" distL="0" distR="0" wp14:anchorId="71ACC55E" wp14:editId="0213051F">
            <wp:extent cx="2922608" cy="1277163"/>
            <wp:effectExtent l="19050" t="19050" r="11430" b="18415"/>
            <wp:docPr id="111" name="Picture 1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10;&#10;Description automatically generated"/>
                    <pic:cNvPicPr/>
                  </pic:nvPicPr>
                  <pic:blipFill>
                    <a:blip r:embed="rId64"/>
                    <a:stretch>
                      <a:fillRect/>
                    </a:stretch>
                  </pic:blipFill>
                  <pic:spPr>
                    <a:xfrm>
                      <a:off x="0" y="0"/>
                      <a:ext cx="2935683" cy="1282877"/>
                    </a:xfrm>
                    <a:prstGeom prst="rect">
                      <a:avLst/>
                    </a:prstGeom>
                    <a:ln>
                      <a:solidFill>
                        <a:schemeClr val="accent1"/>
                      </a:solidFill>
                    </a:ln>
                  </pic:spPr>
                </pic:pic>
              </a:graphicData>
            </a:graphic>
          </wp:inline>
        </w:drawing>
      </w:r>
    </w:p>
    <w:p w14:paraId="6281D728" w14:textId="3152E00F" w:rsidR="00AA5B8D" w:rsidRDefault="00AA5B8D" w:rsidP="00AA5B8D">
      <w:pPr>
        <w:rPr>
          <w:lang w:eastAsia="zh-CN"/>
        </w:rPr>
      </w:pPr>
      <w:r>
        <w:rPr>
          <w:lang w:eastAsia="zh-CN"/>
        </w:rPr>
        <w:t>The files</w:t>
      </w:r>
      <w:r w:rsidR="00010656">
        <w:rPr>
          <w:lang w:eastAsia="zh-CN"/>
        </w:rPr>
        <w:t xml:space="preserve"> being attached</w:t>
      </w:r>
      <w:r>
        <w:rPr>
          <w:lang w:eastAsia="zh-CN"/>
        </w:rPr>
        <w:t xml:space="preserve"> are listed in the left panel of the wizard. Thumbnail images are displayed in the upper right panel:</w:t>
      </w:r>
      <w:r w:rsidR="00010656">
        <w:rPr>
          <w:lang w:eastAsia="zh-CN"/>
        </w:rPr>
        <w:br/>
      </w:r>
      <w:r w:rsidR="00010656">
        <w:rPr>
          <w:noProof/>
        </w:rPr>
        <w:lastRenderedPageBreak/>
        <w:drawing>
          <wp:inline distT="0" distB="0" distL="0" distR="0" wp14:anchorId="72A3C0C6" wp14:editId="4EB500EF">
            <wp:extent cx="4988689" cy="3290083"/>
            <wp:effectExtent l="0" t="0" r="2540" b="5715"/>
            <wp:docPr id="112" name="Picture 1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application&#10;&#10;Description automatically generated"/>
                    <pic:cNvPicPr/>
                  </pic:nvPicPr>
                  <pic:blipFill>
                    <a:blip r:embed="rId65"/>
                    <a:stretch>
                      <a:fillRect/>
                    </a:stretch>
                  </pic:blipFill>
                  <pic:spPr>
                    <a:xfrm>
                      <a:off x="0" y="0"/>
                      <a:ext cx="4994900" cy="3294179"/>
                    </a:xfrm>
                    <a:prstGeom prst="rect">
                      <a:avLst/>
                    </a:prstGeom>
                  </pic:spPr>
                </pic:pic>
              </a:graphicData>
            </a:graphic>
          </wp:inline>
        </w:drawing>
      </w:r>
      <w:r>
        <w:rPr>
          <w:lang w:eastAsia="zh-CN"/>
        </w:rPr>
        <w:br/>
      </w:r>
      <w:r w:rsidR="00010656">
        <w:rPr>
          <w:lang w:eastAsia="zh-CN"/>
        </w:rPr>
        <w:t xml:space="preserve">In this example, two of the Windows folders matched GG Accession identifiers – the MAR 5 RRG and the MAR 7 RRG. However, the Windows folder that had been selected was called </w:t>
      </w:r>
      <w:proofErr w:type="spellStart"/>
      <w:r w:rsidR="00010656" w:rsidRPr="00010656">
        <w:rPr>
          <w:b/>
          <w:bCs/>
          <w:lang w:eastAsia="zh-CN"/>
        </w:rPr>
        <w:t>MARimages</w:t>
      </w:r>
      <w:proofErr w:type="spellEnd"/>
      <w:r w:rsidR="00010656">
        <w:rPr>
          <w:lang w:eastAsia="zh-CN"/>
        </w:rPr>
        <w:t>. That folder had 2 files – paper.docx and paper.pdf.  None of these names – the folder or the fil</w:t>
      </w:r>
      <w:r w:rsidR="00976BC8">
        <w:rPr>
          <w:lang w:eastAsia="zh-CN"/>
        </w:rPr>
        <w:t>e</w:t>
      </w:r>
      <w:r w:rsidR="00010656">
        <w:rPr>
          <w:lang w:eastAsia="zh-CN"/>
        </w:rPr>
        <w:t xml:space="preserve">names – match anything in GGG, so the wizard is not able to match and displays a -1 </w:t>
      </w:r>
      <w:r w:rsidR="00976BC8">
        <w:rPr>
          <w:lang w:eastAsia="zh-CN"/>
        </w:rPr>
        <w:t xml:space="preserve">referring to the </w:t>
      </w:r>
      <w:r w:rsidR="005478C2">
        <w:rPr>
          <w:lang w:eastAsia="zh-CN"/>
        </w:rPr>
        <w:t>non-match</w:t>
      </w:r>
      <w:r w:rsidR="00976BC8">
        <w:rPr>
          <w:lang w:eastAsia="zh-CN"/>
        </w:rPr>
        <w:t xml:space="preserve"> to </w:t>
      </w:r>
      <w:proofErr w:type="spellStart"/>
      <w:r w:rsidR="00976BC8">
        <w:rPr>
          <w:lang w:eastAsia="zh-CN"/>
        </w:rPr>
        <w:t>MARimages</w:t>
      </w:r>
      <w:proofErr w:type="spellEnd"/>
      <w:r w:rsidR="00976BC8">
        <w:rPr>
          <w:lang w:eastAsia="zh-CN"/>
        </w:rPr>
        <w:t>.</w:t>
      </w:r>
    </w:p>
    <w:p w14:paraId="2D33FCF3" w14:textId="10CEE912" w:rsidR="00976BC8" w:rsidRDefault="00976BC8" w:rsidP="00AA5B8D">
      <w:pPr>
        <w:rPr>
          <w:lang w:eastAsia="zh-CN"/>
        </w:rPr>
      </w:pPr>
      <w:r>
        <w:rPr>
          <w:lang w:eastAsia="zh-CN"/>
        </w:rPr>
        <w:t xml:space="preserve">When you see a </w:t>
      </w:r>
      <w:r w:rsidRPr="00F904F2">
        <w:rPr>
          <w:b/>
          <w:bCs/>
          <w:lang w:eastAsia="zh-CN"/>
        </w:rPr>
        <w:t>-1, you should not proceed – typically cancel</w:t>
      </w:r>
      <w:r>
        <w:rPr>
          <w:lang w:eastAsia="zh-CN"/>
        </w:rPr>
        <w:t xml:space="preserve">, and then </w:t>
      </w:r>
      <w:r w:rsidR="00F904F2">
        <w:rPr>
          <w:lang w:eastAsia="zh-CN"/>
        </w:rPr>
        <w:t>review</w:t>
      </w:r>
      <w:r>
        <w:rPr>
          <w:lang w:eastAsia="zh-CN"/>
        </w:rPr>
        <w:t xml:space="preserve"> your naming conventions.  If the goal was to include the paper.docx and paper.pdf files with MAR 5 RRG and MAR 7 RRG, copy the files into the corresponding Windows folders:</w:t>
      </w:r>
    </w:p>
    <w:p w14:paraId="1DC4E0F3" w14:textId="7152CDDB" w:rsidR="00976BC8" w:rsidRDefault="00976BC8" w:rsidP="00AA5B8D">
      <w:pPr>
        <w:rPr>
          <w:lang w:eastAsia="zh-CN"/>
        </w:rPr>
      </w:pPr>
      <w:r>
        <w:rPr>
          <w:noProof/>
        </w:rPr>
        <w:drawing>
          <wp:inline distT="0" distB="0" distL="0" distR="0" wp14:anchorId="10B03842" wp14:editId="66EA9851">
            <wp:extent cx="5249119" cy="1857381"/>
            <wp:effectExtent l="19050" t="19050" r="27940" b="9525"/>
            <wp:docPr id="113" name="Picture 11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pplication&#10;&#10;Description automatically generated with medium confidence"/>
                    <pic:cNvPicPr/>
                  </pic:nvPicPr>
                  <pic:blipFill>
                    <a:blip r:embed="rId66"/>
                    <a:stretch>
                      <a:fillRect/>
                    </a:stretch>
                  </pic:blipFill>
                  <pic:spPr>
                    <a:xfrm>
                      <a:off x="0" y="0"/>
                      <a:ext cx="5253436" cy="1858909"/>
                    </a:xfrm>
                    <a:prstGeom prst="rect">
                      <a:avLst/>
                    </a:prstGeom>
                    <a:ln>
                      <a:solidFill>
                        <a:schemeClr val="accent1"/>
                      </a:solidFill>
                    </a:ln>
                  </pic:spPr>
                </pic:pic>
              </a:graphicData>
            </a:graphic>
          </wp:inline>
        </w:drawing>
      </w:r>
    </w:p>
    <w:p w14:paraId="15C2802F" w14:textId="77777777" w:rsidR="004A62E6" w:rsidRDefault="004A62E6" w:rsidP="00AA5B8D">
      <w:pPr>
        <w:rPr>
          <w:lang w:eastAsia="zh-CN"/>
        </w:rPr>
      </w:pPr>
    </w:p>
    <w:p w14:paraId="17A69FC1" w14:textId="77777777" w:rsidR="004A62E6" w:rsidRDefault="004A62E6" w:rsidP="00AA5B8D">
      <w:pPr>
        <w:rPr>
          <w:lang w:eastAsia="zh-CN"/>
        </w:rPr>
      </w:pPr>
      <w:r>
        <w:rPr>
          <w:noProof/>
        </w:rPr>
        <w:lastRenderedPageBreak/>
        <w:drawing>
          <wp:inline distT="0" distB="0" distL="0" distR="0" wp14:anchorId="3EA5C4DF" wp14:editId="787E813D">
            <wp:extent cx="5943600" cy="2480945"/>
            <wp:effectExtent l="0" t="0" r="0" b="0"/>
            <wp:docPr id="114" name="Picture 1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a:blip r:embed="rId67"/>
                    <a:stretch>
                      <a:fillRect/>
                    </a:stretch>
                  </pic:blipFill>
                  <pic:spPr>
                    <a:xfrm>
                      <a:off x="0" y="0"/>
                      <a:ext cx="5943600" cy="2480945"/>
                    </a:xfrm>
                    <a:prstGeom prst="rect">
                      <a:avLst/>
                    </a:prstGeom>
                  </pic:spPr>
                </pic:pic>
              </a:graphicData>
            </a:graphic>
          </wp:inline>
        </w:drawing>
      </w:r>
      <w:r>
        <w:rPr>
          <w:lang w:eastAsia="zh-CN"/>
        </w:rPr>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4A62E6" w:rsidRPr="00597272" w14:paraId="0E502857" w14:textId="77777777" w:rsidTr="00050C95">
        <w:tc>
          <w:tcPr>
            <w:tcW w:w="810" w:type="dxa"/>
            <w:shd w:val="clear" w:color="000000" w:fill="FFFFFF"/>
          </w:tcPr>
          <w:p w14:paraId="6B1C6844" w14:textId="77777777" w:rsidR="004A62E6" w:rsidRPr="00494E5F" w:rsidRDefault="004A62E6" w:rsidP="00050C95">
            <w:pPr>
              <w:spacing w:after="240"/>
              <w:rPr>
                <w:noProof/>
              </w:rPr>
            </w:pPr>
            <w:r>
              <w:rPr>
                <w:noProof/>
                <w:sz w:val="20"/>
                <w:szCs w:val="20"/>
              </w:rPr>
              <w:drawing>
                <wp:inline distT="0" distB="0" distL="0" distR="0" wp14:anchorId="34285617" wp14:editId="708D7826">
                  <wp:extent cx="407662" cy="483861"/>
                  <wp:effectExtent l="0" t="0" r="0" b="0"/>
                  <wp:docPr id="115" name="Picture 115"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3BD8FC34" w14:textId="24EE0A43" w:rsidR="004A62E6" w:rsidRPr="009E61E8" w:rsidRDefault="004A62E6" w:rsidP="00050C95">
            <w:pPr>
              <w:spacing w:after="0"/>
            </w:pPr>
            <w:r>
              <w:t xml:space="preserve">When using the Batch File method, the wizard uses the Windows folder or file names to associate the images to the corresponding GG items.  </w:t>
            </w:r>
          </w:p>
        </w:tc>
      </w:tr>
    </w:tbl>
    <w:p w14:paraId="61451C28" w14:textId="69974419" w:rsidR="004A62E6" w:rsidRDefault="004A62E6" w:rsidP="00AA5B8D">
      <w:pPr>
        <w:rPr>
          <w:lang w:eastAsia="zh-CN"/>
        </w:rPr>
      </w:pPr>
    </w:p>
    <w:p w14:paraId="0982F0B4" w14:textId="77777777" w:rsidR="00F904F2" w:rsidRDefault="00F904F2">
      <w:pPr>
        <w:rPr>
          <w:rFonts w:ascii="Calibri" w:eastAsia="Times New Roman" w:hAnsi="Calibri" w:cs="Times New Roman"/>
          <w:b/>
          <w:color w:val="006633"/>
          <w:sz w:val="24"/>
          <w:szCs w:val="24"/>
          <w:lang w:eastAsia="zh-CN"/>
        </w:rPr>
      </w:pPr>
      <w:bookmarkStart w:id="40" w:name="drag_and_drop"/>
      <w:bookmarkEnd w:id="40"/>
      <w:r>
        <w:br w:type="page"/>
      </w:r>
    </w:p>
    <w:p w14:paraId="7629CCC9" w14:textId="5FDBACD9" w:rsidR="00AA5B8D" w:rsidRDefault="00AA5B8D" w:rsidP="00AA5B8D">
      <w:pPr>
        <w:pStyle w:val="Heading5"/>
      </w:pPr>
      <w:bookmarkStart w:id="41" w:name="_Toc103267582"/>
      <w:r>
        <w:lastRenderedPageBreak/>
        <w:t>Drag and Drop Method to Select Attachments</w:t>
      </w:r>
      <w:bookmarkEnd w:id="41"/>
    </w:p>
    <w:p w14:paraId="3CA22C89" w14:textId="76F9A634" w:rsidR="00AA5B8D" w:rsidRPr="00237631" w:rsidRDefault="00AA5B8D" w:rsidP="00AA5B8D">
      <w:pPr>
        <w:rPr>
          <w:lang w:eastAsia="zh-CN"/>
        </w:rPr>
      </w:pPr>
      <w:r>
        <w:rPr>
          <w:lang w:eastAsia="zh-CN"/>
        </w:rPr>
        <w:t xml:space="preserve">This is the alternative method to using the </w:t>
      </w:r>
      <w:hyperlink w:anchor="browse_method" w:history="1">
        <w:r w:rsidRPr="00237631">
          <w:rPr>
            <w:rStyle w:val="Hyperlink"/>
            <w:lang w:eastAsia="zh-CN"/>
          </w:rPr>
          <w:t>B</w:t>
        </w:r>
        <w:r w:rsidR="00B101A1">
          <w:rPr>
            <w:rStyle w:val="Hyperlink"/>
            <w:lang w:eastAsia="zh-CN"/>
          </w:rPr>
          <w:t xml:space="preserve">atch Files </w:t>
        </w:r>
        <w:r w:rsidRPr="00237631">
          <w:rPr>
            <w:rStyle w:val="Hyperlink"/>
            <w:lang w:eastAsia="zh-CN"/>
          </w:rPr>
          <w:t>method</w:t>
        </w:r>
      </w:hyperlink>
      <w:r>
        <w:rPr>
          <w:lang w:eastAsia="zh-CN"/>
        </w:rPr>
        <w:t xml:space="preserve">. The two methods produce similar results. However, when you use the </w:t>
      </w:r>
      <w:r w:rsidR="004A62E6">
        <w:rPr>
          <w:lang w:eastAsia="zh-CN"/>
        </w:rPr>
        <w:t>Batch Files</w:t>
      </w:r>
      <w:r>
        <w:rPr>
          <w:lang w:eastAsia="zh-CN"/>
        </w:rPr>
        <w:t xml:space="preserve"> method, all the folder’s files are included, whereas when dragging and dropping, you can select which files to do so. </w:t>
      </w:r>
    </w:p>
    <w:p w14:paraId="349364CD" w14:textId="77777777" w:rsidR="00AA5B8D" w:rsidRDefault="00AA5B8D" w:rsidP="00AA5B8D">
      <w:pPr>
        <w:pStyle w:val="Heading6"/>
      </w:pPr>
      <w:r>
        <w:t>Example Using the Drag and Drop Method to Select Attachment Files</w:t>
      </w:r>
    </w:p>
    <w:p w14:paraId="158EEEEE" w14:textId="77777777" w:rsidR="00AA5B8D" w:rsidRDefault="00AA5B8D" w:rsidP="00AA5B8D">
      <w:pPr>
        <w:rPr>
          <w:lang w:eastAsia="zh-CN"/>
        </w:rPr>
      </w:pPr>
      <w:r>
        <w:rPr>
          <w:lang w:eastAsia="zh-CN"/>
        </w:rPr>
        <w:t xml:space="preserve">In the following series of screens, by using the </w:t>
      </w:r>
      <w:r>
        <w:rPr>
          <w:b/>
          <w:lang w:eastAsia="zh-CN"/>
        </w:rPr>
        <w:t>drag and drop method</w:t>
      </w:r>
      <w:r w:rsidRPr="004256AB">
        <w:rPr>
          <w:lang w:eastAsia="zh-CN"/>
        </w:rPr>
        <w:t xml:space="preserve"> with </w:t>
      </w:r>
      <w:r>
        <w:rPr>
          <w:lang w:eastAsia="zh-CN"/>
        </w:rPr>
        <w:t xml:space="preserve">the wizard, the user has attached images from a folder that was named with the accession identifier: </w:t>
      </w:r>
      <w:r w:rsidRPr="00D542BD">
        <w:rPr>
          <w:b/>
          <w:lang w:eastAsia="zh-CN"/>
        </w:rPr>
        <w:t>MR 19921 RRG</w:t>
      </w:r>
      <w:r>
        <w:rPr>
          <w:lang w:eastAsia="zh-CN"/>
        </w:rPr>
        <w:t>.</w:t>
      </w:r>
    </w:p>
    <w:p w14:paraId="2770EDDD" w14:textId="711DEB23" w:rsidR="00AA5B8D" w:rsidRDefault="00AA5B8D" w:rsidP="00AA5B8D">
      <w:pPr>
        <w:pStyle w:val="ListParagraph"/>
        <w:numPr>
          <w:ilvl w:val="0"/>
          <w:numId w:val="15"/>
        </w:numPr>
        <w:rPr>
          <w:lang w:eastAsia="zh-CN"/>
        </w:rPr>
      </w:pPr>
      <w:r>
        <w:rPr>
          <w:lang w:eastAsia="zh-CN"/>
        </w:rPr>
        <w:t xml:space="preserve">start with a list of accessions </w:t>
      </w:r>
      <w:r w:rsidR="004A62E6">
        <w:rPr>
          <w:lang w:eastAsia="zh-CN"/>
        </w:rPr>
        <w:t>(or other GG items)</w:t>
      </w:r>
    </w:p>
    <w:p w14:paraId="3262031D" w14:textId="159B5F92" w:rsidR="00AA5B8D" w:rsidRDefault="00AA5B8D" w:rsidP="00AA5B8D">
      <w:pPr>
        <w:pStyle w:val="ListParagraph"/>
        <w:numPr>
          <w:ilvl w:val="0"/>
          <w:numId w:val="15"/>
        </w:numPr>
        <w:rPr>
          <w:lang w:eastAsia="zh-CN"/>
        </w:rPr>
      </w:pPr>
      <w:r>
        <w:rPr>
          <w:lang w:eastAsia="zh-CN"/>
        </w:rPr>
        <w:t>select the accession</w:t>
      </w:r>
      <w:r w:rsidR="00A067EB">
        <w:rPr>
          <w:lang w:eastAsia="zh-CN"/>
        </w:rPr>
        <w:t xml:space="preserve"> rows in the right-panel (</w:t>
      </w:r>
      <w:proofErr w:type="spellStart"/>
      <w:r w:rsidR="00A067EB">
        <w:rPr>
          <w:lang w:eastAsia="zh-CN"/>
        </w:rPr>
        <w:t>datagrid</w:t>
      </w:r>
      <w:proofErr w:type="spellEnd"/>
      <w:r w:rsidR="00A067EB">
        <w:rPr>
          <w:lang w:eastAsia="zh-CN"/>
        </w:rPr>
        <w:t>)</w:t>
      </w:r>
    </w:p>
    <w:p w14:paraId="751E427A" w14:textId="77777777" w:rsidR="00AA5B8D" w:rsidRDefault="00AA5B8D" w:rsidP="00AA5B8D">
      <w:pPr>
        <w:pStyle w:val="Heading6"/>
      </w:pPr>
      <w:r>
        <w:t>Wizard is Initiated</w:t>
      </w:r>
    </w:p>
    <w:p w14:paraId="24E94572" w14:textId="21A1E9EE" w:rsidR="00AA5B8D" w:rsidRDefault="00AA5B8D" w:rsidP="00F74C72">
      <w:pPr>
        <w:pStyle w:val="ListParagraph"/>
        <w:numPr>
          <w:ilvl w:val="0"/>
          <w:numId w:val="15"/>
        </w:numPr>
        <w:rPr>
          <w:lang w:eastAsia="zh-CN"/>
        </w:rPr>
      </w:pPr>
      <w:r>
        <w:rPr>
          <w:lang w:eastAsia="zh-CN"/>
        </w:rPr>
        <w:t>Click the Wizard button.</w:t>
      </w:r>
      <w:r>
        <w:rPr>
          <w:lang w:eastAsia="zh-CN"/>
        </w:rPr>
        <w:br/>
      </w:r>
    </w:p>
    <w:p w14:paraId="621DD0D3" w14:textId="77777777" w:rsidR="004A62E6" w:rsidRDefault="00AA5B8D" w:rsidP="00F74C72">
      <w:pPr>
        <w:pStyle w:val="ListParagraph"/>
        <w:numPr>
          <w:ilvl w:val="0"/>
          <w:numId w:val="15"/>
        </w:numPr>
        <w:rPr>
          <w:lang w:eastAsia="zh-CN"/>
        </w:rPr>
      </w:pPr>
      <w:r>
        <w:rPr>
          <w:lang w:eastAsia="zh-CN"/>
        </w:rPr>
        <w:t>Switch to a Window’s File Explorer window; click on a folder, or alternatively, select files in a folder using standard Windows keyboard and mouse combinations, and then drag onto the wizard’s folder icon in top, left panel of the wizard window:</w:t>
      </w:r>
    </w:p>
    <w:p w14:paraId="2419FB76" w14:textId="04B43FCE" w:rsidR="00AA5B8D" w:rsidRDefault="00AA5B8D" w:rsidP="00AA5B8D">
      <w:pPr>
        <w:rPr>
          <w:lang w:eastAsia="zh-CN"/>
        </w:rPr>
      </w:pPr>
      <w:r>
        <w:rPr>
          <w:noProof/>
        </w:rPr>
        <w:drawing>
          <wp:inline distT="0" distB="0" distL="0" distR="0" wp14:anchorId="0DBEC351" wp14:editId="6A57C401">
            <wp:extent cx="5518288" cy="2439478"/>
            <wp:effectExtent l="19050" t="19050" r="25262" b="17972"/>
            <wp:docPr id="49" name="Picture 40" descr="C:\Users\MartyR\AppData\Local\Temp\SNAGHTML1cc9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tyR\AppData\Local\Temp\SNAGHTML1cc9349.PNG"/>
                    <pic:cNvPicPr>
                      <a:picLocks noChangeAspect="1" noChangeArrowheads="1"/>
                    </pic:cNvPicPr>
                  </pic:nvPicPr>
                  <pic:blipFill>
                    <a:blip r:embed="rId68" cstate="print"/>
                    <a:srcRect/>
                    <a:stretch>
                      <a:fillRect/>
                    </a:stretch>
                  </pic:blipFill>
                  <pic:spPr bwMode="auto">
                    <a:xfrm>
                      <a:off x="0" y="0"/>
                      <a:ext cx="5524411" cy="2442185"/>
                    </a:xfrm>
                    <a:prstGeom prst="rect">
                      <a:avLst/>
                    </a:prstGeom>
                    <a:noFill/>
                    <a:ln w="9525">
                      <a:solidFill>
                        <a:schemeClr val="accent1"/>
                      </a:solidFill>
                      <a:miter lim="800000"/>
                      <a:headEnd/>
                      <a:tailEnd/>
                    </a:ln>
                  </pic:spPr>
                </pic:pic>
              </a:graphicData>
            </a:graphic>
          </wp:inline>
        </w:drawing>
      </w:r>
    </w:p>
    <w:p w14:paraId="13D09791" w14:textId="77777777" w:rsidR="00AA5B8D" w:rsidRDefault="00AA5B8D" w:rsidP="00AA5B8D">
      <w:pPr>
        <w:rPr>
          <w:lang w:eastAsia="zh-CN"/>
        </w:rPr>
      </w:pPr>
      <w:r>
        <w:rPr>
          <w:lang w:eastAsia="zh-CN"/>
        </w:rPr>
        <w:t>The result: the files are listed under a subfolder.  The thumbnail images will also be displayed in the upper right panel.</w:t>
      </w:r>
    </w:p>
    <w:p w14:paraId="445343E8" w14:textId="77777777" w:rsidR="00AA5B8D" w:rsidRDefault="00AA5B8D" w:rsidP="00AA5B8D">
      <w:r>
        <w:t>_____________</w:t>
      </w:r>
    </w:p>
    <w:p w14:paraId="5829DC3E" w14:textId="77777777" w:rsidR="006E66EA" w:rsidRDefault="006E66EA" w:rsidP="006E66EA">
      <w:pPr>
        <w:rPr>
          <w:lang w:eastAsia="zh-CN"/>
        </w:rPr>
      </w:pPr>
    </w:p>
    <w:p w14:paraId="4AD9A64E" w14:textId="77777777" w:rsidR="00054BFC" w:rsidRDefault="00054BFC">
      <w:pPr>
        <w:rPr>
          <w:rFonts w:ascii="Calibri" w:eastAsia="Times New Roman" w:hAnsi="Calibri" w:cs="Times New Roman"/>
          <w:b/>
          <w:bCs/>
          <w:sz w:val="28"/>
          <w:szCs w:val="28"/>
          <w:lang w:eastAsia="zh-CN"/>
        </w:rPr>
      </w:pPr>
      <w:bookmarkStart w:id="42" w:name="option1"/>
      <w:bookmarkEnd w:id="42"/>
      <w:r>
        <w:br w:type="page"/>
      </w:r>
    </w:p>
    <w:p w14:paraId="5AEAD89F" w14:textId="0D0D1B36" w:rsidR="00AA5B8D" w:rsidRDefault="00AA5B8D" w:rsidP="00AA5B8D">
      <w:pPr>
        <w:pStyle w:val="Heading4"/>
      </w:pPr>
      <w:bookmarkStart w:id="43" w:name="_Toc103267583"/>
      <w:r>
        <w:lastRenderedPageBreak/>
        <w:t>Attachment Wizard Window Details</w:t>
      </w:r>
      <w:bookmarkEnd w:id="43"/>
    </w:p>
    <w:p w14:paraId="0BA1919E" w14:textId="4C53CD91" w:rsidR="00AA5B8D" w:rsidRDefault="00AA5B8D" w:rsidP="00AA5B8D">
      <w:pPr>
        <w:rPr>
          <w:lang w:eastAsia="zh-CN"/>
        </w:rPr>
      </w:pPr>
    </w:p>
    <w:p w14:paraId="46020785" w14:textId="0B276487" w:rsidR="00EC6988" w:rsidRDefault="00FD4BEC" w:rsidP="00EC6988">
      <w:pPr>
        <w:pStyle w:val="Heading5"/>
      </w:pPr>
      <w:bookmarkStart w:id="44" w:name="_Toc103267584"/>
      <w:r>
        <w:t>Grid View tab</w:t>
      </w:r>
      <w:bookmarkEnd w:id="44"/>
    </w:p>
    <w:p w14:paraId="091E84A7" w14:textId="5818302A" w:rsidR="00EC6988" w:rsidRDefault="00EC6988" w:rsidP="00EC6988">
      <w:pPr>
        <w:rPr>
          <w:lang w:eastAsia="zh-CN"/>
        </w:rPr>
      </w:pPr>
      <w:r>
        <w:rPr>
          <w:noProof/>
        </w:rPr>
        <w:drawing>
          <wp:inline distT="0" distB="0" distL="0" distR="0" wp14:anchorId="5BB00D1E" wp14:editId="76167F22">
            <wp:extent cx="5943600" cy="2837180"/>
            <wp:effectExtent l="0" t="0" r="0" b="1270"/>
            <wp:docPr id="91" name="Picture 9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10;&#10;Description automatically generated"/>
                    <pic:cNvPicPr/>
                  </pic:nvPicPr>
                  <pic:blipFill>
                    <a:blip r:embed="rId69"/>
                    <a:stretch>
                      <a:fillRect/>
                    </a:stretch>
                  </pic:blipFill>
                  <pic:spPr>
                    <a:xfrm>
                      <a:off x="0" y="0"/>
                      <a:ext cx="5943600" cy="2837180"/>
                    </a:xfrm>
                    <a:prstGeom prst="rect">
                      <a:avLst/>
                    </a:prstGeom>
                  </pic:spPr>
                </pic:pic>
              </a:graphicData>
            </a:graphic>
          </wp:inline>
        </w:drawing>
      </w:r>
    </w:p>
    <w:tbl>
      <w:tblPr>
        <w:tblStyle w:val="TableGrid"/>
        <w:tblW w:w="0" w:type="auto"/>
        <w:tblLook w:val="04A0" w:firstRow="1" w:lastRow="0" w:firstColumn="1" w:lastColumn="0" w:noHBand="0" w:noVBand="1"/>
      </w:tblPr>
      <w:tblGrid>
        <w:gridCol w:w="805"/>
        <w:gridCol w:w="8545"/>
      </w:tblGrid>
      <w:tr w:rsidR="00EC6988" w:rsidRPr="00A31686" w14:paraId="397D63BC" w14:textId="77777777" w:rsidTr="00A31686">
        <w:tc>
          <w:tcPr>
            <w:tcW w:w="805" w:type="dxa"/>
            <w:shd w:val="clear" w:color="auto" w:fill="C6D9F1" w:themeFill="text2" w:themeFillTint="33"/>
          </w:tcPr>
          <w:p w14:paraId="6063065E" w14:textId="16350B54" w:rsidR="00EC6988" w:rsidRPr="00A31686" w:rsidRDefault="00A31686" w:rsidP="00A31686">
            <w:pPr>
              <w:jc w:val="center"/>
              <w:rPr>
                <w:b/>
                <w:bCs/>
                <w:lang w:eastAsia="zh-CN"/>
              </w:rPr>
            </w:pPr>
            <w:r w:rsidRPr="00A31686">
              <w:rPr>
                <w:b/>
                <w:bCs/>
                <w:lang w:eastAsia="zh-CN"/>
              </w:rPr>
              <w:t>Item</w:t>
            </w:r>
          </w:p>
        </w:tc>
        <w:tc>
          <w:tcPr>
            <w:tcW w:w="8545" w:type="dxa"/>
            <w:shd w:val="clear" w:color="auto" w:fill="C6D9F1" w:themeFill="text2" w:themeFillTint="33"/>
          </w:tcPr>
          <w:p w14:paraId="51F83105" w14:textId="0A135510" w:rsidR="00EC6988" w:rsidRPr="00A31686" w:rsidRDefault="00A31686" w:rsidP="00EC6988">
            <w:pPr>
              <w:rPr>
                <w:b/>
                <w:bCs/>
                <w:lang w:eastAsia="zh-CN"/>
              </w:rPr>
            </w:pPr>
            <w:r w:rsidRPr="00A31686">
              <w:rPr>
                <w:b/>
                <w:bCs/>
                <w:lang w:eastAsia="zh-CN"/>
              </w:rPr>
              <w:t>Notes</w:t>
            </w:r>
          </w:p>
        </w:tc>
      </w:tr>
      <w:tr w:rsidR="00A31686" w14:paraId="17951B4A" w14:textId="77777777" w:rsidTr="00A31686">
        <w:tc>
          <w:tcPr>
            <w:tcW w:w="805" w:type="dxa"/>
          </w:tcPr>
          <w:p w14:paraId="616681EE" w14:textId="4E44B083" w:rsidR="00A31686" w:rsidRDefault="00A31686" w:rsidP="00A31686">
            <w:pPr>
              <w:jc w:val="center"/>
              <w:rPr>
                <w:lang w:eastAsia="zh-CN"/>
              </w:rPr>
            </w:pPr>
            <w:r>
              <w:rPr>
                <w:lang w:eastAsia="zh-CN"/>
              </w:rPr>
              <w:t>A</w:t>
            </w:r>
          </w:p>
        </w:tc>
        <w:tc>
          <w:tcPr>
            <w:tcW w:w="8545" w:type="dxa"/>
          </w:tcPr>
          <w:p w14:paraId="3493724F" w14:textId="775FFB27" w:rsidR="00A31686" w:rsidRDefault="00A31686" w:rsidP="00EC6988">
            <w:pPr>
              <w:rPr>
                <w:lang w:eastAsia="zh-CN"/>
              </w:rPr>
            </w:pPr>
            <w:r>
              <w:rPr>
                <w:lang w:eastAsia="zh-CN"/>
              </w:rPr>
              <w:t>Menu: “</w:t>
            </w:r>
            <w:r w:rsidR="005478C2">
              <w:rPr>
                <w:lang w:eastAsia="zh-CN"/>
              </w:rPr>
              <w:t xml:space="preserve">File” </w:t>
            </w:r>
            <w:r w:rsidR="005478C2">
              <w:rPr>
                <w:lang w:eastAsia="zh-CN"/>
              </w:rPr>
              <w:softHyphen/>
              <w:t>- use</w:t>
            </w:r>
            <w:r>
              <w:rPr>
                <w:lang w:eastAsia="zh-CN"/>
              </w:rPr>
              <w:t xml:space="preserve"> to </w:t>
            </w:r>
            <w:hyperlink w:anchor="include_exclude" w:history="1">
              <w:r w:rsidRPr="00C746B1">
                <w:rPr>
                  <w:rStyle w:val="Hyperlink"/>
                  <w:lang w:eastAsia="zh-CN"/>
                </w:rPr>
                <w:t>include/exclude</w:t>
              </w:r>
            </w:hyperlink>
            <w:r>
              <w:rPr>
                <w:lang w:eastAsia="zh-CN"/>
              </w:rPr>
              <w:t xml:space="preserve"> file types or to change the </w:t>
            </w:r>
            <w:hyperlink w:anchor="parsing_options" w:history="1">
              <w:r w:rsidRPr="00C746B1">
                <w:rPr>
                  <w:rStyle w:val="Hyperlink"/>
                  <w:lang w:eastAsia="zh-CN"/>
                </w:rPr>
                <w:t>parsing</w:t>
              </w:r>
            </w:hyperlink>
            <w:r>
              <w:rPr>
                <w:lang w:eastAsia="zh-CN"/>
              </w:rPr>
              <w:t xml:space="preserve"> options</w:t>
            </w:r>
          </w:p>
        </w:tc>
      </w:tr>
      <w:tr w:rsidR="00A31686" w14:paraId="400C1B7F" w14:textId="77777777" w:rsidTr="00A31686">
        <w:tc>
          <w:tcPr>
            <w:tcW w:w="805" w:type="dxa"/>
          </w:tcPr>
          <w:p w14:paraId="390D2A5C" w14:textId="2B87B1BA" w:rsidR="00A31686" w:rsidRDefault="00A31686" w:rsidP="00A31686">
            <w:pPr>
              <w:jc w:val="center"/>
              <w:rPr>
                <w:lang w:eastAsia="zh-CN"/>
              </w:rPr>
            </w:pPr>
            <w:r>
              <w:rPr>
                <w:lang w:eastAsia="zh-CN"/>
              </w:rPr>
              <w:t>B</w:t>
            </w:r>
          </w:p>
        </w:tc>
        <w:tc>
          <w:tcPr>
            <w:tcW w:w="8545" w:type="dxa"/>
          </w:tcPr>
          <w:p w14:paraId="491EDCDE" w14:textId="3C29F121" w:rsidR="00A31686" w:rsidRDefault="00A31686" w:rsidP="00EC6988">
            <w:pPr>
              <w:rPr>
                <w:lang w:eastAsia="zh-CN"/>
              </w:rPr>
            </w:pPr>
            <w:r>
              <w:rPr>
                <w:lang w:eastAsia="zh-CN"/>
              </w:rPr>
              <w:t>Radio buttons used to indicate what is being attached</w:t>
            </w:r>
          </w:p>
        </w:tc>
      </w:tr>
      <w:tr w:rsidR="00A31686" w14:paraId="0700A20C" w14:textId="77777777" w:rsidTr="00A31686">
        <w:tc>
          <w:tcPr>
            <w:tcW w:w="805" w:type="dxa"/>
          </w:tcPr>
          <w:p w14:paraId="7F9BE8EB" w14:textId="3E5560F4" w:rsidR="00A31686" w:rsidRDefault="00A31686" w:rsidP="00A31686">
            <w:pPr>
              <w:jc w:val="center"/>
              <w:rPr>
                <w:lang w:eastAsia="zh-CN"/>
              </w:rPr>
            </w:pPr>
            <w:r>
              <w:rPr>
                <w:lang w:eastAsia="zh-CN"/>
              </w:rPr>
              <w:t>C</w:t>
            </w:r>
          </w:p>
        </w:tc>
        <w:tc>
          <w:tcPr>
            <w:tcW w:w="8545" w:type="dxa"/>
          </w:tcPr>
          <w:p w14:paraId="1B437C34" w14:textId="1EAC8476" w:rsidR="00A31686" w:rsidRDefault="00A31686" w:rsidP="00EC6988">
            <w:pPr>
              <w:rPr>
                <w:lang w:eastAsia="zh-CN"/>
              </w:rPr>
            </w:pPr>
            <w:r>
              <w:rPr>
                <w:lang w:eastAsia="zh-CN"/>
              </w:rPr>
              <w:t xml:space="preserve">The left panel displays the attachments. </w:t>
            </w:r>
          </w:p>
        </w:tc>
      </w:tr>
      <w:tr w:rsidR="00A31686" w14:paraId="4135BFDF" w14:textId="77777777" w:rsidTr="00A31686">
        <w:tc>
          <w:tcPr>
            <w:tcW w:w="805" w:type="dxa"/>
          </w:tcPr>
          <w:p w14:paraId="1FAEFD47" w14:textId="460EA980" w:rsidR="00A31686" w:rsidRDefault="00A31686" w:rsidP="00A31686">
            <w:pPr>
              <w:jc w:val="center"/>
              <w:rPr>
                <w:lang w:eastAsia="zh-CN"/>
              </w:rPr>
            </w:pPr>
            <w:r>
              <w:rPr>
                <w:lang w:eastAsia="zh-CN"/>
              </w:rPr>
              <w:t>D</w:t>
            </w:r>
          </w:p>
        </w:tc>
        <w:tc>
          <w:tcPr>
            <w:tcW w:w="8545" w:type="dxa"/>
          </w:tcPr>
          <w:p w14:paraId="173757F3" w14:textId="13D846C3" w:rsidR="00A31686" w:rsidRDefault="00A31686" w:rsidP="00EC6988">
            <w:pPr>
              <w:rPr>
                <w:lang w:eastAsia="zh-CN"/>
              </w:rPr>
            </w:pPr>
            <w:r>
              <w:rPr>
                <w:lang w:eastAsia="zh-CN"/>
              </w:rPr>
              <w:t>Radio buttons to control the display/size of the images while viewing in the wizard</w:t>
            </w:r>
          </w:p>
        </w:tc>
      </w:tr>
      <w:tr w:rsidR="00A31686" w14:paraId="55C581C9" w14:textId="77777777" w:rsidTr="00A31686">
        <w:tc>
          <w:tcPr>
            <w:tcW w:w="805" w:type="dxa"/>
          </w:tcPr>
          <w:p w14:paraId="6BCE48ED" w14:textId="1510EED0" w:rsidR="00A31686" w:rsidRDefault="00A31686" w:rsidP="00A31686">
            <w:pPr>
              <w:jc w:val="center"/>
              <w:rPr>
                <w:lang w:eastAsia="zh-CN"/>
              </w:rPr>
            </w:pPr>
            <w:r>
              <w:rPr>
                <w:lang w:eastAsia="zh-CN"/>
              </w:rPr>
              <w:t>E</w:t>
            </w:r>
          </w:p>
        </w:tc>
        <w:tc>
          <w:tcPr>
            <w:tcW w:w="8545" w:type="dxa"/>
          </w:tcPr>
          <w:p w14:paraId="63D0A136" w14:textId="7642CD20" w:rsidR="00A31686" w:rsidRDefault="00A31686" w:rsidP="00EC6988">
            <w:pPr>
              <w:rPr>
                <w:lang w:eastAsia="zh-CN"/>
              </w:rPr>
            </w:pPr>
            <w:r>
              <w:rPr>
                <w:lang w:eastAsia="zh-CN"/>
              </w:rPr>
              <w:t>Icons or thumb</w:t>
            </w:r>
            <w:r w:rsidR="0052713F">
              <w:rPr>
                <w:lang w:eastAsia="zh-CN"/>
              </w:rPr>
              <w:t>nail</w:t>
            </w:r>
            <w:r>
              <w:rPr>
                <w:lang w:eastAsia="zh-CN"/>
              </w:rPr>
              <w:t xml:space="preserve"> prints representing each attachment</w:t>
            </w:r>
          </w:p>
        </w:tc>
      </w:tr>
      <w:tr w:rsidR="00A31686" w14:paraId="2B251D35" w14:textId="77777777" w:rsidTr="00A31686">
        <w:tc>
          <w:tcPr>
            <w:tcW w:w="805" w:type="dxa"/>
          </w:tcPr>
          <w:p w14:paraId="7AEF8684" w14:textId="49DE53B8" w:rsidR="00A31686" w:rsidRDefault="00A31686" w:rsidP="00A31686">
            <w:pPr>
              <w:jc w:val="center"/>
              <w:rPr>
                <w:lang w:eastAsia="zh-CN"/>
              </w:rPr>
            </w:pPr>
            <w:r>
              <w:rPr>
                <w:lang w:eastAsia="zh-CN"/>
              </w:rPr>
              <w:t>F</w:t>
            </w:r>
          </w:p>
        </w:tc>
        <w:tc>
          <w:tcPr>
            <w:tcW w:w="8545" w:type="dxa"/>
          </w:tcPr>
          <w:p w14:paraId="5208800C" w14:textId="1C5B1776" w:rsidR="00A31686" w:rsidRDefault="00A31686" w:rsidP="00EC6988">
            <w:pPr>
              <w:rPr>
                <w:lang w:eastAsia="zh-CN"/>
              </w:rPr>
            </w:pPr>
            <w:r>
              <w:rPr>
                <w:lang w:eastAsia="zh-CN"/>
              </w:rPr>
              <w:t xml:space="preserve">Two </w:t>
            </w:r>
            <w:r w:rsidR="00C746B1">
              <w:rPr>
                <w:lang w:eastAsia="zh-CN"/>
              </w:rPr>
              <w:t xml:space="preserve">tabs. In </w:t>
            </w:r>
            <w:hyperlink w:anchor="form_view_tab" w:history="1">
              <w:r w:rsidR="00C746B1" w:rsidRPr="00C55EBF">
                <w:rPr>
                  <w:rStyle w:val="Hyperlink"/>
                  <w:b/>
                  <w:bCs/>
                  <w:lang w:eastAsia="zh-CN"/>
                </w:rPr>
                <w:t>Form View</w:t>
              </w:r>
            </w:hyperlink>
            <w:r w:rsidR="00C746B1">
              <w:rPr>
                <w:lang w:eastAsia="zh-CN"/>
              </w:rPr>
              <w:t xml:space="preserve">, you can edit the Titles, Descriptions, Dates, etc. for one image/attachment at a time; the </w:t>
            </w:r>
            <w:r w:rsidR="00C746B1" w:rsidRPr="00C746B1">
              <w:rPr>
                <w:b/>
                <w:bCs/>
                <w:lang w:eastAsia="zh-CN"/>
              </w:rPr>
              <w:t>Grid View</w:t>
            </w:r>
            <w:r w:rsidR="00C746B1">
              <w:rPr>
                <w:lang w:eastAsia="zh-CN"/>
              </w:rPr>
              <w:t xml:space="preserve"> </w:t>
            </w:r>
            <w:r w:rsidR="00054BFC">
              <w:rPr>
                <w:lang w:eastAsia="zh-CN"/>
              </w:rPr>
              <w:t xml:space="preserve">(shown here) </w:t>
            </w:r>
            <w:r w:rsidR="00C746B1">
              <w:rPr>
                <w:lang w:eastAsia="zh-CN"/>
              </w:rPr>
              <w:t xml:space="preserve">displays all the attachments, in a table view </w:t>
            </w:r>
          </w:p>
        </w:tc>
      </w:tr>
    </w:tbl>
    <w:p w14:paraId="32FC9BFE" w14:textId="77777777" w:rsidR="00EC6988" w:rsidRPr="00EC6988" w:rsidRDefault="00EC6988" w:rsidP="00EC6988">
      <w:pPr>
        <w:rPr>
          <w:lang w:eastAsia="zh-CN"/>
        </w:rPr>
      </w:pPr>
    </w:p>
    <w:p w14:paraId="2450711B" w14:textId="77777777" w:rsidR="00054BFC" w:rsidRDefault="00054BFC">
      <w:pPr>
        <w:rPr>
          <w:rFonts w:ascii="Calibri" w:eastAsia="Times New Roman" w:hAnsi="Calibri" w:cs="Times New Roman"/>
          <w:b/>
          <w:color w:val="006633"/>
          <w:sz w:val="24"/>
          <w:szCs w:val="24"/>
          <w:lang w:eastAsia="zh-CN"/>
        </w:rPr>
      </w:pPr>
      <w:r>
        <w:br w:type="page"/>
      </w:r>
    </w:p>
    <w:p w14:paraId="091BA716" w14:textId="088CAEAC" w:rsidR="00062D52" w:rsidRDefault="00672A7D" w:rsidP="00672A7D">
      <w:pPr>
        <w:pStyle w:val="Heading5"/>
      </w:pPr>
      <w:bookmarkStart w:id="45" w:name="_Toc103267585"/>
      <w:r>
        <w:lastRenderedPageBreak/>
        <w:t>Form View</w:t>
      </w:r>
      <w:bookmarkStart w:id="46" w:name="form_view_tab"/>
      <w:bookmarkEnd w:id="46"/>
      <w:r w:rsidR="00FD4BEC">
        <w:t xml:space="preserve"> tab</w:t>
      </w:r>
      <w:bookmarkEnd w:id="45"/>
    </w:p>
    <w:p w14:paraId="35664196" w14:textId="603FC2A9" w:rsidR="00610919" w:rsidRDefault="00054BFC" w:rsidP="00FD4BEC">
      <w:pPr>
        <w:pStyle w:val="Heading4"/>
      </w:pPr>
      <w:bookmarkStart w:id="47" w:name="_Toc103267586"/>
      <w:r>
        <w:t>Attachment Record Fields</w:t>
      </w:r>
      <w:bookmarkEnd w:id="47"/>
    </w:p>
    <w:p w14:paraId="2EEEE0C6" w14:textId="6F309821" w:rsidR="00672A7D" w:rsidRDefault="001D16C4" w:rsidP="00672A7D">
      <w:pPr>
        <w:rPr>
          <w:lang w:eastAsia="zh-CN"/>
        </w:rPr>
      </w:pPr>
      <w:r>
        <w:rPr>
          <w:noProof/>
        </w:rPr>
        <w:drawing>
          <wp:inline distT="0" distB="0" distL="0" distR="0" wp14:anchorId="364914FD" wp14:editId="56BE94A0">
            <wp:extent cx="5943600" cy="3998595"/>
            <wp:effectExtent l="0" t="0" r="0" b="1905"/>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70"/>
                    <a:stretch>
                      <a:fillRect/>
                    </a:stretch>
                  </pic:blipFill>
                  <pic:spPr>
                    <a:xfrm>
                      <a:off x="0" y="0"/>
                      <a:ext cx="5943600" cy="3998595"/>
                    </a:xfrm>
                    <a:prstGeom prst="rect">
                      <a:avLst/>
                    </a:prstGeom>
                  </pic:spPr>
                </pic:pic>
              </a:graphicData>
            </a:graphic>
          </wp:inline>
        </w:drawing>
      </w:r>
    </w:p>
    <w:p w14:paraId="79901D72" w14:textId="77777777" w:rsidR="00672A7D" w:rsidRDefault="00672A7D" w:rsidP="00672A7D">
      <w:pPr>
        <w:pStyle w:val="Heading6"/>
      </w:pPr>
      <w:r>
        <w:t>Title</w:t>
      </w:r>
    </w:p>
    <w:p w14:paraId="28C69B8C" w14:textId="647E6B62" w:rsidR="00702B12" w:rsidRPr="00702B12" w:rsidRDefault="00702B12" w:rsidP="00702B12">
      <w:pPr>
        <w:rPr>
          <w:lang w:eastAsia="zh-CN"/>
        </w:rPr>
      </w:pPr>
      <w:r>
        <w:rPr>
          <w:lang w:eastAsia="zh-CN"/>
        </w:rPr>
        <w:t xml:space="preserve">Displays when the user rolls </w:t>
      </w:r>
      <w:r w:rsidR="0052713F">
        <w:rPr>
          <w:lang w:eastAsia="zh-CN"/>
        </w:rPr>
        <w:t xml:space="preserve">the mouse </w:t>
      </w:r>
      <w:r>
        <w:rPr>
          <w:lang w:eastAsia="zh-CN"/>
        </w:rPr>
        <w:t>over the image thumbnail on the main accession details page.</w:t>
      </w:r>
      <w:r w:rsidR="003771A4">
        <w:rPr>
          <w:lang w:eastAsia="zh-CN"/>
        </w:rPr>
        <w:t xml:space="preserve">  </w:t>
      </w:r>
    </w:p>
    <w:p w14:paraId="56C5DFBB" w14:textId="77777777" w:rsidR="00F016DE" w:rsidRDefault="00F016DE">
      <w:pPr>
        <w:rPr>
          <w:rFonts w:ascii="Cambria" w:eastAsia="Times New Roman" w:hAnsi="Cambria" w:cs="Times New Roman"/>
          <w:i/>
          <w:iCs/>
          <w:color w:val="243F60"/>
          <w:lang w:eastAsia="zh-CN"/>
        </w:rPr>
      </w:pPr>
      <w:r>
        <w:br w:type="page"/>
      </w:r>
    </w:p>
    <w:p w14:paraId="664A0A85" w14:textId="4E881CCE" w:rsidR="00672A7D" w:rsidRDefault="00672A7D" w:rsidP="00672A7D">
      <w:pPr>
        <w:pStyle w:val="Heading6"/>
      </w:pPr>
      <w:r>
        <w:lastRenderedPageBreak/>
        <w:t>Description</w:t>
      </w:r>
    </w:p>
    <w:p w14:paraId="787F3093" w14:textId="0C4E25A9" w:rsidR="00F016DE" w:rsidRDefault="00672A7D" w:rsidP="00F016DE">
      <w:pPr>
        <w:rPr>
          <w:lang w:eastAsia="zh-CN"/>
        </w:rPr>
      </w:pPr>
      <w:r>
        <w:t xml:space="preserve">Data supplied in the </w:t>
      </w:r>
      <w:r w:rsidRPr="00505BDC">
        <w:rPr>
          <w:b/>
        </w:rPr>
        <w:t>Description</w:t>
      </w:r>
      <w:r>
        <w:t xml:space="preserve"> field display</w:t>
      </w:r>
      <w:r w:rsidR="00702B12">
        <w:t>s</w:t>
      </w:r>
      <w:r>
        <w:t xml:space="preserve"> when the image is viewed in a browser window</w:t>
      </w:r>
      <w:r w:rsidR="00F016DE">
        <w:t>.</w:t>
      </w:r>
      <w:r w:rsidR="00F016DE">
        <w:rPr>
          <w:lang w:eastAsia="zh-CN"/>
        </w:rPr>
        <w:t xml:space="preserve"> </w:t>
      </w:r>
      <w:r w:rsidR="00F016DE">
        <w:rPr>
          <w:lang w:eastAsia="zh-CN"/>
        </w:rPr>
        <w:br/>
      </w:r>
      <w:r w:rsidR="0041033D" w:rsidRPr="0041033D">
        <w:rPr>
          <w:lang w:eastAsia="zh-CN"/>
        </w:rPr>
        <w:drawing>
          <wp:inline distT="0" distB="0" distL="0" distR="0" wp14:anchorId="2D076C7C" wp14:editId="488804AB">
            <wp:extent cx="5943600" cy="2316480"/>
            <wp:effectExtent l="0" t="0" r="0" b="7620"/>
            <wp:docPr id="12477194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19461" name="Picture 1" descr="A screenshot of a computer&#10;&#10;Description automatically generated"/>
                    <pic:cNvPicPr/>
                  </pic:nvPicPr>
                  <pic:blipFill>
                    <a:blip r:embed="rId71"/>
                    <a:stretch>
                      <a:fillRect/>
                    </a:stretch>
                  </pic:blipFill>
                  <pic:spPr>
                    <a:xfrm>
                      <a:off x="0" y="0"/>
                      <a:ext cx="5943600" cy="2316480"/>
                    </a:xfrm>
                    <a:prstGeom prst="rect">
                      <a:avLst/>
                    </a:prstGeom>
                  </pic:spPr>
                </pic:pic>
              </a:graphicData>
            </a:graphic>
          </wp:inline>
        </w:drawing>
      </w:r>
    </w:p>
    <w:p w14:paraId="30789704" w14:textId="77777777" w:rsidR="00F016DE" w:rsidRPr="00011642" w:rsidRDefault="00F016DE" w:rsidP="00F016DE">
      <w:pPr>
        <w:rPr>
          <w:lang w:eastAsia="zh-CN"/>
        </w:rPr>
      </w:pPr>
    </w:p>
    <w:p w14:paraId="3DE381F8" w14:textId="77777777" w:rsidR="00672A7D" w:rsidRDefault="00672A7D" w:rsidP="00672A7D">
      <w:pPr>
        <w:pStyle w:val="Heading6"/>
      </w:pPr>
      <w:r>
        <w:t>Sort Order</w:t>
      </w:r>
      <w:bookmarkStart w:id="48" w:name="sort_order"/>
      <w:bookmarkEnd w:id="48"/>
    </w:p>
    <w:p w14:paraId="2D5BC33D" w14:textId="289727CC" w:rsidR="00F016DE" w:rsidRDefault="00397908" w:rsidP="00397908">
      <w:pPr>
        <w:spacing w:after="0"/>
        <w:rPr>
          <w:lang w:eastAsia="zh-CN"/>
        </w:rPr>
      </w:pPr>
      <w:r>
        <w:rPr>
          <w:lang w:eastAsia="zh-CN"/>
        </w:rPr>
        <w:t>The S</w:t>
      </w:r>
      <w:r w:rsidR="00702B12" w:rsidRPr="00702B12">
        <w:rPr>
          <w:lang w:eastAsia="zh-CN"/>
        </w:rPr>
        <w:t xml:space="preserve">ort </w:t>
      </w:r>
      <w:r>
        <w:rPr>
          <w:lang w:eastAsia="zh-CN"/>
        </w:rPr>
        <w:t>O</w:t>
      </w:r>
      <w:r w:rsidR="00702B12" w:rsidRPr="00702B12">
        <w:rPr>
          <w:lang w:eastAsia="zh-CN"/>
        </w:rPr>
        <w:t xml:space="preserve">rder field </w:t>
      </w:r>
      <w:r>
        <w:rPr>
          <w:lang w:eastAsia="zh-CN"/>
        </w:rPr>
        <w:t xml:space="preserve">is </w:t>
      </w:r>
      <w:r w:rsidR="00702B12" w:rsidRPr="00702B12">
        <w:rPr>
          <w:lang w:eastAsia="zh-CN"/>
        </w:rPr>
        <w:t xml:space="preserve">used by the PW for displaying images in a </w:t>
      </w:r>
      <w:r>
        <w:rPr>
          <w:lang w:eastAsia="zh-CN"/>
        </w:rPr>
        <w:t xml:space="preserve">relative </w:t>
      </w:r>
      <w:r w:rsidR="00702B12" w:rsidRPr="00702B12">
        <w:rPr>
          <w:lang w:eastAsia="zh-CN"/>
        </w:rPr>
        <w:t xml:space="preserve">order.  </w:t>
      </w:r>
      <w:r w:rsidR="002107FB">
        <w:rPr>
          <w:lang w:eastAsia="zh-CN"/>
        </w:rPr>
        <w:t xml:space="preserve">On the public website, the </w:t>
      </w:r>
      <w:r w:rsidR="00B90BB5">
        <w:rPr>
          <w:lang w:eastAsia="zh-CN"/>
        </w:rPr>
        <w:t xml:space="preserve">search </w:t>
      </w:r>
      <w:r w:rsidR="002107FB">
        <w:rPr>
          <w:lang w:eastAsia="zh-CN"/>
        </w:rPr>
        <w:t xml:space="preserve">results page will display the image with the lowest number </w:t>
      </w:r>
      <w:r w:rsidR="00B90BB5">
        <w:rPr>
          <w:lang w:eastAsia="zh-CN"/>
        </w:rPr>
        <w:t xml:space="preserve">on the results page.  When the accession’s detail page is viewed, the image order is controlled from left to right by the sort order field. </w:t>
      </w:r>
      <w:r w:rsidR="001B5290">
        <w:rPr>
          <w:lang w:eastAsia="zh-CN"/>
        </w:rPr>
        <w:br/>
      </w:r>
      <w:r w:rsidR="001B5290">
        <w:rPr>
          <w:noProof/>
        </w:rPr>
        <w:drawing>
          <wp:inline distT="0" distB="0" distL="0" distR="0" wp14:anchorId="49DE7B00" wp14:editId="7F434AD3">
            <wp:extent cx="3505441" cy="2199514"/>
            <wp:effectExtent l="19050" t="19050" r="19050" b="10795"/>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a:blip r:embed="rId72"/>
                    <a:stretch>
                      <a:fillRect/>
                    </a:stretch>
                  </pic:blipFill>
                  <pic:spPr>
                    <a:xfrm>
                      <a:off x="0" y="0"/>
                      <a:ext cx="3519268" cy="2208190"/>
                    </a:xfrm>
                    <a:prstGeom prst="rect">
                      <a:avLst/>
                    </a:prstGeom>
                    <a:ln>
                      <a:solidFill>
                        <a:schemeClr val="accent1"/>
                      </a:solidFill>
                    </a:ln>
                  </pic:spPr>
                </pic:pic>
              </a:graphicData>
            </a:graphic>
          </wp:inline>
        </w:drawing>
      </w:r>
    </w:p>
    <w:p w14:paraId="0C686DB4" w14:textId="77777777" w:rsidR="00F016DE" w:rsidRDefault="00F016DE" w:rsidP="00397908">
      <w:pPr>
        <w:spacing w:after="0"/>
        <w:rPr>
          <w:lang w:eastAsia="zh-CN"/>
        </w:rPr>
      </w:pPr>
    </w:p>
    <w:p w14:paraId="5BFDCCDA" w14:textId="345DC557" w:rsidR="00397908" w:rsidRDefault="00B90BB5" w:rsidP="00397908">
      <w:pPr>
        <w:spacing w:after="0"/>
        <w:rPr>
          <w:lang w:eastAsia="zh-CN"/>
        </w:rPr>
      </w:pPr>
      <w:r>
        <w:rPr>
          <w:lang w:eastAsia="zh-CN"/>
        </w:rPr>
        <w:t>Attachments such as PDFs and other document types (</w:t>
      </w:r>
      <w:r w:rsidR="008B673F">
        <w:rPr>
          <w:lang w:eastAsia="zh-CN"/>
        </w:rPr>
        <w:t>non-images</w:t>
      </w:r>
      <w:r>
        <w:rPr>
          <w:lang w:eastAsia="zh-CN"/>
        </w:rPr>
        <w:t xml:space="preserve">) are listed on the </w:t>
      </w:r>
      <w:r w:rsidRPr="008B673F">
        <w:rPr>
          <w:b/>
          <w:bCs/>
          <w:lang w:eastAsia="zh-CN"/>
        </w:rPr>
        <w:t>Other</w:t>
      </w:r>
      <w:r>
        <w:rPr>
          <w:lang w:eastAsia="zh-CN"/>
        </w:rPr>
        <w:t xml:space="preserve"> </w:t>
      </w:r>
      <w:r w:rsidR="008B673F">
        <w:rPr>
          <w:lang w:eastAsia="zh-CN"/>
        </w:rPr>
        <w:t xml:space="preserve">tab </w:t>
      </w:r>
      <w:r>
        <w:rPr>
          <w:lang w:eastAsia="zh-CN"/>
        </w:rPr>
        <w:t>of the Accession D</w:t>
      </w:r>
      <w:r w:rsidR="008B673F">
        <w:rPr>
          <w:lang w:eastAsia="zh-CN"/>
        </w:rPr>
        <w:t>etails</w:t>
      </w:r>
      <w:r>
        <w:rPr>
          <w:lang w:eastAsia="zh-CN"/>
        </w:rPr>
        <w:t xml:space="preserve">. </w:t>
      </w:r>
      <w:r w:rsidR="008B673F">
        <w:rPr>
          <w:lang w:eastAsia="zh-CN"/>
        </w:rPr>
        <w:t xml:space="preserve"> </w:t>
      </w:r>
    </w:p>
    <w:p w14:paraId="6D17A3ED" w14:textId="545520B4" w:rsidR="00397908" w:rsidRDefault="00397908" w:rsidP="00397908">
      <w:pPr>
        <w:spacing w:after="0"/>
        <w:jc w:val="right"/>
        <w:rPr>
          <w:lang w:eastAsia="zh-CN"/>
        </w:rPr>
      </w:pPr>
      <w:r>
        <w:rPr>
          <w:lang w:eastAsia="zh-CN"/>
        </w:rPr>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8B673F" w:rsidRPr="00597272" w14:paraId="4BAC2155" w14:textId="77777777" w:rsidTr="00050C95">
        <w:tc>
          <w:tcPr>
            <w:tcW w:w="810" w:type="dxa"/>
            <w:shd w:val="clear" w:color="000000" w:fill="FFFFFF"/>
          </w:tcPr>
          <w:p w14:paraId="1ACDD8BF" w14:textId="77777777" w:rsidR="008B673F" w:rsidRPr="00494E5F" w:rsidRDefault="008B673F" w:rsidP="00050C95">
            <w:pPr>
              <w:spacing w:after="240"/>
              <w:rPr>
                <w:noProof/>
              </w:rPr>
            </w:pPr>
            <w:r>
              <w:rPr>
                <w:noProof/>
                <w:sz w:val="20"/>
                <w:szCs w:val="20"/>
              </w:rPr>
              <w:lastRenderedPageBreak/>
              <w:drawing>
                <wp:inline distT="0" distB="0" distL="0" distR="0" wp14:anchorId="25878449" wp14:editId="509EA0D9">
                  <wp:extent cx="407662" cy="483861"/>
                  <wp:effectExtent l="0" t="0" r="0" b="0"/>
                  <wp:docPr id="42" name="Picture 42"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6600E709" w14:textId="60383E00" w:rsidR="008B673F" w:rsidRPr="009E61E8" w:rsidRDefault="008B673F" w:rsidP="00050C95">
            <w:pPr>
              <w:spacing w:after="0"/>
            </w:pPr>
            <w:r>
              <w:t>For documents, be sure to enter a Description, otherwise “Document” is listed for the link:</w:t>
            </w:r>
            <w:r>
              <w:br/>
            </w:r>
            <w:r w:rsidR="00CD7667">
              <w:rPr>
                <w:noProof/>
              </w:rPr>
              <w:drawing>
                <wp:inline distT="0" distB="0" distL="0" distR="0" wp14:anchorId="68AF7FE8" wp14:editId="7877B3BE">
                  <wp:extent cx="3320246" cy="1593087"/>
                  <wp:effectExtent l="19050" t="19050" r="1397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335282" cy="1600301"/>
                          </a:xfrm>
                          <a:prstGeom prst="rect">
                            <a:avLst/>
                          </a:prstGeom>
                          <a:ln>
                            <a:solidFill>
                              <a:schemeClr val="accent1"/>
                            </a:solidFill>
                          </a:ln>
                        </pic:spPr>
                      </pic:pic>
                    </a:graphicData>
                  </a:graphic>
                </wp:inline>
              </w:drawing>
            </w:r>
          </w:p>
        </w:tc>
      </w:tr>
    </w:tbl>
    <w:p w14:paraId="64D20657" w14:textId="7E4C6CF1" w:rsidR="00672A7D" w:rsidRDefault="00672A7D" w:rsidP="00672A7D">
      <w:pPr>
        <w:pStyle w:val="Heading6"/>
      </w:pPr>
      <w:r>
        <w:t xml:space="preserve">Is </w:t>
      </w:r>
      <w:proofErr w:type="gramStart"/>
      <w:r>
        <w:t>Web</w:t>
      </w:r>
      <w:proofErr w:type="gramEnd"/>
      <w:r>
        <w:t xml:space="preserve"> Visible?</w:t>
      </w:r>
    </w:p>
    <w:p w14:paraId="684A1A5C" w14:textId="6CA05679" w:rsidR="00702B12" w:rsidRDefault="00702B12" w:rsidP="00702B12">
      <w:pPr>
        <w:rPr>
          <w:lang w:eastAsia="zh-CN"/>
        </w:rPr>
      </w:pPr>
      <w:r>
        <w:rPr>
          <w:lang w:eastAsia="zh-CN"/>
        </w:rPr>
        <w:t>This flag field determines i</w:t>
      </w:r>
      <w:r w:rsidR="0052713F">
        <w:rPr>
          <w:lang w:eastAsia="zh-CN"/>
        </w:rPr>
        <w:t>f</w:t>
      </w:r>
      <w:r>
        <w:rPr>
          <w:lang w:eastAsia="zh-CN"/>
        </w:rPr>
        <w:t xml:space="preserve"> the image is displayed on the Public Website (or not).</w:t>
      </w:r>
    </w:p>
    <w:tbl>
      <w:tblPr>
        <w:tblW w:w="9648" w:type="dxa"/>
        <w:shd w:val="clear" w:color="000000" w:fill="FFFFFF"/>
        <w:tblLayout w:type="fixed"/>
        <w:tblLook w:val="04A0" w:firstRow="1" w:lastRow="0" w:firstColumn="1" w:lastColumn="0" w:noHBand="0" w:noVBand="1"/>
      </w:tblPr>
      <w:tblGrid>
        <w:gridCol w:w="810"/>
        <w:gridCol w:w="8838"/>
      </w:tblGrid>
      <w:tr w:rsidR="00A25B45" w:rsidRPr="00597272" w14:paraId="78BE980C" w14:textId="77777777" w:rsidTr="00C227B0">
        <w:tc>
          <w:tcPr>
            <w:tcW w:w="810" w:type="dxa"/>
            <w:shd w:val="clear" w:color="000000" w:fill="FFFFFF"/>
          </w:tcPr>
          <w:p w14:paraId="719BDF41" w14:textId="77777777" w:rsidR="00A25B45" w:rsidRPr="00494E5F" w:rsidRDefault="00A25B45" w:rsidP="00C227B0">
            <w:pPr>
              <w:spacing w:after="240"/>
              <w:rPr>
                <w:noProof/>
              </w:rPr>
            </w:pPr>
            <w:r>
              <w:rPr>
                <w:noProof/>
                <w:sz w:val="20"/>
                <w:szCs w:val="20"/>
              </w:rPr>
              <w:drawing>
                <wp:inline distT="0" distB="0" distL="0" distR="0" wp14:anchorId="42DC0CE1" wp14:editId="31ACE374">
                  <wp:extent cx="407662" cy="483861"/>
                  <wp:effectExtent l="0" t="0" r="0" b="0"/>
                  <wp:docPr id="3" name="Picture 3"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03D0B50E" w14:textId="17FDCBE6" w:rsidR="00A25B45" w:rsidRPr="009E61E8" w:rsidRDefault="00A25B45" w:rsidP="00C227B0">
            <w:pPr>
              <w:spacing w:after="0"/>
            </w:pPr>
            <w:r>
              <w:t xml:space="preserve">In the current public website, when more than 500 accessions are returned from a search, the image column is not displayed on the search results page, regardless of the Is Web Visible flag.  </w:t>
            </w:r>
          </w:p>
        </w:tc>
      </w:tr>
    </w:tbl>
    <w:p w14:paraId="7DE224B1" w14:textId="77777777" w:rsidR="00397908" w:rsidRDefault="00672A7D" w:rsidP="00672A7D">
      <w:pPr>
        <w:pStyle w:val="Heading6"/>
      </w:pPr>
      <w:r>
        <w:t>Attach Date (&amp; Attach Date Format)</w:t>
      </w:r>
    </w:p>
    <w:p w14:paraId="67A6A25E" w14:textId="598D9EC8" w:rsidR="00672A7D" w:rsidRDefault="00397908" w:rsidP="00397908">
      <w:r>
        <w:t xml:space="preserve">If no date data is provided, the date displayed will default to the date attached. (In the current GG, digital photo image </w:t>
      </w:r>
      <w:hyperlink r:id="rId74" w:history="1">
        <w:r w:rsidRPr="00FB08EE">
          <w:rPr>
            <w:rStyle w:val="Hyperlink"/>
            <w:lang w:eastAsia="zh-CN"/>
          </w:rPr>
          <w:t>Exif</w:t>
        </w:r>
      </w:hyperlink>
      <w:r>
        <w:t xml:space="preserve"> data is not used, but plans are to explore this </w:t>
      </w:r>
      <w:r w:rsidR="00BF146F">
        <w:t xml:space="preserve">capability </w:t>
      </w:r>
      <w:r>
        <w:t xml:space="preserve">in future releases.) </w:t>
      </w:r>
      <w:r w:rsidR="00CD7667">
        <w:t xml:space="preserve"> When a complete date is unknown, the </w:t>
      </w:r>
      <w:r w:rsidR="00CD7667" w:rsidRPr="00CD7667">
        <w:rPr>
          <w:b/>
          <w:bCs/>
        </w:rPr>
        <w:t>Date Format</w:t>
      </w:r>
      <w:r w:rsidR="00CD7667">
        <w:t xml:space="preserve"> field provides alternatives such as NEAR…</w:t>
      </w:r>
      <w:r w:rsidR="00702B12">
        <w:br/>
      </w:r>
      <w:r w:rsidR="00702B12" w:rsidRPr="00397908">
        <w:rPr>
          <w:iCs/>
          <w:noProof/>
        </w:rPr>
        <w:drawing>
          <wp:inline distT="0" distB="0" distL="0" distR="0" wp14:anchorId="16F02EDC" wp14:editId="1742696B">
            <wp:extent cx="5530850" cy="1619498"/>
            <wp:effectExtent l="19050" t="0" r="0"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srcRect/>
                    <a:stretch>
                      <a:fillRect/>
                    </a:stretch>
                  </pic:blipFill>
                  <pic:spPr bwMode="auto">
                    <a:xfrm>
                      <a:off x="0" y="0"/>
                      <a:ext cx="5532300" cy="1619922"/>
                    </a:xfrm>
                    <a:prstGeom prst="rect">
                      <a:avLst/>
                    </a:prstGeom>
                    <a:noFill/>
                    <a:ln w="9525">
                      <a:noFill/>
                      <a:miter lim="800000"/>
                      <a:headEnd/>
                      <a:tailEnd/>
                    </a:ln>
                  </pic:spPr>
                </pic:pic>
              </a:graphicData>
            </a:graphic>
          </wp:inline>
        </w:drawing>
      </w:r>
    </w:p>
    <w:p w14:paraId="7EAFEAF4" w14:textId="77777777" w:rsidR="00702B12" w:rsidRDefault="00702B12" w:rsidP="00702B12">
      <w:pPr>
        <w:rPr>
          <w:lang w:eastAsia="zh-CN"/>
        </w:rPr>
      </w:pPr>
      <w:r>
        <w:rPr>
          <w:noProof/>
        </w:rPr>
        <w:drawing>
          <wp:inline distT="0" distB="0" distL="0" distR="0" wp14:anchorId="69D2F563" wp14:editId="5D1CD268">
            <wp:extent cx="5530850" cy="1593850"/>
            <wp:effectExtent l="19050" t="19050" r="12700" b="25400"/>
            <wp:docPr id="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5530850" cy="1593850"/>
                    </a:xfrm>
                    <a:prstGeom prst="rect">
                      <a:avLst/>
                    </a:prstGeom>
                    <a:noFill/>
                    <a:ln w="9525">
                      <a:solidFill>
                        <a:schemeClr val="accent1"/>
                      </a:solidFill>
                      <a:miter lim="800000"/>
                      <a:headEnd/>
                      <a:tailEnd/>
                    </a:ln>
                  </pic:spPr>
                </pic:pic>
              </a:graphicData>
            </a:graphic>
          </wp:inline>
        </w:drawing>
      </w:r>
    </w:p>
    <w:p w14:paraId="3DD587AE" w14:textId="77777777" w:rsidR="00A65D58" w:rsidRPr="00702B12" w:rsidRDefault="00A65D58" w:rsidP="00702B12">
      <w:pPr>
        <w:rPr>
          <w:lang w:eastAsia="zh-CN"/>
        </w:rPr>
      </w:pPr>
    </w:p>
    <w:p w14:paraId="43C2ED8F" w14:textId="77777777" w:rsidR="00672A7D" w:rsidRDefault="00672A7D" w:rsidP="00672A7D">
      <w:pPr>
        <w:pStyle w:val="Heading6"/>
      </w:pPr>
      <w:r>
        <w:lastRenderedPageBreak/>
        <w:t>Cooperator</w:t>
      </w:r>
    </w:p>
    <w:p w14:paraId="28206E80" w14:textId="5721F203" w:rsidR="00397908" w:rsidRPr="00397908" w:rsidRDefault="00397908" w:rsidP="00397908">
      <w:pPr>
        <w:rPr>
          <w:lang w:eastAsia="zh-CN"/>
        </w:rPr>
      </w:pPr>
      <w:r>
        <w:rPr>
          <w:lang w:eastAsia="zh-CN"/>
        </w:rPr>
        <w:t xml:space="preserve">The cooperator </w:t>
      </w:r>
      <w:r w:rsidR="00CD7667">
        <w:rPr>
          <w:lang w:eastAsia="zh-CN"/>
        </w:rPr>
        <w:t xml:space="preserve">information, when supplied to the Cooperator </w:t>
      </w:r>
      <w:r>
        <w:rPr>
          <w:lang w:eastAsia="zh-CN"/>
        </w:rPr>
        <w:t>field</w:t>
      </w:r>
      <w:r w:rsidR="00CD7667">
        <w:rPr>
          <w:lang w:eastAsia="zh-CN"/>
        </w:rPr>
        <w:t>, will display below the image when it is expanded:</w:t>
      </w:r>
      <w:r w:rsidR="00CD7667">
        <w:rPr>
          <w:lang w:eastAsia="zh-CN"/>
        </w:rPr>
        <w:br/>
      </w:r>
      <w:r w:rsidR="00CA6300" w:rsidRPr="00CA6300">
        <w:rPr>
          <w:noProof/>
          <w:lang w:eastAsia="zh-CN"/>
        </w:rPr>
        <w:drawing>
          <wp:inline distT="0" distB="0" distL="0" distR="0" wp14:anchorId="4C4E4EE8" wp14:editId="7335F0BF">
            <wp:extent cx="4038808" cy="2095608"/>
            <wp:effectExtent l="0" t="0" r="0" b="0"/>
            <wp:docPr id="107" name="Picture 10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10;&#10;Description automatically generated with medium confidence"/>
                    <pic:cNvPicPr/>
                  </pic:nvPicPr>
                  <pic:blipFill>
                    <a:blip r:embed="rId77"/>
                    <a:stretch>
                      <a:fillRect/>
                    </a:stretch>
                  </pic:blipFill>
                  <pic:spPr>
                    <a:xfrm>
                      <a:off x="0" y="0"/>
                      <a:ext cx="4038808" cy="2095608"/>
                    </a:xfrm>
                    <a:prstGeom prst="rect">
                      <a:avLst/>
                    </a:prstGeom>
                  </pic:spPr>
                </pic:pic>
              </a:graphicData>
            </a:graphic>
          </wp:inline>
        </w:drawing>
      </w:r>
      <w:r w:rsidR="00CD7667">
        <w:rPr>
          <w:lang w:eastAsia="zh-CN"/>
        </w:rPr>
        <w:br/>
      </w:r>
    </w:p>
    <w:p w14:paraId="7F3BFF62" w14:textId="77777777" w:rsidR="00672A7D" w:rsidRDefault="00672A7D" w:rsidP="00672A7D">
      <w:pPr>
        <w:pStyle w:val="Heading6"/>
      </w:pPr>
      <w:bookmarkStart w:id="49" w:name="desc_code_SQL"/>
      <w:bookmarkEnd w:id="49"/>
      <w:r>
        <w:t>Description Code</w:t>
      </w:r>
    </w:p>
    <w:p w14:paraId="3BC15F78" w14:textId="77777777" w:rsidR="00397908" w:rsidRDefault="001937D4" w:rsidP="00397908">
      <w:pPr>
        <w:rPr>
          <w:lang w:eastAsia="zh-CN"/>
        </w:rPr>
      </w:pPr>
      <w:r>
        <w:rPr>
          <w:lang w:eastAsia="zh-CN"/>
        </w:rPr>
        <w:t xml:space="preserve">The code group </w:t>
      </w:r>
      <w:r w:rsidRPr="007F564A">
        <w:rPr>
          <w:b/>
          <w:lang w:eastAsia="zh-CN"/>
        </w:rPr>
        <w:t>ATTACH_DESCRIPTION_CODE</w:t>
      </w:r>
      <w:r>
        <w:rPr>
          <w:lang w:eastAsia="zh-CN"/>
        </w:rPr>
        <w:t xml:space="preserve"> contains the list of valid </w:t>
      </w:r>
      <w:r w:rsidRPr="001937D4">
        <w:rPr>
          <w:b/>
          <w:lang w:eastAsia="zh-CN"/>
        </w:rPr>
        <w:t xml:space="preserve">Description </w:t>
      </w:r>
      <w:r w:rsidR="00E54159">
        <w:rPr>
          <w:b/>
          <w:lang w:eastAsia="zh-CN"/>
        </w:rPr>
        <w:t>c</w:t>
      </w:r>
      <w:r w:rsidRPr="00E54159">
        <w:rPr>
          <w:lang w:eastAsia="zh-CN"/>
        </w:rPr>
        <w:t>odes</w:t>
      </w:r>
      <w:r>
        <w:rPr>
          <w:lang w:eastAsia="zh-CN"/>
        </w:rPr>
        <w:t>. (The GG Admin maintains this code group and can modify to meet the organization’s needs.</w:t>
      </w:r>
      <w:r w:rsidR="007F564A">
        <w:rPr>
          <w:lang w:eastAsia="zh-CN"/>
        </w:rPr>
        <w:t xml:space="preserve"> </w:t>
      </w:r>
      <w:r w:rsidR="00BF146F">
        <w:rPr>
          <w:lang w:eastAsia="zh-CN"/>
        </w:rPr>
        <w:t xml:space="preserve"> </w:t>
      </w:r>
      <w:r w:rsidR="007F564A">
        <w:rPr>
          <w:lang w:eastAsia="zh-CN"/>
        </w:rPr>
        <w:t xml:space="preserve">A CT user on the PW with a linked PW account </w:t>
      </w:r>
      <w:r w:rsidR="00BF146F">
        <w:rPr>
          <w:lang w:eastAsia="zh-CN"/>
        </w:rPr>
        <w:t xml:space="preserve">in the </w:t>
      </w:r>
      <w:r w:rsidR="00BF146F" w:rsidRPr="00BF146F">
        <w:rPr>
          <w:b/>
          <w:lang w:eastAsia="zh-CN"/>
        </w:rPr>
        <w:t>Tools | Web Query</w:t>
      </w:r>
      <w:r w:rsidR="00BF146F">
        <w:rPr>
          <w:lang w:eastAsia="zh-CN"/>
        </w:rPr>
        <w:t xml:space="preserve"> feature </w:t>
      </w:r>
      <w:r w:rsidR="007F564A">
        <w:rPr>
          <w:lang w:eastAsia="zh-CN"/>
        </w:rPr>
        <w:t>can display any code and code values</w:t>
      </w:r>
      <w:r w:rsidR="00BF146F">
        <w:rPr>
          <w:lang w:eastAsia="zh-CN"/>
        </w:rPr>
        <w:t xml:space="preserve"> using the SQL below</w:t>
      </w:r>
      <w:r w:rsidR="007F564A">
        <w:rPr>
          <w:lang w:eastAsia="zh-CN"/>
        </w:rPr>
        <w:t xml:space="preserve">; refer to the SQL </w:t>
      </w:r>
      <w:r w:rsidR="00BF146F">
        <w:rPr>
          <w:lang w:eastAsia="zh-CN"/>
        </w:rPr>
        <w:t xml:space="preserve">online </w:t>
      </w:r>
      <w:r w:rsidR="007F564A">
        <w:rPr>
          <w:lang w:eastAsia="zh-CN"/>
        </w:rPr>
        <w:t>documentation</w:t>
      </w:r>
      <w:r w:rsidR="00BF146F">
        <w:rPr>
          <w:lang w:eastAsia="zh-CN"/>
        </w:rPr>
        <w:t xml:space="preserve"> for complete details</w:t>
      </w:r>
      <w:r w:rsidR="007F564A">
        <w:rPr>
          <w:lang w:eastAsia="zh-CN"/>
        </w:rPr>
        <w:t>.</w:t>
      </w:r>
      <w:r>
        <w:rPr>
          <w:lang w:eastAsia="zh-CN"/>
        </w:rPr>
        <w:t>)</w:t>
      </w:r>
    </w:p>
    <w:tbl>
      <w:tblPr>
        <w:tblW w:w="9648" w:type="dxa"/>
        <w:shd w:val="clear" w:color="000000" w:fill="FFFFFF"/>
        <w:tblLayout w:type="fixed"/>
        <w:tblLook w:val="04A0" w:firstRow="1" w:lastRow="0" w:firstColumn="1" w:lastColumn="0" w:noHBand="0" w:noVBand="1"/>
      </w:tblPr>
      <w:tblGrid>
        <w:gridCol w:w="810"/>
        <w:gridCol w:w="8838"/>
      </w:tblGrid>
      <w:tr w:rsidR="007F564A" w:rsidRPr="00DA32A5" w14:paraId="5822269C" w14:textId="77777777" w:rsidTr="00FD76BC">
        <w:tc>
          <w:tcPr>
            <w:tcW w:w="810" w:type="dxa"/>
            <w:shd w:val="clear" w:color="000000" w:fill="FFFFFF"/>
          </w:tcPr>
          <w:p w14:paraId="047844A8" w14:textId="77777777" w:rsidR="007F564A" w:rsidRPr="00DA32A5" w:rsidRDefault="00151C0A" w:rsidP="00FD76BC">
            <w:pPr>
              <w:pStyle w:val="NormalInTble"/>
            </w:pPr>
            <w:r>
              <w:rPr>
                <w:noProof/>
              </w:rPr>
              <w:drawing>
                <wp:inline distT="0" distB="0" distL="0" distR="0" wp14:anchorId="35C0D678" wp14:editId="64A89018">
                  <wp:extent cx="368300" cy="444500"/>
                  <wp:effectExtent l="0" t="0" r="0" b="0"/>
                  <wp:docPr id="34"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8838" w:type="dxa"/>
            <w:shd w:val="clear" w:color="000000" w:fill="FFFFFF"/>
          </w:tcPr>
          <w:p w14:paraId="14EE8E24" w14:textId="77777777" w:rsidR="007F564A" w:rsidRPr="007F564A" w:rsidRDefault="007F564A" w:rsidP="007F564A">
            <w:pPr>
              <w:pStyle w:val="NormalInTble"/>
              <w:rPr>
                <w:szCs w:val="22"/>
              </w:rPr>
            </w:pPr>
            <w:r w:rsidRPr="000F12A1">
              <w:rPr>
                <w:i/>
                <w:iCs/>
                <w:szCs w:val="22"/>
              </w:rPr>
              <w:t>The SQL is:</w:t>
            </w:r>
            <w:r w:rsidR="00BF146F">
              <w:rPr>
                <w:szCs w:val="22"/>
              </w:rPr>
              <w:br/>
            </w:r>
            <w:r w:rsidRPr="007F564A">
              <w:rPr>
                <w:szCs w:val="22"/>
              </w:rPr>
              <w:t>SELECT</w:t>
            </w:r>
            <w:r>
              <w:rPr>
                <w:szCs w:val="22"/>
              </w:rPr>
              <w:t xml:space="preserve"> </w:t>
            </w:r>
            <w:r w:rsidRPr="007F564A">
              <w:rPr>
                <w:szCs w:val="22"/>
              </w:rPr>
              <w:t xml:space="preserve">  </w:t>
            </w:r>
            <w:proofErr w:type="spellStart"/>
            <w:r w:rsidRPr="007F564A">
              <w:rPr>
                <w:szCs w:val="22"/>
              </w:rPr>
              <w:t>cv.code_value_id</w:t>
            </w:r>
            <w:proofErr w:type="spellEnd"/>
            <w:r w:rsidRPr="007F564A">
              <w:rPr>
                <w:szCs w:val="22"/>
              </w:rPr>
              <w:t>,</w:t>
            </w:r>
            <w:r>
              <w:rPr>
                <w:szCs w:val="22"/>
              </w:rPr>
              <w:t xml:space="preserve"> </w:t>
            </w:r>
            <w:r w:rsidRPr="007F564A">
              <w:rPr>
                <w:szCs w:val="22"/>
              </w:rPr>
              <w:t xml:space="preserve">  </w:t>
            </w:r>
            <w:proofErr w:type="spellStart"/>
            <w:r w:rsidRPr="007F564A">
              <w:rPr>
                <w:szCs w:val="22"/>
              </w:rPr>
              <w:t>cv.group_name</w:t>
            </w:r>
            <w:proofErr w:type="spellEnd"/>
            <w:r w:rsidRPr="007F564A">
              <w:rPr>
                <w:szCs w:val="22"/>
              </w:rPr>
              <w:t xml:space="preserve"> as </w:t>
            </w:r>
            <w:proofErr w:type="spellStart"/>
            <w:r w:rsidRPr="007F564A">
              <w:rPr>
                <w:szCs w:val="22"/>
              </w:rPr>
              <w:t>group_name</w:t>
            </w:r>
            <w:proofErr w:type="spellEnd"/>
            <w:r w:rsidRPr="007F564A">
              <w:rPr>
                <w:szCs w:val="22"/>
              </w:rPr>
              <w:t>,</w:t>
            </w:r>
          </w:p>
          <w:p w14:paraId="1ECFBBE5" w14:textId="0F867FD1" w:rsidR="007F564A" w:rsidRPr="007F564A" w:rsidRDefault="007F564A" w:rsidP="007F564A">
            <w:pPr>
              <w:pStyle w:val="NormalInTble"/>
              <w:rPr>
                <w:szCs w:val="22"/>
              </w:rPr>
            </w:pPr>
            <w:r w:rsidRPr="007F564A">
              <w:rPr>
                <w:szCs w:val="22"/>
              </w:rPr>
              <w:t xml:space="preserve">  </w:t>
            </w:r>
            <w:proofErr w:type="spellStart"/>
            <w:r w:rsidRPr="007F564A">
              <w:rPr>
                <w:szCs w:val="22"/>
              </w:rPr>
              <w:t>cv.</w:t>
            </w:r>
            <w:r w:rsidR="005478C2" w:rsidRPr="007F564A">
              <w:rPr>
                <w:szCs w:val="22"/>
              </w:rPr>
              <w:t>value</w:t>
            </w:r>
            <w:proofErr w:type="spellEnd"/>
            <w:r w:rsidR="005478C2" w:rsidRPr="007F564A">
              <w:rPr>
                <w:szCs w:val="22"/>
              </w:rPr>
              <w:t xml:space="preserve">, </w:t>
            </w:r>
            <w:proofErr w:type="spellStart"/>
            <w:r w:rsidR="005478C2" w:rsidRPr="007F564A">
              <w:rPr>
                <w:szCs w:val="22"/>
              </w:rPr>
              <w:t>cvl</w:t>
            </w:r>
            <w:r w:rsidRPr="007F564A">
              <w:rPr>
                <w:szCs w:val="22"/>
              </w:rPr>
              <w:t>.title</w:t>
            </w:r>
            <w:proofErr w:type="spellEnd"/>
            <w:r w:rsidRPr="007F564A">
              <w:rPr>
                <w:szCs w:val="22"/>
              </w:rPr>
              <w:t xml:space="preserve">, </w:t>
            </w:r>
            <w:proofErr w:type="spellStart"/>
            <w:r w:rsidRPr="007F564A">
              <w:rPr>
                <w:szCs w:val="22"/>
              </w:rPr>
              <w:t>cvl.description</w:t>
            </w:r>
            <w:proofErr w:type="spellEnd"/>
          </w:p>
          <w:p w14:paraId="2267F83D" w14:textId="77777777" w:rsidR="007F564A" w:rsidRPr="007F564A" w:rsidRDefault="007F564A" w:rsidP="007F564A">
            <w:pPr>
              <w:pStyle w:val="NormalInTble"/>
              <w:rPr>
                <w:szCs w:val="22"/>
              </w:rPr>
            </w:pPr>
            <w:r w:rsidRPr="007F564A">
              <w:rPr>
                <w:szCs w:val="22"/>
              </w:rPr>
              <w:t xml:space="preserve">FROM </w:t>
            </w:r>
            <w:r>
              <w:rPr>
                <w:szCs w:val="22"/>
              </w:rPr>
              <w:t xml:space="preserve"> </w:t>
            </w:r>
            <w:r w:rsidRPr="007F564A">
              <w:rPr>
                <w:szCs w:val="22"/>
              </w:rPr>
              <w:t xml:space="preserve">  </w:t>
            </w:r>
            <w:proofErr w:type="spellStart"/>
            <w:r w:rsidRPr="007F564A">
              <w:rPr>
                <w:szCs w:val="22"/>
              </w:rPr>
              <w:t>code_value</w:t>
            </w:r>
            <w:proofErr w:type="spellEnd"/>
            <w:r w:rsidRPr="007F564A">
              <w:rPr>
                <w:szCs w:val="22"/>
              </w:rPr>
              <w:t xml:space="preserve"> cv</w:t>
            </w:r>
          </w:p>
          <w:p w14:paraId="09AB10E8" w14:textId="77777777" w:rsidR="007F564A" w:rsidRPr="007F564A" w:rsidRDefault="007F564A" w:rsidP="007F564A">
            <w:pPr>
              <w:pStyle w:val="NormalInTble"/>
              <w:rPr>
                <w:szCs w:val="22"/>
              </w:rPr>
            </w:pPr>
            <w:r w:rsidRPr="007F564A">
              <w:rPr>
                <w:szCs w:val="22"/>
              </w:rPr>
              <w:t xml:space="preserve">  LEFT JOIN </w:t>
            </w:r>
            <w:proofErr w:type="spellStart"/>
            <w:r w:rsidRPr="007F564A">
              <w:rPr>
                <w:szCs w:val="22"/>
              </w:rPr>
              <w:t>code_value_lang</w:t>
            </w:r>
            <w:proofErr w:type="spellEnd"/>
            <w:r w:rsidRPr="007F564A">
              <w:rPr>
                <w:szCs w:val="22"/>
              </w:rPr>
              <w:t xml:space="preserve"> </w:t>
            </w:r>
            <w:proofErr w:type="spellStart"/>
            <w:r w:rsidRPr="007F564A">
              <w:rPr>
                <w:szCs w:val="22"/>
              </w:rPr>
              <w:t>cvl</w:t>
            </w:r>
            <w:proofErr w:type="spellEnd"/>
            <w:r w:rsidRPr="007F564A">
              <w:rPr>
                <w:szCs w:val="22"/>
              </w:rPr>
              <w:t xml:space="preserve"> ON </w:t>
            </w:r>
            <w:proofErr w:type="spellStart"/>
            <w:r w:rsidRPr="007F564A">
              <w:rPr>
                <w:szCs w:val="22"/>
              </w:rPr>
              <w:t>cv.code_value_id</w:t>
            </w:r>
            <w:proofErr w:type="spellEnd"/>
            <w:r w:rsidRPr="007F564A">
              <w:rPr>
                <w:szCs w:val="22"/>
              </w:rPr>
              <w:t xml:space="preserve"> = </w:t>
            </w:r>
            <w:proofErr w:type="spellStart"/>
            <w:r w:rsidRPr="007F564A">
              <w:rPr>
                <w:szCs w:val="22"/>
              </w:rPr>
              <w:t>cvl.code_value_id</w:t>
            </w:r>
            <w:proofErr w:type="spellEnd"/>
          </w:p>
          <w:p w14:paraId="02B45878" w14:textId="77777777" w:rsidR="007F564A" w:rsidRPr="007F564A" w:rsidRDefault="007F564A" w:rsidP="007F564A">
            <w:pPr>
              <w:pStyle w:val="NormalInTble"/>
              <w:rPr>
                <w:szCs w:val="22"/>
              </w:rPr>
            </w:pPr>
            <w:r w:rsidRPr="007F564A">
              <w:rPr>
                <w:szCs w:val="22"/>
              </w:rPr>
              <w:t xml:space="preserve">                                   AND </w:t>
            </w:r>
            <w:proofErr w:type="spellStart"/>
            <w:r w:rsidRPr="007F564A">
              <w:rPr>
                <w:szCs w:val="22"/>
              </w:rPr>
              <w:t>cvl.sys_lang_id</w:t>
            </w:r>
            <w:proofErr w:type="spellEnd"/>
            <w:r w:rsidRPr="007F564A">
              <w:rPr>
                <w:szCs w:val="22"/>
              </w:rPr>
              <w:t xml:space="preserve"> = 1</w:t>
            </w:r>
          </w:p>
          <w:p w14:paraId="5BB2B24F" w14:textId="77777777" w:rsidR="00BF146F" w:rsidRDefault="007F564A" w:rsidP="00BF146F">
            <w:pPr>
              <w:pStyle w:val="NormalInTble"/>
              <w:rPr>
                <w:szCs w:val="22"/>
              </w:rPr>
            </w:pPr>
            <w:r w:rsidRPr="007F564A">
              <w:rPr>
                <w:szCs w:val="22"/>
              </w:rPr>
              <w:t xml:space="preserve">WHERE  </w:t>
            </w:r>
            <w:proofErr w:type="spellStart"/>
            <w:r w:rsidRPr="007F564A">
              <w:rPr>
                <w:szCs w:val="22"/>
              </w:rPr>
              <w:t>cv.group_name</w:t>
            </w:r>
            <w:proofErr w:type="spellEnd"/>
            <w:r w:rsidRPr="007F564A">
              <w:rPr>
                <w:szCs w:val="22"/>
              </w:rPr>
              <w:t xml:space="preserve">  = '</w:t>
            </w:r>
            <w:proofErr w:type="spellStart"/>
            <w:r w:rsidR="00BF146F">
              <w:rPr>
                <w:szCs w:val="22"/>
              </w:rPr>
              <w:t>attach_description_code</w:t>
            </w:r>
            <w:proofErr w:type="spellEnd"/>
            <w:r w:rsidRPr="007F564A">
              <w:rPr>
                <w:szCs w:val="22"/>
              </w:rPr>
              <w:t xml:space="preserve">'  </w:t>
            </w:r>
          </w:p>
          <w:p w14:paraId="716F5BD0" w14:textId="77777777" w:rsidR="007F564A" w:rsidRPr="0053077B" w:rsidRDefault="007F564A" w:rsidP="00BF146F">
            <w:pPr>
              <w:pStyle w:val="NormalInTble"/>
              <w:rPr>
                <w:szCs w:val="22"/>
              </w:rPr>
            </w:pPr>
            <w:r w:rsidRPr="007F564A">
              <w:rPr>
                <w:szCs w:val="22"/>
              </w:rPr>
              <w:t>ORDER BY</w:t>
            </w:r>
            <w:r>
              <w:rPr>
                <w:szCs w:val="22"/>
              </w:rPr>
              <w:t xml:space="preserve">  </w:t>
            </w:r>
            <w:r w:rsidRPr="007F564A">
              <w:rPr>
                <w:szCs w:val="22"/>
              </w:rPr>
              <w:t xml:space="preserve">  </w:t>
            </w:r>
            <w:proofErr w:type="spellStart"/>
            <w:r w:rsidRPr="007F564A">
              <w:rPr>
                <w:szCs w:val="22"/>
              </w:rPr>
              <w:t>group_name</w:t>
            </w:r>
            <w:proofErr w:type="spellEnd"/>
            <w:r w:rsidRPr="007F564A">
              <w:rPr>
                <w:szCs w:val="22"/>
              </w:rPr>
              <w:t>,</w:t>
            </w:r>
            <w:r>
              <w:rPr>
                <w:szCs w:val="22"/>
              </w:rPr>
              <w:t xml:space="preserve">  </w:t>
            </w:r>
            <w:r w:rsidRPr="007F564A">
              <w:rPr>
                <w:szCs w:val="22"/>
              </w:rPr>
              <w:t xml:space="preserve">  </w:t>
            </w:r>
            <w:proofErr w:type="spellStart"/>
            <w:r w:rsidRPr="007F564A">
              <w:rPr>
                <w:szCs w:val="22"/>
              </w:rPr>
              <w:t>cv.value</w:t>
            </w:r>
            <w:proofErr w:type="spellEnd"/>
            <w:r w:rsidRPr="0053077B">
              <w:rPr>
                <w:szCs w:val="22"/>
              </w:rPr>
              <w:t xml:space="preserve"> </w:t>
            </w:r>
            <w:r>
              <w:rPr>
                <w:szCs w:val="22"/>
              </w:rPr>
              <w:t xml:space="preserve"> </w:t>
            </w:r>
            <w:r>
              <w:rPr>
                <w:szCs w:val="22"/>
              </w:rPr>
              <w:br/>
            </w:r>
            <w:r>
              <w:rPr>
                <w:noProof/>
              </w:rPr>
              <w:drawing>
                <wp:inline distT="0" distB="0" distL="0" distR="0" wp14:anchorId="43B6ED9E" wp14:editId="5BC6B1C5">
                  <wp:extent cx="5473700" cy="1422400"/>
                  <wp:effectExtent l="19050" t="19050" r="12700" b="25400"/>
                  <wp:docPr id="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srcRect/>
                          <a:stretch>
                            <a:fillRect/>
                          </a:stretch>
                        </pic:blipFill>
                        <pic:spPr bwMode="auto">
                          <a:xfrm>
                            <a:off x="0" y="0"/>
                            <a:ext cx="5473700" cy="1422400"/>
                          </a:xfrm>
                          <a:prstGeom prst="rect">
                            <a:avLst/>
                          </a:prstGeom>
                          <a:noFill/>
                          <a:ln w="9525">
                            <a:solidFill>
                              <a:schemeClr val="accent1"/>
                            </a:solidFill>
                            <a:miter lim="800000"/>
                            <a:headEnd/>
                            <a:tailEnd/>
                          </a:ln>
                        </pic:spPr>
                      </pic:pic>
                    </a:graphicData>
                  </a:graphic>
                </wp:inline>
              </w:drawing>
            </w:r>
          </w:p>
        </w:tc>
      </w:tr>
    </w:tbl>
    <w:p w14:paraId="313005D1" w14:textId="77777777" w:rsidR="007F564A" w:rsidRPr="00397908" w:rsidRDefault="007F564A" w:rsidP="00397908">
      <w:pPr>
        <w:rPr>
          <w:lang w:eastAsia="zh-CN"/>
        </w:rPr>
      </w:pPr>
    </w:p>
    <w:p w14:paraId="1A5BDFEC" w14:textId="77777777" w:rsidR="00672A7D" w:rsidRDefault="00672A7D" w:rsidP="00672A7D">
      <w:pPr>
        <w:pStyle w:val="Heading6"/>
      </w:pPr>
      <w:r>
        <w:lastRenderedPageBreak/>
        <w:t>Category</w:t>
      </w:r>
    </w:p>
    <w:p w14:paraId="51AA0EAA" w14:textId="77777777" w:rsidR="00E54159" w:rsidRDefault="00E54159" w:rsidP="00E54159">
      <w:pPr>
        <w:spacing w:after="0"/>
        <w:rPr>
          <w:lang w:eastAsia="zh-CN"/>
        </w:rPr>
      </w:pPr>
      <w:r>
        <w:rPr>
          <w:lang w:eastAsia="zh-CN"/>
        </w:rPr>
        <w:t xml:space="preserve">The code group </w:t>
      </w:r>
      <w:r w:rsidRPr="007F564A">
        <w:rPr>
          <w:b/>
          <w:lang w:eastAsia="zh-CN"/>
        </w:rPr>
        <w:t>ATTACH_CATEGORY</w:t>
      </w:r>
      <w:r>
        <w:rPr>
          <w:lang w:eastAsia="zh-CN"/>
        </w:rPr>
        <w:t xml:space="preserve"> contains the list of valid </w:t>
      </w:r>
      <w:r w:rsidRPr="00E54159">
        <w:rPr>
          <w:b/>
          <w:lang w:eastAsia="zh-CN"/>
        </w:rPr>
        <w:t>Category</w:t>
      </w:r>
      <w:r>
        <w:rPr>
          <w:lang w:eastAsia="zh-CN"/>
        </w:rPr>
        <w:t xml:space="preserve"> </w:t>
      </w:r>
      <w:r w:rsidRPr="00E54159">
        <w:rPr>
          <w:lang w:eastAsia="zh-CN"/>
        </w:rPr>
        <w:t>codes</w:t>
      </w:r>
      <w:r>
        <w:rPr>
          <w:lang w:eastAsia="zh-CN"/>
        </w:rPr>
        <w:t xml:space="preserve">. (The GG Admin maintains this code group and can modify to meet the organization’s needs.) If edited after initially loading images, the correct code must be properly selected. </w:t>
      </w:r>
      <w:r w:rsidR="00BF146F">
        <w:rPr>
          <w:lang w:eastAsia="zh-CN"/>
        </w:rPr>
        <w:t xml:space="preserve"> </w:t>
      </w:r>
      <w:r>
        <w:rPr>
          <w:lang w:eastAsia="zh-CN"/>
        </w:rPr>
        <w:t xml:space="preserve">For example, </w:t>
      </w:r>
      <w:r w:rsidRPr="00E54159">
        <w:rPr>
          <w:rFonts w:ascii="Calibri" w:eastAsia="Times New Roman" w:hAnsi="Calibri" w:cs="Times New Roman"/>
          <w:color w:val="000000"/>
        </w:rPr>
        <w:t>Image attachment</w:t>
      </w:r>
      <w:r>
        <w:rPr>
          <w:rFonts w:ascii="Calibri" w:eastAsia="Times New Roman" w:hAnsi="Calibri" w:cs="Times New Roman"/>
          <w:color w:val="000000"/>
        </w:rPr>
        <w:t xml:space="preserve"> </w:t>
      </w:r>
      <w:r>
        <w:rPr>
          <w:lang w:eastAsia="zh-CN"/>
        </w:rPr>
        <w:t xml:space="preserve"> for images files. </w:t>
      </w:r>
    </w:p>
    <w:p w14:paraId="040176DD" w14:textId="77777777" w:rsidR="00BF146F" w:rsidRDefault="00BF146F" w:rsidP="00E54159">
      <w:pPr>
        <w:spacing w:after="0"/>
        <w:rPr>
          <w:lang w:eastAsia="zh-CN"/>
        </w:rPr>
      </w:pPr>
    </w:p>
    <w:tbl>
      <w:tblPr>
        <w:tblW w:w="9648" w:type="dxa"/>
        <w:tblLayout w:type="fixed"/>
        <w:tblLook w:val="04A0" w:firstRow="1" w:lastRow="0" w:firstColumn="1" w:lastColumn="0" w:noHBand="0" w:noVBand="1"/>
      </w:tblPr>
      <w:tblGrid>
        <w:gridCol w:w="815"/>
        <w:gridCol w:w="8833"/>
      </w:tblGrid>
      <w:tr w:rsidR="00BF146F" w:rsidRPr="00597272" w14:paraId="63CCFBEB" w14:textId="77777777" w:rsidTr="00101CCD">
        <w:tc>
          <w:tcPr>
            <w:tcW w:w="815" w:type="dxa"/>
          </w:tcPr>
          <w:p w14:paraId="4739AD5D" w14:textId="77777777" w:rsidR="00BF146F" w:rsidRPr="00597272" w:rsidRDefault="00BF146F" w:rsidP="00101CCD">
            <w:pPr>
              <w:pStyle w:val="NormalInTble"/>
              <w:jc w:val="right"/>
              <w:rPr>
                <w:b/>
              </w:rPr>
            </w:pPr>
            <w:r>
              <w:rPr>
                <w:b/>
                <w:noProof/>
              </w:rPr>
              <w:drawing>
                <wp:inline distT="0" distB="0" distL="0" distR="0" wp14:anchorId="709EB791" wp14:editId="13F53030">
                  <wp:extent cx="362585" cy="448310"/>
                  <wp:effectExtent l="19050" t="0" r="0" b="0"/>
                  <wp:docPr id="5"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79" cstate="print"/>
                          <a:srcRect/>
                          <a:stretch>
                            <a:fillRect/>
                          </a:stretch>
                        </pic:blipFill>
                        <pic:spPr bwMode="auto">
                          <a:xfrm>
                            <a:off x="0" y="0"/>
                            <a:ext cx="362585" cy="448310"/>
                          </a:xfrm>
                          <a:prstGeom prst="rect">
                            <a:avLst/>
                          </a:prstGeom>
                          <a:noFill/>
                          <a:ln w="9525">
                            <a:noFill/>
                            <a:miter lim="800000"/>
                            <a:headEnd/>
                            <a:tailEnd/>
                          </a:ln>
                        </pic:spPr>
                      </pic:pic>
                    </a:graphicData>
                  </a:graphic>
                </wp:inline>
              </w:drawing>
            </w:r>
          </w:p>
        </w:tc>
        <w:tc>
          <w:tcPr>
            <w:tcW w:w="8833" w:type="dxa"/>
          </w:tcPr>
          <w:p w14:paraId="0ABCA1A7" w14:textId="77777777" w:rsidR="00BF146F" w:rsidRDefault="00BF146F" w:rsidP="00BF146F">
            <w:pPr>
              <w:pStyle w:val="NormalInTble"/>
              <w:rPr>
                <w:szCs w:val="22"/>
              </w:rPr>
            </w:pPr>
            <w:r>
              <w:t xml:space="preserve">Use the same SQL as shown above for the Description Code, but change the </w:t>
            </w:r>
            <w:r w:rsidRPr="007F564A">
              <w:rPr>
                <w:szCs w:val="22"/>
              </w:rPr>
              <w:t xml:space="preserve">WHERE </w:t>
            </w:r>
            <w:r>
              <w:rPr>
                <w:szCs w:val="22"/>
              </w:rPr>
              <w:t xml:space="preserve">clause to </w:t>
            </w:r>
            <w:r w:rsidRPr="007F564A">
              <w:rPr>
                <w:szCs w:val="22"/>
              </w:rPr>
              <w:t xml:space="preserve"> </w:t>
            </w:r>
            <w:r>
              <w:rPr>
                <w:szCs w:val="22"/>
              </w:rPr>
              <w:t xml:space="preserve">‘WHERE </w:t>
            </w:r>
            <w:proofErr w:type="spellStart"/>
            <w:r w:rsidRPr="007F564A">
              <w:rPr>
                <w:szCs w:val="22"/>
              </w:rPr>
              <w:t>cv.group_name</w:t>
            </w:r>
            <w:proofErr w:type="spellEnd"/>
            <w:r w:rsidRPr="007F564A">
              <w:rPr>
                <w:szCs w:val="22"/>
              </w:rPr>
              <w:t xml:space="preserve">  = '</w:t>
            </w:r>
            <w:proofErr w:type="spellStart"/>
            <w:r>
              <w:rPr>
                <w:szCs w:val="22"/>
              </w:rPr>
              <w:t>attach_category</w:t>
            </w:r>
            <w:proofErr w:type="spellEnd"/>
            <w:r w:rsidRPr="007F564A">
              <w:rPr>
                <w:szCs w:val="22"/>
              </w:rPr>
              <w:t xml:space="preserve">'  </w:t>
            </w:r>
          </w:p>
          <w:p w14:paraId="0192477B" w14:textId="77777777" w:rsidR="00BF146F" w:rsidRPr="009E61E8" w:rsidRDefault="00BF146F" w:rsidP="00101CCD"/>
        </w:tc>
      </w:tr>
    </w:tbl>
    <w:p w14:paraId="49E95617" w14:textId="77777777" w:rsidR="00672A7D" w:rsidRDefault="00672A7D" w:rsidP="00672A7D">
      <w:pPr>
        <w:pStyle w:val="Heading6"/>
      </w:pPr>
      <w:r>
        <w:t>Copyright Information</w:t>
      </w:r>
    </w:p>
    <w:p w14:paraId="17988EFE" w14:textId="15BCE540" w:rsidR="00E54159" w:rsidRPr="00E54159" w:rsidRDefault="00E54159" w:rsidP="00E54159">
      <w:pPr>
        <w:rPr>
          <w:lang w:eastAsia="zh-CN"/>
        </w:rPr>
      </w:pPr>
      <w:r>
        <w:rPr>
          <w:lang w:eastAsia="zh-CN"/>
        </w:rPr>
        <w:t>A text field that displays in the browser window.</w:t>
      </w:r>
      <w:r w:rsidR="002319BF">
        <w:rPr>
          <w:lang w:eastAsia="zh-CN"/>
        </w:rPr>
        <w:t xml:space="preserve"> </w:t>
      </w:r>
      <w:r w:rsidR="00EE5E8E" w:rsidRPr="00EE5E8E">
        <w:rPr>
          <w:bCs/>
          <w:lang w:eastAsia="zh-CN"/>
        </w:rPr>
        <w:drawing>
          <wp:inline distT="0" distB="0" distL="0" distR="0" wp14:anchorId="567B44FC" wp14:editId="259ABF24">
            <wp:extent cx="5943600" cy="2316480"/>
            <wp:effectExtent l="0" t="0" r="0" b="7620"/>
            <wp:docPr id="1798918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1837" name="Picture 1" descr="A screenshot of a computer&#10;&#10;Description automatically generated"/>
                    <pic:cNvPicPr/>
                  </pic:nvPicPr>
                  <pic:blipFill>
                    <a:blip r:embed="rId80"/>
                    <a:stretch>
                      <a:fillRect/>
                    </a:stretch>
                  </pic:blipFill>
                  <pic:spPr>
                    <a:xfrm>
                      <a:off x="0" y="0"/>
                      <a:ext cx="5943600" cy="2316480"/>
                    </a:xfrm>
                    <a:prstGeom prst="rect">
                      <a:avLst/>
                    </a:prstGeom>
                  </pic:spPr>
                </pic:pic>
              </a:graphicData>
            </a:graphic>
          </wp:inline>
        </w:drawing>
      </w:r>
    </w:p>
    <w:p w14:paraId="52B2698F" w14:textId="77777777" w:rsidR="00672A7D" w:rsidRDefault="00672A7D" w:rsidP="00672A7D">
      <w:pPr>
        <w:pStyle w:val="Heading6"/>
      </w:pPr>
      <w:r>
        <w:t>Content Type</w:t>
      </w:r>
    </w:p>
    <w:p w14:paraId="21887123" w14:textId="77777777" w:rsidR="00E54159" w:rsidRPr="00E54159" w:rsidRDefault="00E54159" w:rsidP="00E54159">
      <w:pPr>
        <w:rPr>
          <w:lang w:eastAsia="zh-CN"/>
        </w:rPr>
      </w:pPr>
      <w:r>
        <w:rPr>
          <w:lang w:eastAsia="zh-CN"/>
        </w:rPr>
        <w:t xml:space="preserve">The </w:t>
      </w:r>
      <w:r w:rsidR="000A2D49" w:rsidRPr="000A2D49">
        <w:rPr>
          <w:b/>
          <w:lang w:eastAsia="zh-CN"/>
        </w:rPr>
        <w:t>Content T</w:t>
      </w:r>
      <w:r w:rsidRPr="000A2D49">
        <w:rPr>
          <w:b/>
          <w:lang w:eastAsia="zh-CN"/>
        </w:rPr>
        <w:t>ype</w:t>
      </w:r>
      <w:r w:rsidR="007F564A">
        <w:rPr>
          <w:lang w:eastAsia="zh-CN"/>
        </w:rPr>
        <w:t xml:space="preserve"> </w:t>
      </w:r>
      <w:r w:rsidR="000A2D49">
        <w:rPr>
          <w:lang w:eastAsia="zh-CN"/>
        </w:rPr>
        <w:t xml:space="preserve">field </w:t>
      </w:r>
      <w:r w:rsidR="007F564A">
        <w:rPr>
          <w:lang w:eastAsia="zh-CN"/>
        </w:rPr>
        <w:t xml:space="preserve">is </w:t>
      </w:r>
      <w:r w:rsidR="000A2D49">
        <w:rPr>
          <w:lang w:eastAsia="zh-CN"/>
        </w:rPr>
        <w:t xml:space="preserve">determined by the attachment wizard’s logic. It is using </w:t>
      </w:r>
      <w:r w:rsidR="007F564A">
        <w:rPr>
          <w:lang w:eastAsia="zh-CN"/>
        </w:rPr>
        <w:t xml:space="preserve">the image </w:t>
      </w:r>
      <w:r>
        <w:rPr>
          <w:lang w:eastAsia="zh-CN"/>
        </w:rPr>
        <w:t>file</w:t>
      </w:r>
      <w:r w:rsidR="007F564A">
        <w:rPr>
          <w:lang w:eastAsia="zh-CN"/>
        </w:rPr>
        <w:t>’s extension</w:t>
      </w:r>
      <w:r w:rsidR="000A2D49">
        <w:rPr>
          <w:lang w:eastAsia="zh-CN"/>
        </w:rPr>
        <w:t xml:space="preserve"> and is based on standards (</w:t>
      </w:r>
      <w:hyperlink r:id="rId81" w:history="1">
        <w:r w:rsidR="000A2D49" w:rsidRPr="000A2D49">
          <w:rPr>
            <w:rStyle w:val="Hyperlink"/>
            <w:lang w:eastAsia="zh-CN"/>
          </w:rPr>
          <w:t>MIME</w:t>
        </w:r>
      </w:hyperlink>
      <w:r w:rsidR="000A2D49">
        <w:rPr>
          <w:lang w:eastAsia="zh-CN"/>
        </w:rPr>
        <w:t>); this makes it possible to display the attached file</w:t>
      </w:r>
      <w:r w:rsidR="007F564A">
        <w:rPr>
          <w:lang w:eastAsia="zh-CN"/>
        </w:rPr>
        <w:t xml:space="preserve">. </w:t>
      </w:r>
    </w:p>
    <w:p w14:paraId="0A690B8F" w14:textId="77777777" w:rsidR="00672A7D" w:rsidRDefault="00672A7D" w:rsidP="00672A7D">
      <w:pPr>
        <w:pStyle w:val="Heading6"/>
      </w:pPr>
      <w:r>
        <w:t>Note</w:t>
      </w:r>
    </w:p>
    <w:p w14:paraId="7AED1721" w14:textId="77777777" w:rsidR="007F564A" w:rsidRPr="007F564A" w:rsidRDefault="00BF146F" w:rsidP="007F564A">
      <w:pPr>
        <w:rPr>
          <w:lang w:eastAsia="zh-CN"/>
        </w:rPr>
      </w:pPr>
      <w:r w:rsidRPr="00BF146F">
        <w:rPr>
          <w:b/>
          <w:lang w:eastAsia="zh-CN"/>
        </w:rPr>
        <w:t>Note</w:t>
      </w:r>
      <w:r>
        <w:rPr>
          <w:lang w:eastAsia="zh-CN"/>
        </w:rPr>
        <w:t xml:space="preserve"> is a</w:t>
      </w:r>
      <w:r w:rsidR="007F564A">
        <w:rPr>
          <w:lang w:eastAsia="zh-CN"/>
        </w:rPr>
        <w:t xml:space="preserve"> text field which does not display on the </w:t>
      </w:r>
      <w:r w:rsidR="007F564A">
        <w:t>Public Website</w:t>
      </w:r>
      <w:r w:rsidR="007F564A">
        <w:rPr>
          <w:lang w:eastAsia="zh-CN"/>
        </w:rPr>
        <w:t>, but may be used to document the file.</w:t>
      </w:r>
    </w:p>
    <w:p w14:paraId="749D574E" w14:textId="77777777" w:rsidR="00AD3B10" w:rsidRDefault="00AD3B10">
      <w:r>
        <w:t>_____________</w:t>
      </w:r>
    </w:p>
    <w:p w14:paraId="532B312A" w14:textId="77777777" w:rsidR="00AD3B10" w:rsidRDefault="00AD3B10">
      <w:pPr>
        <w:rPr>
          <w:rFonts w:ascii="Calibri" w:eastAsia="Times New Roman" w:hAnsi="Calibri" w:cs="Times New Roman"/>
          <w:b/>
          <w:bCs/>
          <w:sz w:val="28"/>
          <w:szCs w:val="28"/>
          <w:lang w:eastAsia="zh-CN"/>
        </w:rPr>
      </w:pPr>
      <w:r>
        <w:br w:type="page"/>
      </w:r>
    </w:p>
    <w:p w14:paraId="54C8E3D0" w14:textId="0B2B43AC" w:rsidR="00AB2442" w:rsidRPr="00AB2442" w:rsidRDefault="00AB2442" w:rsidP="00CA6300">
      <w:pPr>
        <w:pStyle w:val="Heading5"/>
      </w:pPr>
      <w:bookmarkStart w:id="50" w:name="_Toc103267587"/>
      <w:r w:rsidRPr="00AB2442">
        <w:lastRenderedPageBreak/>
        <w:t>Attach Date</w:t>
      </w:r>
      <w:bookmarkStart w:id="51" w:name="attach_date_details"/>
      <w:bookmarkEnd w:id="50"/>
      <w:bookmarkEnd w:id="51"/>
    </w:p>
    <w:p w14:paraId="39D87F53" w14:textId="77777777" w:rsidR="00AB2442" w:rsidRPr="00AB2442" w:rsidRDefault="00AB2442" w:rsidP="00AB2442">
      <w:r w:rsidRPr="00AB2442">
        <w:t xml:space="preserve">The attachment file’s name or location can determine if a date is automatically inserted into the file’s </w:t>
      </w:r>
      <w:r w:rsidRPr="00AB2442">
        <w:rPr>
          <w:b/>
        </w:rPr>
        <w:t>Attach</w:t>
      </w:r>
      <w:r w:rsidRPr="00AB2442">
        <w:t xml:space="preserve"> </w:t>
      </w:r>
      <w:r w:rsidRPr="00AB2442">
        <w:rPr>
          <w:b/>
        </w:rPr>
        <w:t xml:space="preserve">Date </w:t>
      </w:r>
      <w:r w:rsidRPr="00AB2442">
        <w:t xml:space="preserve">field. </w:t>
      </w:r>
    </w:p>
    <w:p w14:paraId="4199680C" w14:textId="77777777" w:rsidR="00AB2442" w:rsidRPr="00AB2442" w:rsidRDefault="00AB2442" w:rsidP="00AB2442">
      <w:pPr>
        <w:pStyle w:val="ListParagraph"/>
        <w:numPr>
          <w:ilvl w:val="0"/>
          <w:numId w:val="18"/>
        </w:numPr>
      </w:pPr>
      <w:r w:rsidRPr="00AB2442">
        <w:t xml:space="preserve">When the attachment file’s filename contains a valid date properly formatted, that date will be added to the </w:t>
      </w:r>
      <w:r w:rsidRPr="00AB2442">
        <w:rPr>
          <w:b/>
        </w:rPr>
        <w:t>Attach</w:t>
      </w:r>
      <w:r w:rsidRPr="00AB2442">
        <w:t xml:space="preserve"> </w:t>
      </w:r>
      <w:r w:rsidRPr="00AB2442">
        <w:rPr>
          <w:b/>
        </w:rPr>
        <w:t xml:space="preserve">Date </w:t>
      </w:r>
      <w:r w:rsidRPr="00AB2442">
        <w:t>field. The valid format is "mm-dd-</w:t>
      </w:r>
      <w:proofErr w:type="spellStart"/>
      <w:r w:rsidRPr="00AB2442">
        <w:t>yyyy</w:t>
      </w:r>
      <w:proofErr w:type="spellEnd"/>
      <w:r w:rsidRPr="00AB2442">
        <w:t>"</w:t>
      </w:r>
    </w:p>
    <w:p w14:paraId="3539667B" w14:textId="77777777" w:rsidR="00AB2442" w:rsidRPr="00AB2442" w:rsidRDefault="00AB2442" w:rsidP="00AB2442">
      <w:pPr>
        <w:pStyle w:val="ListParagraph"/>
        <w:numPr>
          <w:ilvl w:val="0"/>
          <w:numId w:val="18"/>
        </w:numPr>
      </w:pPr>
      <w:r w:rsidRPr="00AB2442">
        <w:t xml:space="preserve">When a date isn’t included in the filename, the programming logic reviews the folder names in the path structure to see if any folder name includes a date. The logic looks at the current folder, and then each higher folder level until it finds a date.  When that happens, that date will be inserted as the attached date. (This would allow the same date to be applied to many files in one folder.) </w:t>
      </w:r>
    </w:p>
    <w:p w14:paraId="761D5984" w14:textId="0CE08D40" w:rsidR="00AB2442" w:rsidRPr="00AB2442" w:rsidRDefault="00AB2442" w:rsidP="00AB2442">
      <w:pPr>
        <w:pStyle w:val="ListParagraph"/>
        <w:numPr>
          <w:ilvl w:val="0"/>
          <w:numId w:val="18"/>
        </w:numPr>
      </w:pPr>
      <w:r w:rsidRPr="00AB2442">
        <w:t xml:space="preserve">Finally, if neither the filename </w:t>
      </w:r>
      <w:r w:rsidR="005478C2" w:rsidRPr="00AB2442">
        <w:t>nor</w:t>
      </w:r>
      <w:r w:rsidRPr="00AB2442">
        <w:t xml:space="preserve"> </w:t>
      </w:r>
      <w:r w:rsidR="00ED67CB" w:rsidRPr="00AB2442">
        <w:t>folder name</w:t>
      </w:r>
      <w:r w:rsidRPr="00AB2442">
        <w:t xml:space="preserve"> contains a date, then the </w:t>
      </w:r>
      <w:r w:rsidRPr="00AB1187">
        <w:rPr>
          <w:i/>
          <w:iCs/>
        </w:rPr>
        <w:t>current date</w:t>
      </w:r>
      <w:r w:rsidRPr="00AB2442">
        <w:t xml:space="preserve"> is inserted in the attachment file's </w:t>
      </w:r>
      <w:r w:rsidRPr="00AB2442">
        <w:rPr>
          <w:b/>
        </w:rPr>
        <w:t>Attach</w:t>
      </w:r>
      <w:r w:rsidRPr="00AB2442">
        <w:t xml:space="preserve"> </w:t>
      </w:r>
      <w:r w:rsidRPr="00AB2442">
        <w:rPr>
          <w:b/>
        </w:rPr>
        <w:t>Date</w:t>
      </w:r>
      <w:r w:rsidRPr="00AB2442">
        <w:t xml:space="preserve"> field.</w:t>
      </w:r>
    </w:p>
    <w:tbl>
      <w:tblPr>
        <w:tblW w:w="9648" w:type="dxa"/>
        <w:shd w:val="clear" w:color="000000" w:fill="FFFFFF"/>
        <w:tblLayout w:type="fixed"/>
        <w:tblLook w:val="04A0" w:firstRow="1" w:lastRow="0" w:firstColumn="1" w:lastColumn="0" w:noHBand="0" w:noVBand="1"/>
      </w:tblPr>
      <w:tblGrid>
        <w:gridCol w:w="810"/>
        <w:gridCol w:w="8838"/>
      </w:tblGrid>
      <w:tr w:rsidR="00826913" w:rsidRPr="00DA32A5" w14:paraId="2CBCE412" w14:textId="77777777" w:rsidTr="00BC0937">
        <w:tc>
          <w:tcPr>
            <w:tcW w:w="810" w:type="dxa"/>
            <w:shd w:val="clear" w:color="000000" w:fill="FFFFFF"/>
          </w:tcPr>
          <w:p w14:paraId="5F001F2D" w14:textId="77777777" w:rsidR="00826913" w:rsidRPr="00DA32A5" w:rsidRDefault="00151C0A" w:rsidP="00BC0937">
            <w:pPr>
              <w:pStyle w:val="NormalInTble"/>
            </w:pPr>
            <w:r>
              <w:rPr>
                <w:noProof/>
              </w:rPr>
              <w:drawing>
                <wp:inline distT="0" distB="0" distL="0" distR="0" wp14:anchorId="4A5E6D35" wp14:editId="664448C5">
                  <wp:extent cx="361950" cy="438150"/>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1950" cy="438150"/>
                          </a:xfrm>
                          <a:prstGeom prst="rect">
                            <a:avLst/>
                          </a:prstGeom>
                          <a:noFill/>
                          <a:ln>
                            <a:noFill/>
                          </a:ln>
                        </pic:spPr>
                      </pic:pic>
                    </a:graphicData>
                  </a:graphic>
                </wp:inline>
              </w:drawing>
            </w:r>
          </w:p>
        </w:tc>
        <w:tc>
          <w:tcPr>
            <w:tcW w:w="8838" w:type="dxa"/>
            <w:shd w:val="clear" w:color="000000" w:fill="FFFFFF"/>
          </w:tcPr>
          <w:p w14:paraId="22B8F5DD" w14:textId="77777777" w:rsidR="00826913" w:rsidRPr="0053077B" w:rsidRDefault="00826913" w:rsidP="00FC3FAE">
            <w:pPr>
              <w:pStyle w:val="NormalInTble"/>
              <w:rPr>
                <w:szCs w:val="22"/>
              </w:rPr>
            </w:pPr>
            <w:proofErr w:type="gramStart"/>
            <w:r>
              <w:rPr>
                <w:szCs w:val="22"/>
              </w:rPr>
              <w:t>Similar to</w:t>
            </w:r>
            <w:proofErr w:type="gramEnd"/>
            <w:r>
              <w:rPr>
                <w:szCs w:val="22"/>
              </w:rPr>
              <w:t xml:space="preserve"> the searching hierarchy described above for dates, </w:t>
            </w:r>
            <w:r w:rsidRPr="00826913">
              <w:rPr>
                <w:szCs w:val="22"/>
              </w:rPr>
              <w:t xml:space="preserve">the wizard </w:t>
            </w:r>
            <w:r>
              <w:rPr>
                <w:szCs w:val="22"/>
              </w:rPr>
              <w:t xml:space="preserve">also </w:t>
            </w:r>
            <w:r w:rsidRPr="00826913">
              <w:rPr>
                <w:szCs w:val="22"/>
              </w:rPr>
              <w:t>look</w:t>
            </w:r>
            <w:r>
              <w:rPr>
                <w:szCs w:val="22"/>
              </w:rPr>
              <w:t xml:space="preserve">s </w:t>
            </w:r>
            <w:r w:rsidRPr="00826913">
              <w:rPr>
                <w:szCs w:val="22"/>
              </w:rPr>
              <w:t>for</w:t>
            </w:r>
            <w:r>
              <w:rPr>
                <w:szCs w:val="22"/>
              </w:rPr>
              <w:t xml:space="preserve"> the other </w:t>
            </w:r>
            <w:r w:rsidR="00FC3FAE">
              <w:rPr>
                <w:szCs w:val="22"/>
              </w:rPr>
              <w:t xml:space="preserve">naming components </w:t>
            </w:r>
            <w:r>
              <w:rPr>
                <w:szCs w:val="22"/>
              </w:rPr>
              <w:t xml:space="preserve">such as </w:t>
            </w:r>
            <w:r w:rsidRPr="00826913">
              <w:rPr>
                <w:szCs w:val="22"/>
              </w:rPr>
              <w:t>accession</w:t>
            </w:r>
            <w:r>
              <w:rPr>
                <w:szCs w:val="22"/>
              </w:rPr>
              <w:t xml:space="preserve"> or </w:t>
            </w:r>
            <w:r w:rsidRPr="00826913">
              <w:rPr>
                <w:szCs w:val="22"/>
              </w:rPr>
              <w:t>inventory identifier</w:t>
            </w:r>
            <w:r>
              <w:rPr>
                <w:szCs w:val="22"/>
              </w:rPr>
              <w:t>s</w:t>
            </w:r>
            <w:r w:rsidRPr="00826913">
              <w:rPr>
                <w:szCs w:val="22"/>
              </w:rPr>
              <w:t xml:space="preserve">, plant part, etc.  </w:t>
            </w:r>
            <w:r w:rsidRPr="0053077B">
              <w:rPr>
                <w:szCs w:val="22"/>
              </w:rPr>
              <w:t xml:space="preserve"> </w:t>
            </w:r>
            <w:r>
              <w:rPr>
                <w:szCs w:val="22"/>
              </w:rPr>
              <w:t xml:space="preserve"> </w:t>
            </w:r>
          </w:p>
        </w:tc>
      </w:tr>
    </w:tbl>
    <w:p w14:paraId="658656A3" w14:textId="77777777" w:rsidR="00826913" w:rsidRDefault="00826913" w:rsidP="00AB2442">
      <w:pPr>
        <w:pStyle w:val="Heading5"/>
      </w:pPr>
    </w:p>
    <w:p w14:paraId="6DB68BB8" w14:textId="77777777" w:rsidR="00775826" w:rsidRDefault="00775826" w:rsidP="00AB2442">
      <w:pPr>
        <w:pStyle w:val="Heading5"/>
      </w:pPr>
      <w:bookmarkStart w:id="52" w:name="plant_part"/>
      <w:bookmarkStart w:id="53" w:name="_Toc103267588"/>
      <w:bookmarkEnd w:id="52"/>
      <w:r>
        <w:t>Plant Part</w:t>
      </w:r>
      <w:bookmarkEnd w:id="53"/>
    </w:p>
    <w:p w14:paraId="0F1B1040" w14:textId="77777777" w:rsidR="00610919" w:rsidRDefault="00610919" w:rsidP="00610919">
      <w:pPr>
        <w:rPr>
          <w:lang w:eastAsia="zh-CN"/>
        </w:rPr>
      </w:pPr>
      <w:r>
        <w:rPr>
          <w:lang w:eastAsia="zh-CN"/>
        </w:rPr>
        <w:t>For the “</w:t>
      </w:r>
      <w:proofErr w:type="spellStart"/>
      <w:r>
        <w:rPr>
          <w:lang w:eastAsia="zh-CN"/>
        </w:rPr>
        <w:t>plant_part</w:t>
      </w:r>
      <w:proofErr w:type="spellEnd"/>
      <w:r>
        <w:rPr>
          <w:lang w:eastAsia="zh-CN"/>
        </w:rPr>
        <w:t>” component of the filename, in the NPGS, the following terms are valid. These codes are stored</w:t>
      </w:r>
      <w:r w:rsidR="009004FA">
        <w:rPr>
          <w:lang w:eastAsia="zh-CN"/>
        </w:rPr>
        <w:t>*</w:t>
      </w:r>
      <w:r>
        <w:rPr>
          <w:lang w:eastAsia="zh-CN"/>
        </w:rPr>
        <w:t xml:space="preserve"> in the ATTACH_DESCRIPTION_CODE code group : </w:t>
      </w:r>
    </w:p>
    <w:tbl>
      <w:tblPr>
        <w:tblW w:w="0" w:type="auto"/>
        <w:tblInd w:w="720" w:type="dxa"/>
        <w:tblLayout w:type="fixed"/>
        <w:tblLook w:val="0000" w:firstRow="0" w:lastRow="0" w:firstColumn="0" w:lastColumn="0" w:noHBand="0" w:noVBand="0"/>
      </w:tblPr>
      <w:tblGrid>
        <w:gridCol w:w="1800"/>
        <w:gridCol w:w="1800"/>
        <w:gridCol w:w="1800"/>
        <w:gridCol w:w="1800"/>
      </w:tblGrid>
      <w:tr w:rsidR="00610919" w:rsidRPr="00DF5E39" w14:paraId="47DF0BBA" w14:textId="77777777" w:rsidTr="00FD76BC">
        <w:trPr>
          <w:trHeight w:val="288"/>
        </w:trPr>
        <w:tc>
          <w:tcPr>
            <w:tcW w:w="1800" w:type="dxa"/>
            <w:tcBorders>
              <w:top w:val="nil"/>
              <w:left w:val="nil"/>
              <w:bottom w:val="nil"/>
              <w:right w:val="nil"/>
            </w:tcBorders>
            <w:shd w:val="clear" w:color="auto" w:fill="auto"/>
          </w:tcPr>
          <w:p w14:paraId="1C4B2B36"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Achenes</w:t>
            </w:r>
          </w:p>
        </w:tc>
        <w:tc>
          <w:tcPr>
            <w:tcW w:w="1800" w:type="dxa"/>
            <w:tcBorders>
              <w:top w:val="nil"/>
              <w:left w:val="nil"/>
              <w:bottom w:val="nil"/>
              <w:right w:val="nil"/>
            </w:tcBorders>
            <w:shd w:val="clear" w:color="auto" w:fill="auto"/>
          </w:tcPr>
          <w:p w14:paraId="0AC586C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Flower</w:t>
            </w:r>
          </w:p>
        </w:tc>
        <w:tc>
          <w:tcPr>
            <w:tcW w:w="1800" w:type="dxa"/>
            <w:tcBorders>
              <w:top w:val="nil"/>
              <w:left w:val="nil"/>
              <w:bottom w:val="nil"/>
              <w:right w:val="nil"/>
            </w:tcBorders>
            <w:shd w:val="clear" w:color="auto" w:fill="auto"/>
          </w:tcPr>
          <w:p w14:paraId="56D0DAD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Panicle</w:t>
            </w:r>
          </w:p>
        </w:tc>
        <w:tc>
          <w:tcPr>
            <w:tcW w:w="1800" w:type="dxa"/>
            <w:tcBorders>
              <w:top w:val="nil"/>
              <w:left w:val="nil"/>
              <w:bottom w:val="nil"/>
              <w:right w:val="nil"/>
            </w:tcBorders>
            <w:shd w:val="clear" w:color="auto" w:fill="auto"/>
          </w:tcPr>
          <w:p w14:paraId="2568FDD8"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Spike</w:t>
            </w:r>
          </w:p>
        </w:tc>
      </w:tr>
      <w:tr w:rsidR="00610919" w:rsidRPr="00DF5E39" w14:paraId="030A8A18" w14:textId="77777777" w:rsidTr="00FD76BC">
        <w:trPr>
          <w:trHeight w:val="288"/>
        </w:trPr>
        <w:tc>
          <w:tcPr>
            <w:tcW w:w="1800" w:type="dxa"/>
            <w:tcBorders>
              <w:top w:val="nil"/>
              <w:left w:val="nil"/>
              <w:bottom w:val="nil"/>
              <w:right w:val="nil"/>
            </w:tcBorders>
            <w:shd w:val="clear" w:color="auto" w:fill="auto"/>
          </w:tcPr>
          <w:p w14:paraId="52D1CA9E"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Branch</w:t>
            </w:r>
          </w:p>
        </w:tc>
        <w:tc>
          <w:tcPr>
            <w:tcW w:w="1800" w:type="dxa"/>
            <w:tcBorders>
              <w:top w:val="nil"/>
              <w:left w:val="nil"/>
              <w:bottom w:val="nil"/>
              <w:right w:val="nil"/>
            </w:tcBorders>
            <w:shd w:val="clear" w:color="auto" w:fill="auto"/>
          </w:tcPr>
          <w:p w14:paraId="5556E66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Fruit</w:t>
            </w:r>
          </w:p>
        </w:tc>
        <w:tc>
          <w:tcPr>
            <w:tcW w:w="1800" w:type="dxa"/>
            <w:tcBorders>
              <w:top w:val="nil"/>
              <w:left w:val="nil"/>
              <w:bottom w:val="nil"/>
              <w:right w:val="nil"/>
            </w:tcBorders>
            <w:shd w:val="clear" w:color="auto" w:fill="auto"/>
          </w:tcPr>
          <w:p w14:paraId="01D15FC0"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Plant</w:t>
            </w:r>
          </w:p>
        </w:tc>
        <w:tc>
          <w:tcPr>
            <w:tcW w:w="1800" w:type="dxa"/>
            <w:tcBorders>
              <w:top w:val="nil"/>
              <w:left w:val="nil"/>
              <w:bottom w:val="nil"/>
              <w:right w:val="nil"/>
            </w:tcBorders>
            <w:shd w:val="clear" w:color="auto" w:fill="auto"/>
          </w:tcPr>
          <w:p w14:paraId="5852FEE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Spine</w:t>
            </w:r>
          </w:p>
        </w:tc>
      </w:tr>
      <w:tr w:rsidR="00610919" w:rsidRPr="00DF5E39" w14:paraId="7B3FF20D" w14:textId="77777777" w:rsidTr="00FD76BC">
        <w:trPr>
          <w:trHeight w:val="288"/>
        </w:trPr>
        <w:tc>
          <w:tcPr>
            <w:tcW w:w="1800" w:type="dxa"/>
            <w:tcBorders>
              <w:top w:val="nil"/>
              <w:left w:val="nil"/>
              <w:bottom w:val="nil"/>
              <w:right w:val="nil"/>
            </w:tcBorders>
            <w:shd w:val="clear" w:color="auto" w:fill="auto"/>
          </w:tcPr>
          <w:p w14:paraId="4660637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Bud</w:t>
            </w:r>
          </w:p>
        </w:tc>
        <w:tc>
          <w:tcPr>
            <w:tcW w:w="1800" w:type="dxa"/>
            <w:tcBorders>
              <w:top w:val="nil"/>
              <w:left w:val="nil"/>
              <w:bottom w:val="nil"/>
              <w:right w:val="nil"/>
            </w:tcBorders>
            <w:shd w:val="clear" w:color="auto" w:fill="auto"/>
          </w:tcPr>
          <w:p w14:paraId="7AD5385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Greenhouse</w:t>
            </w:r>
          </w:p>
        </w:tc>
        <w:tc>
          <w:tcPr>
            <w:tcW w:w="1800" w:type="dxa"/>
            <w:tcBorders>
              <w:top w:val="nil"/>
              <w:left w:val="nil"/>
              <w:bottom w:val="nil"/>
              <w:right w:val="nil"/>
            </w:tcBorders>
            <w:shd w:val="clear" w:color="auto" w:fill="auto"/>
          </w:tcPr>
          <w:p w14:paraId="60DEECC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Pod</w:t>
            </w:r>
          </w:p>
        </w:tc>
        <w:tc>
          <w:tcPr>
            <w:tcW w:w="1800" w:type="dxa"/>
            <w:tcBorders>
              <w:top w:val="nil"/>
              <w:left w:val="nil"/>
              <w:bottom w:val="nil"/>
              <w:right w:val="nil"/>
            </w:tcBorders>
            <w:shd w:val="clear" w:color="auto" w:fill="auto"/>
          </w:tcPr>
          <w:p w14:paraId="632E1DF3"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Stalk</w:t>
            </w:r>
          </w:p>
        </w:tc>
      </w:tr>
      <w:tr w:rsidR="00610919" w:rsidRPr="00DF5E39" w14:paraId="4AAE0ADB" w14:textId="77777777" w:rsidTr="00FD76BC">
        <w:trPr>
          <w:trHeight w:val="288"/>
        </w:trPr>
        <w:tc>
          <w:tcPr>
            <w:tcW w:w="1800" w:type="dxa"/>
            <w:tcBorders>
              <w:top w:val="nil"/>
              <w:left w:val="nil"/>
              <w:bottom w:val="nil"/>
              <w:right w:val="nil"/>
            </w:tcBorders>
            <w:shd w:val="clear" w:color="auto" w:fill="auto"/>
          </w:tcPr>
          <w:p w14:paraId="5F35E9D0"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Bulb</w:t>
            </w:r>
          </w:p>
        </w:tc>
        <w:tc>
          <w:tcPr>
            <w:tcW w:w="1800" w:type="dxa"/>
            <w:tcBorders>
              <w:top w:val="nil"/>
              <w:left w:val="nil"/>
              <w:bottom w:val="nil"/>
              <w:right w:val="nil"/>
            </w:tcBorders>
            <w:shd w:val="clear" w:color="auto" w:fill="auto"/>
          </w:tcPr>
          <w:p w14:paraId="3257AB9A"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Head</w:t>
            </w:r>
          </w:p>
        </w:tc>
        <w:tc>
          <w:tcPr>
            <w:tcW w:w="1800" w:type="dxa"/>
            <w:tcBorders>
              <w:top w:val="nil"/>
              <w:left w:val="nil"/>
              <w:bottom w:val="nil"/>
              <w:right w:val="nil"/>
            </w:tcBorders>
            <w:shd w:val="clear" w:color="auto" w:fill="auto"/>
          </w:tcPr>
          <w:p w14:paraId="685F010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Root</w:t>
            </w:r>
          </w:p>
        </w:tc>
        <w:tc>
          <w:tcPr>
            <w:tcW w:w="1800" w:type="dxa"/>
            <w:tcBorders>
              <w:top w:val="nil"/>
              <w:left w:val="nil"/>
              <w:bottom w:val="nil"/>
              <w:right w:val="nil"/>
            </w:tcBorders>
            <w:shd w:val="clear" w:color="auto" w:fill="auto"/>
          </w:tcPr>
          <w:p w14:paraId="1FB700F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Stem</w:t>
            </w:r>
          </w:p>
        </w:tc>
      </w:tr>
      <w:tr w:rsidR="00610919" w:rsidRPr="00DF5E39" w14:paraId="4B9133F7" w14:textId="77777777" w:rsidTr="00FD76BC">
        <w:trPr>
          <w:trHeight w:val="288"/>
        </w:trPr>
        <w:tc>
          <w:tcPr>
            <w:tcW w:w="1800" w:type="dxa"/>
            <w:tcBorders>
              <w:top w:val="nil"/>
              <w:left w:val="nil"/>
              <w:bottom w:val="nil"/>
              <w:right w:val="nil"/>
            </w:tcBorders>
            <w:shd w:val="clear" w:color="auto" w:fill="auto"/>
          </w:tcPr>
          <w:p w14:paraId="11E353B2"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Cladode</w:t>
            </w:r>
          </w:p>
        </w:tc>
        <w:tc>
          <w:tcPr>
            <w:tcW w:w="1800" w:type="dxa"/>
            <w:tcBorders>
              <w:top w:val="nil"/>
              <w:left w:val="nil"/>
              <w:bottom w:val="nil"/>
              <w:right w:val="nil"/>
            </w:tcBorders>
            <w:shd w:val="clear" w:color="auto" w:fill="auto"/>
          </w:tcPr>
          <w:p w14:paraId="590E88DD"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Kernels</w:t>
            </w:r>
          </w:p>
        </w:tc>
        <w:tc>
          <w:tcPr>
            <w:tcW w:w="1800" w:type="dxa"/>
            <w:tcBorders>
              <w:top w:val="nil"/>
              <w:left w:val="nil"/>
              <w:bottom w:val="nil"/>
              <w:right w:val="nil"/>
            </w:tcBorders>
            <w:shd w:val="clear" w:color="auto" w:fill="auto"/>
          </w:tcPr>
          <w:p w14:paraId="1DA55EC7"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Seed</w:t>
            </w:r>
          </w:p>
        </w:tc>
        <w:tc>
          <w:tcPr>
            <w:tcW w:w="1800" w:type="dxa"/>
            <w:tcBorders>
              <w:top w:val="nil"/>
              <w:left w:val="nil"/>
              <w:bottom w:val="nil"/>
              <w:right w:val="nil"/>
            </w:tcBorders>
            <w:shd w:val="clear" w:color="auto" w:fill="auto"/>
          </w:tcPr>
          <w:p w14:paraId="6C31BF9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Stipule</w:t>
            </w:r>
          </w:p>
        </w:tc>
      </w:tr>
      <w:tr w:rsidR="00610919" w:rsidRPr="00DF5E39" w14:paraId="40B47EA8" w14:textId="77777777" w:rsidTr="00FD76BC">
        <w:trPr>
          <w:trHeight w:val="288"/>
        </w:trPr>
        <w:tc>
          <w:tcPr>
            <w:tcW w:w="1800" w:type="dxa"/>
            <w:tcBorders>
              <w:top w:val="nil"/>
              <w:left w:val="nil"/>
              <w:bottom w:val="nil"/>
              <w:right w:val="nil"/>
            </w:tcBorders>
            <w:shd w:val="clear" w:color="auto" w:fill="auto"/>
          </w:tcPr>
          <w:p w14:paraId="1C8378A7" w14:textId="77777777" w:rsidR="00610919" w:rsidRPr="00DF5E39" w:rsidRDefault="00610919" w:rsidP="00FD76BC">
            <w:pPr>
              <w:autoSpaceDE w:val="0"/>
              <w:autoSpaceDN w:val="0"/>
              <w:adjustRightInd w:val="0"/>
              <w:spacing w:after="0" w:line="240" w:lineRule="auto"/>
              <w:rPr>
                <w:rFonts w:ascii="Calibri" w:hAnsi="Calibri" w:cs="Calibri"/>
                <w:color w:val="000000"/>
              </w:rPr>
            </w:pPr>
            <w:proofErr w:type="spellStart"/>
            <w:r w:rsidRPr="00DF5E39">
              <w:rPr>
                <w:rFonts w:ascii="Calibri" w:hAnsi="Calibri" w:cs="Calibri"/>
                <w:color w:val="000000"/>
              </w:rPr>
              <w:t>Collection_Site</w:t>
            </w:r>
            <w:proofErr w:type="spellEnd"/>
          </w:p>
        </w:tc>
        <w:tc>
          <w:tcPr>
            <w:tcW w:w="1800" w:type="dxa"/>
            <w:tcBorders>
              <w:top w:val="nil"/>
              <w:left w:val="nil"/>
              <w:bottom w:val="nil"/>
              <w:right w:val="nil"/>
            </w:tcBorders>
            <w:shd w:val="clear" w:color="auto" w:fill="auto"/>
          </w:tcPr>
          <w:p w14:paraId="7AB8640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Leaves</w:t>
            </w:r>
          </w:p>
        </w:tc>
        <w:tc>
          <w:tcPr>
            <w:tcW w:w="1800" w:type="dxa"/>
            <w:tcBorders>
              <w:top w:val="nil"/>
              <w:left w:val="nil"/>
              <w:bottom w:val="nil"/>
              <w:right w:val="nil"/>
            </w:tcBorders>
            <w:shd w:val="clear" w:color="auto" w:fill="auto"/>
          </w:tcPr>
          <w:p w14:paraId="0EE3283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Seedling</w:t>
            </w:r>
          </w:p>
        </w:tc>
        <w:tc>
          <w:tcPr>
            <w:tcW w:w="1800" w:type="dxa"/>
            <w:tcBorders>
              <w:top w:val="nil"/>
              <w:left w:val="nil"/>
              <w:bottom w:val="nil"/>
              <w:right w:val="nil"/>
            </w:tcBorders>
            <w:shd w:val="clear" w:color="auto" w:fill="auto"/>
          </w:tcPr>
          <w:p w14:paraId="3B8A38DE"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Tendril</w:t>
            </w:r>
          </w:p>
        </w:tc>
      </w:tr>
      <w:tr w:rsidR="00610919" w:rsidRPr="00DF5E39" w14:paraId="64F1EF88" w14:textId="77777777" w:rsidTr="00FD76BC">
        <w:trPr>
          <w:trHeight w:val="288"/>
        </w:trPr>
        <w:tc>
          <w:tcPr>
            <w:tcW w:w="1800" w:type="dxa"/>
            <w:tcBorders>
              <w:top w:val="nil"/>
              <w:left w:val="nil"/>
              <w:bottom w:val="nil"/>
              <w:right w:val="nil"/>
            </w:tcBorders>
            <w:shd w:val="clear" w:color="auto" w:fill="auto"/>
          </w:tcPr>
          <w:p w14:paraId="676BBCF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Ear</w:t>
            </w:r>
          </w:p>
        </w:tc>
        <w:tc>
          <w:tcPr>
            <w:tcW w:w="1800" w:type="dxa"/>
            <w:tcBorders>
              <w:top w:val="nil"/>
              <w:left w:val="nil"/>
              <w:bottom w:val="nil"/>
              <w:right w:val="nil"/>
            </w:tcBorders>
            <w:shd w:val="clear" w:color="auto" w:fill="auto"/>
          </w:tcPr>
          <w:p w14:paraId="2B3DF41A"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Miscellaneous</w:t>
            </w:r>
          </w:p>
        </w:tc>
        <w:tc>
          <w:tcPr>
            <w:tcW w:w="1800" w:type="dxa"/>
            <w:tcBorders>
              <w:top w:val="nil"/>
              <w:left w:val="nil"/>
              <w:bottom w:val="nil"/>
              <w:right w:val="nil"/>
            </w:tcBorders>
            <w:shd w:val="clear" w:color="auto" w:fill="auto"/>
          </w:tcPr>
          <w:p w14:paraId="02CA5A26"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Shoot</w:t>
            </w:r>
          </w:p>
        </w:tc>
        <w:tc>
          <w:tcPr>
            <w:tcW w:w="1800" w:type="dxa"/>
            <w:tcBorders>
              <w:top w:val="nil"/>
              <w:left w:val="nil"/>
              <w:bottom w:val="nil"/>
              <w:right w:val="nil"/>
            </w:tcBorders>
            <w:shd w:val="clear" w:color="auto" w:fill="auto"/>
          </w:tcPr>
          <w:p w14:paraId="27F108F9"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Umbel</w:t>
            </w:r>
          </w:p>
        </w:tc>
      </w:tr>
      <w:tr w:rsidR="00610919" w:rsidRPr="00DF5E39" w14:paraId="0C17B710" w14:textId="77777777" w:rsidTr="00FD76BC">
        <w:trPr>
          <w:trHeight w:val="288"/>
        </w:trPr>
        <w:tc>
          <w:tcPr>
            <w:tcW w:w="1800" w:type="dxa"/>
            <w:tcBorders>
              <w:top w:val="nil"/>
              <w:left w:val="nil"/>
              <w:bottom w:val="nil"/>
              <w:right w:val="nil"/>
            </w:tcBorders>
            <w:shd w:val="clear" w:color="auto" w:fill="auto"/>
          </w:tcPr>
          <w:p w14:paraId="307F124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Field</w:t>
            </w:r>
          </w:p>
        </w:tc>
        <w:tc>
          <w:tcPr>
            <w:tcW w:w="1800" w:type="dxa"/>
            <w:tcBorders>
              <w:top w:val="nil"/>
              <w:left w:val="nil"/>
              <w:bottom w:val="nil"/>
              <w:right w:val="nil"/>
            </w:tcBorders>
            <w:shd w:val="clear" w:color="auto" w:fill="auto"/>
          </w:tcPr>
          <w:p w14:paraId="15ED919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Nut</w:t>
            </w:r>
          </w:p>
        </w:tc>
        <w:tc>
          <w:tcPr>
            <w:tcW w:w="1800" w:type="dxa"/>
            <w:tcBorders>
              <w:top w:val="nil"/>
              <w:left w:val="nil"/>
              <w:bottom w:val="nil"/>
              <w:right w:val="nil"/>
            </w:tcBorders>
            <w:shd w:val="clear" w:color="auto" w:fill="auto"/>
          </w:tcPr>
          <w:p w14:paraId="55F6956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Silique</w:t>
            </w:r>
          </w:p>
        </w:tc>
        <w:tc>
          <w:tcPr>
            <w:tcW w:w="1800" w:type="dxa"/>
            <w:tcBorders>
              <w:top w:val="nil"/>
              <w:left w:val="nil"/>
              <w:bottom w:val="nil"/>
              <w:right w:val="nil"/>
            </w:tcBorders>
            <w:shd w:val="clear" w:color="auto" w:fill="auto"/>
          </w:tcPr>
          <w:p w14:paraId="6FCFA5C7"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Vegetative</w:t>
            </w:r>
          </w:p>
        </w:tc>
      </w:tr>
    </w:tbl>
    <w:p w14:paraId="04D6865B" w14:textId="77777777" w:rsidR="00610919" w:rsidRDefault="009004FA" w:rsidP="00610919">
      <w:r>
        <w:t xml:space="preserve">* the current list </w:t>
      </w:r>
      <w:r w:rsidR="00FD76BC">
        <w:t xml:space="preserve">of valid ATTACH_DESCRIPTION_CODES </w:t>
      </w:r>
      <w:r>
        <w:t xml:space="preserve">can be obtained by running </w:t>
      </w:r>
      <w:r w:rsidR="00FD76BC">
        <w:t xml:space="preserve">a </w:t>
      </w:r>
      <w:hyperlink w:anchor="desc_code_SQL" w:history="1">
        <w:r w:rsidRPr="009004FA">
          <w:rPr>
            <w:rStyle w:val="Hyperlink"/>
          </w:rPr>
          <w:t>SQL</w:t>
        </w:r>
      </w:hyperlink>
      <w:r w:rsidR="00FD76BC">
        <w:t xml:space="preserve"> script mentioned earlier.</w:t>
      </w:r>
      <w:r w:rsidR="000A2D49">
        <w:br/>
      </w:r>
    </w:p>
    <w:p w14:paraId="6A78C375" w14:textId="77777777" w:rsidR="0017784D" w:rsidRDefault="0017784D">
      <w:pPr>
        <w:rPr>
          <w:rFonts w:ascii="Calibri" w:eastAsia="Times New Roman" w:hAnsi="Calibri" w:cs="Times New Roman"/>
          <w:b/>
          <w:bCs/>
          <w:sz w:val="28"/>
          <w:szCs w:val="28"/>
          <w:lang w:eastAsia="zh-CN"/>
        </w:rPr>
      </w:pPr>
      <w:r>
        <w:br w:type="page"/>
      </w:r>
    </w:p>
    <w:p w14:paraId="59D7BBD6" w14:textId="39B83291" w:rsidR="00C55EBF" w:rsidRDefault="00C55EBF" w:rsidP="00C55EBF">
      <w:pPr>
        <w:pStyle w:val="Heading4"/>
      </w:pPr>
      <w:bookmarkStart w:id="54" w:name="_Toc103267589"/>
      <w:r>
        <w:lastRenderedPageBreak/>
        <w:t>Locations of Attachment Files</w:t>
      </w:r>
      <w:bookmarkEnd w:id="54"/>
    </w:p>
    <w:tbl>
      <w:tblPr>
        <w:tblW w:w="9648" w:type="dxa"/>
        <w:tblLayout w:type="fixed"/>
        <w:tblLook w:val="04A0" w:firstRow="1" w:lastRow="0" w:firstColumn="1" w:lastColumn="0" w:noHBand="0" w:noVBand="1"/>
      </w:tblPr>
      <w:tblGrid>
        <w:gridCol w:w="815"/>
        <w:gridCol w:w="8833"/>
      </w:tblGrid>
      <w:tr w:rsidR="00C55EBF" w:rsidRPr="00597272" w14:paraId="1252D0AC" w14:textId="77777777" w:rsidTr="009527E6">
        <w:tc>
          <w:tcPr>
            <w:tcW w:w="815" w:type="dxa"/>
          </w:tcPr>
          <w:p w14:paraId="444DE752" w14:textId="77777777" w:rsidR="00C55EBF" w:rsidRPr="00597272" w:rsidRDefault="00C55EBF" w:rsidP="009527E6">
            <w:pPr>
              <w:pStyle w:val="NormalInTble"/>
              <w:jc w:val="right"/>
              <w:rPr>
                <w:b/>
              </w:rPr>
            </w:pPr>
            <w:r>
              <w:rPr>
                <w:b/>
                <w:noProof/>
              </w:rPr>
              <w:drawing>
                <wp:inline distT="0" distB="0" distL="0" distR="0" wp14:anchorId="0D6894AB" wp14:editId="001C0D43">
                  <wp:extent cx="362585" cy="448310"/>
                  <wp:effectExtent l="19050" t="0" r="0" b="0"/>
                  <wp:docPr id="1"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79" cstate="print"/>
                          <a:srcRect/>
                          <a:stretch>
                            <a:fillRect/>
                          </a:stretch>
                        </pic:blipFill>
                        <pic:spPr bwMode="auto">
                          <a:xfrm>
                            <a:off x="0" y="0"/>
                            <a:ext cx="362585" cy="448310"/>
                          </a:xfrm>
                          <a:prstGeom prst="rect">
                            <a:avLst/>
                          </a:prstGeom>
                          <a:noFill/>
                          <a:ln w="9525">
                            <a:noFill/>
                            <a:miter lim="800000"/>
                            <a:headEnd/>
                            <a:tailEnd/>
                          </a:ln>
                        </pic:spPr>
                      </pic:pic>
                    </a:graphicData>
                  </a:graphic>
                </wp:inline>
              </w:drawing>
            </w:r>
          </w:p>
        </w:tc>
        <w:tc>
          <w:tcPr>
            <w:tcW w:w="8833" w:type="dxa"/>
          </w:tcPr>
          <w:p w14:paraId="7BB001D0" w14:textId="77777777" w:rsidR="00C55EBF" w:rsidRDefault="00C55EBF" w:rsidP="009527E6">
            <w:r>
              <w:t xml:space="preserve">Appendix B has details on the naming conventions for the attachment paths.  Each organization running </w:t>
            </w:r>
            <w:r>
              <w:rPr>
                <w:lang w:eastAsia="zh-CN"/>
              </w:rPr>
              <w:t>GRIN-Global</w:t>
            </w:r>
            <w:r>
              <w:t xml:space="preserve"> will have its own unique file server where the image and document files are stored. The GG administrator can assist with deleting the files if necessary.</w:t>
            </w:r>
          </w:p>
          <w:p w14:paraId="2A427E47" w14:textId="77777777" w:rsidR="00C55EBF" w:rsidRDefault="00C55EBF" w:rsidP="009527E6">
            <w:r>
              <w:t>The following information is intended primarily for Administrators:</w:t>
            </w:r>
          </w:p>
          <w:p w14:paraId="53F32B0E" w14:textId="77777777" w:rsidR="00C55EBF" w:rsidRDefault="00C55EBF" w:rsidP="009527E6">
            <w:r>
              <w:t>The full directory path breaks down into several parts:</w:t>
            </w:r>
          </w:p>
          <w:p w14:paraId="32C799F2" w14:textId="77777777" w:rsidR="00C55EBF" w:rsidRDefault="00C55EBF" w:rsidP="009527E6">
            <w:r>
              <w:t xml:space="preserve">Example:  </w:t>
            </w:r>
            <w:r w:rsidRPr="007C3BCA">
              <w:rPr>
                <w:b/>
                <w:bCs/>
                <w:color w:val="4F81BD" w:themeColor="accent1"/>
              </w:rPr>
              <w:t>C:\inetpub\wwwroot\gringlobal</w:t>
            </w:r>
            <w:r w:rsidRPr="007C3BCA">
              <w:rPr>
                <w:b/>
                <w:bCs/>
                <w:color w:val="948A54" w:themeColor="background2" w:themeShade="80"/>
              </w:rPr>
              <w:t>\uploads\images</w:t>
            </w:r>
            <w:r w:rsidRPr="007C3BCA">
              <w:rPr>
                <w:b/>
                <w:bCs/>
              </w:rPr>
              <w:t>\AIA\Humulus</w:t>
            </w:r>
          </w:p>
          <w:p w14:paraId="2E6994EF" w14:textId="77777777" w:rsidR="00C55EBF" w:rsidRDefault="00C55EBF" w:rsidP="009527E6">
            <w:r>
              <w:t xml:space="preserve">The web installer puts the GG site in </w:t>
            </w:r>
            <w:r w:rsidRPr="007C3BCA">
              <w:rPr>
                <w:b/>
                <w:bCs/>
              </w:rPr>
              <w:t>C</w:t>
            </w:r>
            <w:r w:rsidRPr="007C3BCA">
              <w:rPr>
                <w:b/>
                <w:bCs/>
                <w:color w:val="4F81BD" w:themeColor="accent1"/>
              </w:rPr>
              <w:t xml:space="preserve">:\inetpub\wwwroot\gringlobal </w:t>
            </w:r>
            <w:r>
              <w:rPr>
                <w:b/>
                <w:bCs/>
              </w:rPr>
              <w:t xml:space="preserve"> </w:t>
            </w:r>
            <w:r>
              <w:t xml:space="preserve">Then the Middle Tier (MT) controls the next part of the path. It always puts the images in the </w:t>
            </w:r>
            <w:r w:rsidRPr="007C3BCA">
              <w:rPr>
                <w:b/>
                <w:bCs/>
                <w:color w:val="948A54" w:themeColor="background2" w:themeShade="80"/>
              </w:rPr>
              <w:t xml:space="preserve">uploads\images </w:t>
            </w:r>
            <w:r>
              <w:t xml:space="preserve">directory under the GG site install directory. (You couldn't change that without altering the MT code and rebuilding.)  Then the </w:t>
            </w:r>
            <w:r w:rsidRPr="007C3BCA">
              <w:rPr>
                <w:b/>
                <w:bCs/>
              </w:rPr>
              <w:t>AIA\</w:t>
            </w:r>
            <w:proofErr w:type="spellStart"/>
            <w:r w:rsidRPr="007C3BCA">
              <w:rPr>
                <w:b/>
                <w:bCs/>
              </w:rPr>
              <w:t>humulus</w:t>
            </w:r>
            <w:proofErr w:type="spellEnd"/>
            <w:r>
              <w:t xml:space="preserve"> part comes from a </w:t>
            </w:r>
            <w:proofErr w:type="spellStart"/>
            <w:r>
              <w:t>dataview</w:t>
            </w:r>
            <w:proofErr w:type="spellEnd"/>
            <w:r>
              <w:t xml:space="preserve"> that tells the Wizard what to use. If an admin wanted to, they could change that part by altering the </w:t>
            </w:r>
            <w:proofErr w:type="spellStart"/>
            <w:r w:rsidRPr="007C3BCA">
              <w:rPr>
                <w:b/>
                <w:bCs/>
              </w:rPr>
              <w:t>inventory_attach_wizard_get_filepath</w:t>
            </w:r>
            <w:proofErr w:type="spellEnd"/>
            <w:r>
              <w:t xml:space="preserve"> </w:t>
            </w:r>
            <w:proofErr w:type="spellStart"/>
            <w:r>
              <w:t>dataview</w:t>
            </w:r>
            <w:proofErr w:type="spellEnd"/>
            <w:r>
              <w:t>.</w:t>
            </w:r>
          </w:p>
          <w:p w14:paraId="23835B42" w14:textId="77777777" w:rsidR="00C55EBF" w:rsidRDefault="00C55EBF" w:rsidP="009527E6">
            <w:r>
              <w:t>______</w:t>
            </w:r>
          </w:p>
          <w:p w14:paraId="0150C2EE" w14:textId="77777777" w:rsidR="00C55EBF" w:rsidRPr="009E61E8" w:rsidRDefault="00C55EBF" w:rsidP="009527E6"/>
        </w:tc>
      </w:tr>
    </w:tbl>
    <w:p w14:paraId="0E1C1069" w14:textId="77777777" w:rsidR="00C55EBF" w:rsidRDefault="00C55EBF" w:rsidP="00C55EBF">
      <w:pPr>
        <w:rPr>
          <w:lang w:eastAsia="zh-CN"/>
        </w:rPr>
      </w:pPr>
    </w:p>
    <w:p w14:paraId="65AE346B" w14:textId="0FD8FBEC" w:rsidR="00C55EBF" w:rsidRPr="007C3BCA" w:rsidRDefault="00C55EBF" w:rsidP="0017784D">
      <w:pPr>
        <w:pStyle w:val="Heading5"/>
      </w:pPr>
      <w:bookmarkStart w:id="55" w:name="_Toc103267590"/>
      <w:r w:rsidRPr="007C3BCA">
        <w:t>NPGS</w:t>
      </w:r>
      <w:r w:rsidR="0017784D">
        <w:t xml:space="preserve"> Attachment File Locations</w:t>
      </w:r>
      <w:bookmarkEnd w:id="55"/>
    </w:p>
    <w:p w14:paraId="671DCBC4" w14:textId="77777777" w:rsidR="00C55EBF" w:rsidRDefault="00C55EBF" w:rsidP="00C55EBF">
      <w:r>
        <w:t>In the NPGS, use the following convention to locate an attached file at the URL:</w:t>
      </w:r>
      <w:r>
        <w:br/>
      </w:r>
      <w:r w:rsidRPr="008F5049">
        <w:t>https://npgsweb.ars-grin.gov/gringlobal/uploads/images/</w:t>
      </w:r>
      <w:r w:rsidRPr="005563A6">
        <w:rPr>
          <w:i/>
        </w:rPr>
        <w:t>image virtual path</w:t>
      </w:r>
    </w:p>
    <w:p w14:paraId="7D1F0D18" w14:textId="77777777" w:rsidR="00C55EBF" w:rsidRDefault="00C55EBF" w:rsidP="00C55EBF">
      <w:r>
        <w:t>For example, using the first attachment record in the screen above:</w:t>
      </w:r>
      <w:r>
        <w:br/>
      </w:r>
      <w:r w:rsidRPr="007C3BCA">
        <w:rPr>
          <w:b/>
          <w:bCs/>
          <w:color w:val="4F6228" w:themeColor="accent3" w:themeShade="80"/>
        </w:rPr>
        <w:t>https://npgsweb.ars-grin.gov/gringlobal/uploads/images/</w:t>
      </w:r>
      <w:r>
        <w:t xml:space="preserve"> </w:t>
      </w:r>
      <w:r w:rsidRPr="005563A6">
        <w:rPr>
          <w:b/>
          <w:i/>
        </w:rPr>
        <w:t>AIA/</w:t>
      </w:r>
      <w:proofErr w:type="spellStart"/>
      <w:r w:rsidRPr="005563A6">
        <w:rPr>
          <w:b/>
          <w:i/>
        </w:rPr>
        <w:t>Humulus</w:t>
      </w:r>
      <w:proofErr w:type="spellEnd"/>
      <w:r w:rsidRPr="005563A6">
        <w:rPr>
          <w:b/>
          <w:i/>
        </w:rPr>
        <w:t>/1964682/sample_hum.pdf</w:t>
      </w:r>
      <w:r>
        <w:t xml:space="preserve"> </w:t>
      </w:r>
    </w:p>
    <w:p w14:paraId="2B464B54" w14:textId="77777777" w:rsidR="00C55EBF" w:rsidRDefault="00C55EBF" w:rsidP="00C55EBF">
      <w:pPr>
        <w:rPr>
          <w:lang w:eastAsia="zh-CN"/>
        </w:rPr>
      </w:pPr>
      <w:r>
        <w:t xml:space="preserve">(In this example, the number </w:t>
      </w:r>
      <w:r w:rsidRPr="00101CCD">
        <w:rPr>
          <w:b/>
          <w:i/>
        </w:rPr>
        <w:t>1964682</w:t>
      </w:r>
      <w:r>
        <w:t xml:space="preserve"> is the </w:t>
      </w:r>
      <w:proofErr w:type="spellStart"/>
      <w:r>
        <w:t>accession_ID</w:t>
      </w:r>
      <w:proofErr w:type="spellEnd"/>
      <w:r>
        <w:t xml:space="preserve"> value.)</w:t>
      </w:r>
    </w:p>
    <w:p w14:paraId="42C4A7DD" w14:textId="77777777" w:rsidR="00C55EBF" w:rsidRDefault="00C55EBF" w:rsidP="00C55EBF">
      <w:pPr>
        <w:rPr>
          <w:lang w:eastAsia="zh-CN"/>
        </w:rPr>
      </w:pPr>
      <w:r>
        <w:rPr>
          <w:lang w:eastAsia="zh-CN"/>
        </w:rPr>
        <w:t>If you delete the attachment and wish to reuse the same naming convention, but with a different attached file, you can. It is not necessary to first delete the attachment record(s), simply upload the new attachment(s).</w:t>
      </w:r>
    </w:p>
    <w:p w14:paraId="6DA0BAC9" w14:textId="77777777" w:rsidR="00C55EBF" w:rsidRDefault="00C55EBF" w:rsidP="005563A6"/>
    <w:p w14:paraId="66C5967B" w14:textId="77777777" w:rsidR="00C5514A" w:rsidRDefault="00C5514A">
      <w:pPr>
        <w:rPr>
          <w:rFonts w:ascii="Calibri" w:eastAsia="Times New Roman" w:hAnsi="Calibri" w:cs="Times New Roman"/>
          <w:b/>
          <w:color w:val="006633"/>
          <w:sz w:val="24"/>
          <w:szCs w:val="24"/>
          <w:lang w:eastAsia="zh-CN"/>
        </w:rPr>
      </w:pPr>
      <w:r>
        <w:br w:type="page"/>
      </w:r>
    </w:p>
    <w:p w14:paraId="3A2E2AEB" w14:textId="77777777" w:rsidR="00405A5F" w:rsidRDefault="00405A5F" w:rsidP="00405A5F">
      <w:pPr>
        <w:pStyle w:val="Heading4"/>
      </w:pPr>
      <w:bookmarkStart w:id="56" w:name="install_directions"/>
      <w:bookmarkStart w:id="57" w:name="_Toc103267591"/>
      <w:bookmarkEnd w:id="56"/>
      <w:r>
        <w:lastRenderedPageBreak/>
        <w:t>URL Links</w:t>
      </w:r>
      <w:bookmarkStart w:id="58" w:name="url_links"/>
      <w:bookmarkEnd w:id="57"/>
      <w:bookmarkEnd w:id="58"/>
    </w:p>
    <w:p w14:paraId="1F8F7763" w14:textId="58C9204C" w:rsidR="00146E75" w:rsidRDefault="00146E75" w:rsidP="00405A5F">
      <w:r>
        <w:t xml:space="preserve">A URL can be dragged from </w:t>
      </w:r>
      <w:r w:rsidR="003E3B0A">
        <w:t xml:space="preserve">a </w:t>
      </w:r>
      <w:r>
        <w:t xml:space="preserve">browser window and dropped onto an object in </w:t>
      </w:r>
      <w:r w:rsidR="00B82068">
        <w:t xml:space="preserve">a </w:t>
      </w:r>
      <w:r>
        <w:t>CT</w:t>
      </w:r>
      <w:r w:rsidR="00B82068">
        <w:t xml:space="preserve"> list</w:t>
      </w:r>
      <w:r>
        <w:t>. (The object must have an attachment table.) After releasing the mouse over the object, the wizard will launch</w:t>
      </w:r>
      <w:r w:rsidR="003E3B0A">
        <w:t xml:space="preserve"> (C) </w:t>
      </w:r>
      <w:r>
        <w:t>and will create a URL link attachment</w:t>
      </w:r>
      <w:r w:rsidR="003E3B0A">
        <w:t>.  Enter a Description to describe the link on the Public Website.</w:t>
      </w:r>
      <w:r w:rsidR="003E3B0A">
        <w:rPr>
          <w:noProof/>
        </w:rPr>
        <w:t xml:space="preserve"> </w:t>
      </w:r>
      <w:r w:rsidR="006934BF" w:rsidRPr="006934BF">
        <w:rPr>
          <w:noProof/>
        </w:rPr>
        <w:drawing>
          <wp:inline distT="0" distB="0" distL="0" distR="0" wp14:anchorId="16C32506" wp14:editId="177D8E9D">
            <wp:extent cx="5943600" cy="2908935"/>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08935"/>
                    </a:xfrm>
                    <a:prstGeom prst="rect">
                      <a:avLst/>
                    </a:prstGeom>
                    <a:ln>
                      <a:solidFill>
                        <a:schemeClr val="accent1"/>
                      </a:solidFill>
                    </a:ln>
                  </pic:spPr>
                </pic:pic>
              </a:graphicData>
            </a:graphic>
          </wp:inline>
        </w:drawing>
      </w:r>
      <w:r>
        <w:br/>
      </w:r>
      <w:r w:rsidR="006934BF">
        <w:rPr>
          <w:noProof/>
        </w:rPr>
        <w:drawing>
          <wp:inline distT="0" distB="0" distL="0" distR="0" wp14:anchorId="36E8EEFC" wp14:editId="49E8C679">
            <wp:extent cx="3771659" cy="1796443"/>
            <wp:effectExtent l="19050" t="19050" r="19685" b="13335"/>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pic:nvPicPr>
                  <pic:blipFill>
                    <a:blip r:embed="rId83"/>
                    <a:stretch>
                      <a:fillRect/>
                    </a:stretch>
                  </pic:blipFill>
                  <pic:spPr>
                    <a:xfrm>
                      <a:off x="0" y="0"/>
                      <a:ext cx="3782033" cy="1801384"/>
                    </a:xfrm>
                    <a:prstGeom prst="rect">
                      <a:avLst/>
                    </a:prstGeom>
                    <a:ln>
                      <a:solidFill>
                        <a:schemeClr val="accent1"/>
                      </a:solidFill>
                    </a:ln>
                  </pic:spPr>
                </pic:pic>
              </a:graphicData>
            </a:graphic>
          </wp:inline>
        </w:drawing>
      </w:r>
    </w:p>
    <w:p w14:paraId="353E9D8C" w14:textId="3A053231" w:rsidR="006934BF" w:rsidRDefault="006934BF" w:rsidP="006934BF">
      <w:pPr>
        <w:pStyle w:val="Heading5"/>
      </w:pPr>
      <w:bookmarkStart w:id="59" w:name="_Toc103267592"/>
      <w:r>
        <w:t>Alternative Method for adding links</w:t>
      </w:r>
      <w:bookmarkEnd w:id="59"/>
    </w:p>
    <w:p w14:paraId="183153E4" w14:textId="3D1825B3" w:rsidR="00405A5F" w:rsidRDefault="00405A5F" w:rsidP="00405A5F">
      <w:r>
        <w:t>URL links can also be added to the database</w:t>
      </w:r>
      <w:r w:rsidR="00201203">
        <w:t xml:space="preserve"> and associated</w:t>
      </w:r>
      <w:r w:rsidR="006934BF">
        <w:t xml:space="preserve"> via attachment records.</w:t>
      </w:r>
      <w:r>
        <w:t xml:space="preserve"> When adding many links, use the </w:t>
      </w:r>
      <w:r w:rsidR="006934BF">
        <w:t xml:space="preserve">respective </w:t>
      </w:r>
      <w:r w:rsidRPr="00405A5F">
        <w:rPr>
          <w:b/>
          <w:bCs/>
        </w:rPr>
        <w:t>Attachment</w:t>
      </w:r>
      <w:r>
        <w:t xml:space="preserve"> </w:t>
      </w:r>
      <w:proofErr w:type="spellStart"/>
      <w:r>
        <w:t>dataview</w:t>
      </w:r>
      <w:proofErr w:type="spellEnd"/>
      <w:r w:rsidR="006934BF">
        <w:t xml:space="preserve"> (</w:t>
      </w:r>
      <w:proofErr w:type="spellStart"/>
      <w:r w:rsidR="006934BF">
        <w:t>Accession_Inventory</w:t>
      </w:r>
      <w:proofErr w:type="spellEnd"/>
      <w:r w:rsidR="006934BF">
        <w:t xml:space="preserve"> Attachment, Crop Attachment, etc.)</w:t>
      </w:r>
      <w:r>
        <w:t>.</w:t>
      </w:r>
      <w:r w:rsidR="009A4758">
        <w:t xml:space="preserve"> </w:t>
      </w:r>
      <w:r w:rsidR="006934BF">
        <w:t xml:space="preserve"> </w:t>
      </w:r>
    </w:p>
    <w:p w14:paraId="5DD45307" w14:textId="77777777" w:rsidR="009A4758" w:rsidRDefault="009A4758" w:rsidP="006934BF">
      <w:pPr>
        <w:pStyle w:val="Heading6"/>
      </w:pPr>
      <w:r>
        <w:t>To Add a URL Link</w:t>
      </w:r>
    </w:p>
    <w:p w14:paraId="56AE60FA" w14:textId="77777777" w:rsidR="002654FE" w:rsidRDefault="009A4758" w:rsidP="009A4758">
      <w:r>
        <w:t xml:space="preserve">Open the </w:t>
      </w:r>
      <w:r w:rsidR="006934BF">
        <w:t xml:space="preserve">desired </w:t>
      </w:r>
      <w:r w:rsidRPr="00405A5F">
        <w:rPr>
          <w:b/>
          <w:bCs/>
        </w:rPr>
        <w:t>Attachment</w:t>
      </w:r>
      <w:r>
        <w:t xml:space="preserve"> </w:t>
      </w:r>
      <w:proofErr w:type="spellStart"/>
      <w:r>
        <w:t>dataview</w:t>
      </w:r>
      <w:proofErr w:type="spellEnd"/>
      <w:r w:rsidR="00201203">
        <w:t>; click the Edit Data button</w:t>
      </w:r>
      <w:r w:rsidR="00862CA2">
        <w:t xml:space="preserve">. </w:t>
      </w:r>
      <w:r w:rsidR="003B5D0A">
        <w:t xml:space="preserve">The Crop attachment is used here as an example. </w:t>
      </w:r>
      <w:r w:rsidR="00862CA2">
        <w:t xml:space="preserve"> </w:t>
      </w:r>
    </w:p>
    <w:p w14:paraId="7782C1A4" w14:textId="77777777" w:rsidR="002654FE" w:rsidRDefault="003B5D0A" w:rsidP="002654FE">
      <w:pPr>
        <w:pStyle w:val="ListParagraph"/>
        <w:numPr>
          <w:ilvl w:val="0"/>
          <w:numId w:val="34"/>
        </w:numPr>
      </w:pPr>
      <w:r>
        <w:t xml:space="preserve">Select the CROP </w:t>
      </w:r>
      <w:r w:rsidR="002654FE">
        <w:t xml:space="preserve">name from the lookup table. </w:t>
      </w:r>
    </w:p>
    <w:p w14:paraId="673D0C3F" w14:textId="77777777" w:rsidR="002654FE" w:rsidRDefault="002654FE" w:rsidP="002654FE">
      <w:pPr>
        <w:pStyle w:val="ListParagraph"/>
        <w:numPr>
          <w:ilvl w:val="0"/>
          <w:numId w:val="34"/>
        </w:numPr>
      </w:pPr>
      <w:r>
        <w:t xml:space="preserve">Either type the complete URL text or </w:t>
      </w:r>
      <w:r w:rsidR="003B5D0A">
        <w:t xml:space="preserve">drag the </w:t>
      </w:r>
      <w:r>
        <w:t xml:space="preserve">URL </w:t>
      </w:r>
      <w:r w:rsidR="003B5D0A">
        <w:t xml:space="preserve">from the browser URL box to the </w:t>
      </w:r>
      <w:r w:rsidR="00862CA2" w:rsidRPr="002654FE">
        <w:rPr>
          <w:b/>
          <w:bCs/>
        </w:rPr>
        <w:t>Virtual Path</w:t>
      </w:r>
      <w:r w:rsidR="00862CA2">
        <w:t xml:space="preserve"> field.</w:t>
      </w:r>
      <w:r>
        <w:t xml:space="preserve"> </w:t>
      </w:r>
    </w:p>
    <w:p w14:paraId="402E65AE" w14:textId="2C0BCCF1" w:rsidR="003B5D0A" w:rsidRDefault="002654FE" w:rsidP="002654FE">
      <w:pPr>
        <w:pStyle w:val="ListParagraph"/>
        <w:numPr>
          <w:ilvl w:val="0"/>
          <w:numId w:val="34"/>
        </w:numPr>
      </w:pPr>
      <w:r>
        <w:t xml:space="preserve">Enter a </w:t>
      </w:r>
      <w:r w:rsidRPr="002654FE">
        <w:rPr>
          <w:b/>
          <w:bCs/>
        </w:rPr>
        <w:t>Description</w:t>
      </w:r>
      <w:r>
        <w:t>.</w:t>
      </w:r>
    </w:p>
    <w:p w14:paraId="63F1BD30" w14:textId="77777777" w:rsidR="00BA7A65" w:rsidRDefault="003B5D0A" w:rsidP="009A4758">
      <w:r>
        <w:rPr>
          <w:noProof/>
        </w:rPr>
        <w:lastRenderedPageBreak/>
        <w:drawing>
          <wp:inline distT="0" distB="0" distL="0" distR="0" wp14:anchorId="55FFE222" wp14:editId="50871635">
            <wp:extent cx="5943600" cy="753745"/>
            <wp:effectExtent l="0" t="0" r="0" b="8255"/>
            <wp:docPr id="9" name="Picture 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with medium confidence"/>
                    <pic:cNvPicPr/>
                  </pic:nvPicPr>
                  <pic:blipFill>
                    <a:blip r:embed="rId84"/>
                    <a:stretch>
                      <a:fillRect/>
                    </a:stretch>
                  </pic:blipFill>
                  <pic:spPr>
                    <a:xfrm>
                      <a:off x="0" y="0"/>
                      <a:ext cx="5943600" cy="753745"/>
                    </a:xfrm>
                    <a:prstGeom prst="rect">
                      <a:avLst/>
                    </a:prstGeom>
                  </pic:spPr>
                </pic:pic>
              </a:graphicData>
            </a:graphic>
          </wp:inline>
        </w:drawing>
      </w:r>
      <w:r w:rsidR="00201203">
        <w:br/>
      </w:r>
      <w:r w:rsidR="00862CA2">
        <w:t xml:space="preserve">If you need to bulk add many URLs, you can set up a spreadsheet to drag and drop the records, following the steps as with any other drag and drop process. </w:t>
      </w:r>
      <w:r w:rsidR="00BA7A65">
        <w:t xml:space="preserve">  </w:t>
      </w:r>
    </w:p>
    <w:p w14:paraId="157536F9" w14:textId="7F315D5D" w:rsidR="00862CA2" w:rsidRDefault="00BA7A65" w:rsidP="009A4758">
      <w:r>
        <w:rPr>
          <w:lang w:eastAsia="zh-CN"/>
        </w:rPr>
        <w:t xml:space="preserve">You can also add URL links by adding a new line in the wizard’s grid. Use CTRL + N to create a new </w:t>
      </w:r>
      <w:r w:rsidR="005478C2">
        <w:rPr>
          <w:lang w:eastAsia="zh-CN"/>
        </w:rPr>
        <w:t>record and</w:t>
      </w:r>
      <w:r>
        <w:rPr>
          <w:lang w:eastAsia="zh-CN"/>
        </w:rPr>
        <w:t xml:space="preserve"> enter the three fields that are needed as above.  </w:t>
      </w:r>
      <w:r>
        <w:rPr>
          <w:lang w:eastAsia="zh-CN"/>
        </w:rPr>
        <w:br/>
      </w:r>
    </w:p>
    <w:p w14:paraId="6ADB0688" w14:textId="62BFE7F9" w:rsidR="008437A6" w:rsidRDefault="00201203" w:rsidP="009A4758">
      <w:r>
        <w:t xml:space="preserve">In the </w:t>
      </w:r>
      <w:r w:rsidR="00062D52">
        <w:t>more recent</w:t>
      </w:r>
      <w:r>
        <w:t xml:space="preserve"> </w:t>
      </w:r>
      <w:r w:rsidR="00062D52">
        <w:t xml:space="preserve">GG </w:t>
      </w:r>
      <w:r w:rsidR="00062D52">
        <w:rPr>
          <w:lang w:eastAsia="zh-CN"/>
        </w:rPr>
        <w:t>public website</w:t>
      </w:r>
      <w:r>
        <w:t xml:space="preserve">, these links display in the Accession’s </w:t>
      </w:r>
      <w:r w:rsidRPr="00201203">
        <w:rPr>
          <w:b/>
          <w:bCs/>
        </w:rPr>
        <w:t>Other</w:t>
      </w:r>
      <w:r>
        <w:t xml:space="preserve"> tab:</w:t>
      </w:r>
      <w:r>
        <w:br/>
      </w:r>
      <w:r>
        <w:rPr>
          <w:noProof/>
        </w:rPr>
        <w:drawing>
          <wp:inline distT="0" distB="0" distL="0" distR="0" wp14:anchorId="5A19FA74" wp14:editId="0B2B706F">
            <wp:extent cx="4679950" cy="2237756"/>
            <wp:effectExtent l="19050" t="19050" r="2540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86015" cy="2240656"/>
                    </a:xfrm>
                    <a:prstGeom prst="rect">
                      <a:avLst/>
                    </a:prstGeom>
                    <a:ln>
                      <a:solidFill>
                        <a:schemeClr val="accent1"/>
                      </a:solidFill>
                    </a:ln>
                  </pic:spPr>
                </pic:pic>
              </a:graphicData>
            </a:graphic>
          </wp:inline>
        </w:drawing>
      </w:r>
    </w:p>
    <w:p w14:paraId="2925AA96" w14:textId="77777777" w:rsidR="00862CA2" w:rsidRDefault="00862CA2" w:rsidP="009A4758"/>
    <w:p w14:paraId="381FE2A0" w14:textId="2984F45B" w:rsidR="001D45CC" w:rsidRDefault="001D45CC" w:rsidP="001D45CC">
      <w:r>
        <w:t xml:space="preserve">In the original </w:t>
      </w:r>
      <w:r w:rsidR="00862CA2">
        <w:t xml:space="preserve">GG </w:t>
      </w:r>
      <w:r w:rsidR="00062D52">
        <w:t>public website</w:t>
      </w:r>
      <w:r>
        <w:t>, the link displays at the bottom of the accession’s detail page:</w:t>
      </w:r>
      <w:r>
        <w:br/>
      </w:r>
      <w:r w:rsidR="00862CA2">
        <w:rPr>
          <w:noProof/>
        </w:rPr>
        <w:drawing>
          <wp:inline distT="0" distB="0" distL="0" distR="0" wp14:anchorId="2F077192" wp14:editId="3452EC99">
            <wp:extent cx="4768850" cy="1797571"/>
            <wp:effectExtent l="19050" t="19050" r="1270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5731" cy="1811473"/>
                    </a:xfrm>
                    <a:prstGeom prst="rect">
                      <a:avLst/>
                    </a:prstGeom>
                    <a:noFill/>
                    <a:ln>
                      <a:solidFill>
                        <a:schemeClr val="accent1"/>
                      </a:solidFill>
                    </a:ln>
                  </pic:spPr>
                </pic:pic>
              </a:graphicData>
            </a:graphic>
          </wp:inline>
        </w:drawing>
      </w:r>
    </w:p>
    <w:p w14:paraId="42816DE0" w14:textId="77777777" w:rsidR="001D45CC" w:rsidRDefault="001D45CC" w:rsidP="001D45CC"/>
    <w:p w14:paraId="35598992" w14:textId="77777777" w:rsidR="001D45CC" w:rsidRDefault="001D45CC">
      <w:pPr>
        <w:rPr>
          <w:rFonts w:ascii="Calibri" w:eastAsia="Times New Roman" w:hAnsi="Calibri" w:cs="Times New Roman"/>
          <w:b/>
          <w:color w:val="006633"/>
          <w:sz w:val="24"/>
          <w:szCs w:val="24"/>
          <w:lang w:eastAsia="zh-CN"/>
        </w:rPr>
      </w:pPr>
      <w:r>
        <w:br w:type="page"/>
      </w:r>
    </w:p>
    <w:p w14:paraId="3636F8EB" w14:textId="77777777" w:rsidR="0059413B" w:rsidRDefault="00502FA0" w:rsidP="00502FA0">
      <w:pPr>
        <w:pStyle w:val="Heading3"/>
      </w:pPr>
      <w:bookmarkStart w:id="60" w:name="_Toc103267593"/>
      <w:bookmarkStart w:id="61" w:name="_Toc493780720"/>
      <w:bookmarkStart w:id="62" w:name="appendix"/>
      <w:r>
        <w:lastRenderedPageBreak/>
        <w:t>Appendix A: Making a Batch of Folders</w:t>
      </w:r>
      <w:bookmarkStart w:id="63" w:name="appendix_A_batch"/>
      <w:bookmarkEnd w:id="60"/>
      <w:bookmarkEnd w:id="63"/>
      <w:r w:rsidR="0059413B">
        <w:t xml:space="preserve"> </w:t>
      </w:r>
      <w:bookmarkStart w:id="64" w:name="appendix_A"/>
      <w:bookmarkEnd w:id="64"/>
    </w:p>
    <w:p w14:paraId="75F821A4" w14:textId="77777777" w:rsidR="00502FA0" w:rsidRDefault="0059413B" w:rsidP="0059413B">
      <w:pPr>
        <w:pStyle w:val="Heading5"/>
      </w:pPr>
      <w:bookmarkStart w:id="65" w:name="_Toc103267594"/>
      <w:r>
        <w:t>MD – Make Directory DOS Command</w:t>
      </w:r>
      <w:bookmarkEnd w:id="65"/>
    </w:p>
    <w:p w14:paraId="4B2F7B5A" w14:textId="77777777" w:rsidR="00502FA0" w:rsidRDefault="00502FA0" w:rsidP="00502FA0">
      <w:r>
        <w:t xml:space="preserve">One way to use the wizard is to select attachment files for many accessions, with each accession having its own folder with the images and other files in the respective folders. </w:t>
      </w:r>
    </w:p>
    <w:p w14:paraId="779BFF63" w14:textId="1443FB64" w:rsidR="00502FA0" w:rsidRDefault="00502FA0" w:rsidP="00502FA0">
      <w:r>
        <w:t xml:space="preserve">In the following screen, within Windows Explorer, the file </w:t>
      </w:r>
      <w:r w:rsidR="000C257E" w:rsidRPr="000C257E">
        <w:rPr>
          <w:b/>
          <w:bCs/>
        </w:rPr>
        <w:t>buildbetter</w:t>
      </w:r>
      <w:r w:rsidRPr="00332B29">
        <w:rPr>
          <w:b/>
        </w:rPr>
        <w:t>.bat</w:t>
      </w:r>
      <w:r>
        <w:t xml:space="preserve"> was double-clicked.  The result was it created the </w:t>
      </w:r>
      <w:r w:rsidR="00195359">
        <w:t>4</w:t>
      </w:r>
      <w:r>
        <w:t xml:space="preserve"> new highlighted folders named after accessions. Note that the names include underscore character</w:t>
      </w:r>
      <w:r w:rsidR="00195359">
        <w:t>s, including a trailing underscore</w:t>
      </w:r>
      <w:r>
        <w:t>:</w:t>
      </w:r>
      <w:r>
        <w:br/>
      </w:r>
      <w:r w:rsidR="00195359" w:rsidRPr="00195359">
        <w:rPr>
          <w:noProof/>
        </w:rPr>
        <w:drawing>
          <wp:inline distT="0" distB="0" distL="0" distR="0" wp14:anchorId="7CFC054E" wp14:editId="4E7FBBAB">
            <wp:extent cx="5943600" cy="2319020"/>
            <wp:effectExtent l="19050" t="19050" r="19050" b="24130"/>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87"/>
                    <a:stretch>
                      <a:fillRect/>
                    </a:stretch>
                  </pic:blipFill>
                  <pic:spPr>
                    <a:xfrm>
                      <a:off x="0" y="0"/>
                      <a:ext cx="5943600" cy="2319020"/>
                    </a:xfrm>
                    <a:prstGeom prst="rect">
                      <a:avLst/>
                    </a:prstGeom>
                    <a:ln>
                      <a:solidFill>
                        <a:schemeClr val="accent1"/>
                      </a:solidFill>
                    </a:ln>
                  </pic:spPr>
                </pic:pic>
              </a:graphicData>
            </a:graphic>
          </wp:inline>
        </w:drawing>
      </w:r>
    </w:p>
    <w:p w14:paraId="36A1750C" w14:textId="1221824E" w:rsidR="00502FA0" w:rsidRDefault="00ED67CB" w:rsidP="00502FA0">
      <w:r>
        <w:t>So,</w:t>
      </w:r>
      <w:r w:rsidR="00502FA0">
        <w:t xml:space="preserve"> what was special about </w:t>
      </w:r>
      <w:r w:rsidR="00195359">
        <w:t>buildbetter</w:t>
      </w:r>
      <w:r w:rsidR="00502FA0">
        <w:t>.bat?</w:t>
      </w:r>
    </w:p>
    <w:p w14:paraId="6B141F67" w14:textId="168C0721" w:rsidR="00502FA0" w:rsidRDefault="00502FA0" w:rsidP="00502FA0">
      <w:pPr>
        <w:pStyle w:val="ListParagraph"/>
        <w:numPr>
          <w:ilvl w:val="0"/>
          <w:numId w:val="20"/>
        </w:numPr>
      </w:pPr>
      <w:r>
        <w:t>it is a plain, ordinary text file with the extension “.bat”</w:t>
      </w:r>
      <w:r w:rsidR="00195359">
        <w:t xml:space="preserve"> (must have the .bat !)</w:t>
      </w:r>
    </w:p>
    <w:p w14:paraId="5ECF192D" w14:textId="77777777" w:rsidR="00195359" w:rsidRDefault="00195359" w:rsidP="00AD2D90">
      <w:pPr>
        <w:pStyle w:val="ListParagraph"/>
        <w:numPr>
          <w:ilvl w:val="0"/>
          <w:numId w:val="20"/>
        </w:numPr>
      </w:pPr>
      <w:r>
        <w:t xml:space="preserve">4 </w:t>
      </w:r>
      <w:r w:rsidR="00502FA0">
        <w:t xml:space="preserve">lines of text were </w:t>
      </w:r>
      <w:r>
        <w:t xml:space="preserve">included </w:t>
      </w:r>
      <w:r w:rsidR="00502FA0">
        <w:t xml:space="preserve">in </w:t>
      </w:r>
      <w:r>
        <w:t>buildbetter</w:t>
      </w:r>
      <w:r w:rsidR="00502FA0">
        <w:t>.bat</w:t>
      </w:r>
      <w:r>
        <w:t xml:space="preserve"> (as shown above)</w:t>
      </w:r>
    </w:p>
    <w:p w14:paraId="3B09F670" w14:textId="4C697D9C" w:rsidR="00502FA0" w:rsidRDefault="00502FA0" w:rsidP="00AD2D90">
      <w:pPr>
        <w:pStyle w:val="ListParagraph"/>
        <w:numPr>
          <w:ilvl w:val="0"/>
          <w:numId w:val="20"/>
        </w:numPr>
      </w:pPr>
      <w:r>
        <w:t xml:space="preserve">when </w:t>
      </w:r>
      <w:r w:rsidR="00195359">
        <w:t>double-clicked</w:t>
      </w:r>
      <w:r>
        <w:t xml:space="preserve">, the </w:t>
      </w:r>
      <w:r w:rsidR="00195359">
        <w:t xml:space="preserve">bat </w:t>
      </w:r>
      <w:r>
        <w:t xml:space="preserve">file executes DOS commands </w:t>
      </w:r>
      <w:r w:rsidR="005478C2">
        <w:t>and, in this case,</w:t>
      </w:r>
      <w:r>
        <w:t xml:space="preserve"> creates </w:t>
      </w:r>
      <w:r w:rsidR="00195359">
        <w:t xml:space="preserve">4 </w:t>
      </w:r>
      <w:r>
        <w:t>folders. (MD is Make Directory. After MD is a space character, and then the path C:\</w:t>
      </w:r>
      <w:r w:rsidR="00195359">
        <w:t xml:space="preserve">IMAGES\BATCHES </w:t>
      </w:r>
      <w:r>
        <w:t xml:space="preserve">where the </w:t>
      </w:r>
      <w:r w:rsidR="00195359">
        <w:t xml:space="preserve">new </w:t>
      </w:r>
      <w:r>
        <w:t>folders are to be created.</w:t>
      </w:r>
    </w:p>
    <w:tbl>
      <w:tblPr>
        <w:tblW w:w="9648" w:type="dxa"/>
        <w:shd w:val="clear" w:color="000000" w:fill="FFFFFF"/>
        <w:tblLayout w:type="fixed"/>
        <w:tblLook w:val="04A0" w:firstRow="1" w:lastRow="0" w:firstColumn="1" w:lastColumn="0" w:noHBand="0" w:noVBand="1"/>
      </w:tblPr>
      <w:tblGrid>
        <w:gridCol w:w="815"/>
        <w:gridCol w:w="8833"/>
      </w:tblGrid>
      <w:tr w:rsidR="00195359" w:rsidRPr="00597272" w14:paraId="2098FBC5" w14:textId="77777777" w:rsidTr="00050C95">
        <w:tc>
          <w:tcPr>
            <w:tcW w:w="810" w:type="dxa"/>
            <w:shd w:val="clear" w:color="000000" w:fill="FFFFFF"/>
          </w:tcPr>
          <w:p w14:paraId="32D5B624" w14:textId="77777777" w:rsidR="00195359" w:rsidRPr="00494E5F" w:rsidRDefault="00195359" w:rsidP="00050C95">
            <w:pPr>
              <w:spacing w:after="240"/>
              <w:rPr>
                <w:noProof/>
              </w:rPr>
            </w:pPr>
            <w:r>
              <w:rPr>
                <w:noProof/>
                <w:sz w:val="20"/>
                <w:szCs w:val="20"/>
              </w:rPr>
              <w:drawing>
                <wp:inline distT="0" distB="0" distL="0" distR="0" wp14:anchorId="27FF7E13" wp14:editId="67DB61D0">
                  <wp:extent cx="407662" cy="483861"/>
                  <wp:effectExtent l="0" t="0" r="0" b="0"/>
                  <wp:docPr id="68" name="Picture 68"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4BB95905" w14:textId="78E14BC4" w:rsidR="00195359" w:rsidRPr="009E61E8" w:rsidRDefault="007E10F7" w:rsidP="00050C95">
            <w:pPr>
              <w:spacing w:after="0"/>
            </w:pPr>
            <w:r>
              <w:t>A bat fie is a text file. You can use ant text file editor such as Notepad, or even Word, to create and save the .bat file.  In Word, use the Save as .txt option, and then rename the “</w:t>
            </w:r>
            <w:r w:rsidRPr="007E10F7">
              <w:rPr>
                <w:b/>
                <w:bCs/>
              </w:rPr>
              <w:t>.txt</w:t>
            </w:r>
            <w:r>
              <w:t>” to “</w:t>
            </w:r>
            <w:r w:rsidRPr="007E10F7">
              <w:rPr>
                <w:b/>
                <w:bCs/>
              </w:rPr>
              <w:t>.bat</w:t>
            </w:r>
            <w:r>
              <w:t>”</w:t>
            </w:r>
          </w:p>
        </w:tc>
      </w:tr>
      <w:tr w:rsidR="00502FA0" w:rsidRPr="00597272" w14:paraId="12433B1B" w14:textId="77777777" w:rsidTr="00502FA0">
        <w:tblPrEx>
          <w:shd w:val="clear" w:color="auto" w:fill="auto"/>
        </w:tblPrEx>
        <w:tc>
          <w:tcPr>
            <w:tcW w:w="815" w:type="dxa"/>
          </w:tcPr>
          <w:p w14:paraId="08400254" w14:textId="77777777" w:rsidR="00502FA0" w:rsidRPr="00597272" w:rsidRDefault="00502FA0" w:rsidP="00502FA0">
            <w:pPr>
              <w:pStyle w:val="NormalInTble"/>
              <w:jc w:val="right"/>
              <w:rPr>
                <w:b/>
              </w:rPr>
            </w:pPr>
            <w:r>
              <w:rPr>
                <w:noProof/>
              </w:rPr>
              <w:drawing>
                <wp:inline distT="0" distB="0" distL="0" distR="0" wp14:anchorId="38019EAD" wp14:editId="313132D5">
                  <wp:extent cx="364490" cy="440055"/>
                  <wp:effectExtent l="19050" t="0" r="0" b="0"/>
                  <wp:docPr id="26"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9" cstate="print"/>
                          <a:srcRect/>
                          <a:stretch>
                            <a:fillRect/>
                          </a:stretch>
                        </pic:blipFill>
                        <pic:spPr bwMode="auto">
                          <a:xfrm>
                            <a:off x="0" y="0"/>
                            <a:ext cx="364490" cy="440055"/>
                          </a:xfrm>
                          <a:prstGeom prst="rect">
                            <a:avLst/>
                          </a:prstGeom>
                          <a:noFill/>
                          <a:ln w="9525">
                            <a:noFill/>
                            <a:miter lim="800000"/>
                            <a:headEnd/>
                            <a:tailEnd/>
                          </a:ln>
                        </pic:spPr>
                      </pic:pic>
                    </a:graphicData>
                  </a:graphic>
                </wp:inline>
              </w:drawing>
            </w:r>
          </w:p>
        </w:tc>
        <w:tc>
          <w:tcPr>
            <w:tcW w:w="8833" w:type="dxa"/>
          </w:tcPr>
          <w:p w14:paraId="1AA6099D" w14:textId="77777777" w:rsidR="00502FA0" w:rsidRDefault="00502FA0" w:rsidP="00502FA0">
            <w:r>
              <w:t>Change the Folder Options to display file extensions and other good stuff (details in pages below).</w:t>
            </w:r>
          </w:p>
          <w:p w14:paraId="6ECB8F3E" w14:textId="77777777" w:rsidR="00502FA0" w:rsidRPr="009E61E8" w:rsidRDefault="00502FA0" w:rsidP="00502FA0"/>
        </w:tc>
      </w:tr>
    </w:tbl>
    <w:p w14:paraId="383F3EC5" w14:textId="77777777" w:rsidR="00502FA0" w:rsidRDefault="00502FA0" w:rsidP="0059413B">
      <w:pPr>
        <w:pStyle w:val="Heading5"/>
      </w:pPr>
      <w:bookmarkStart w:id="66" w:name="_Toc482287561"/>
      <w:bookmarkStart w:id="67" w:name="_Toc103267595"/>
      <w:r>
        <w:lastRenderedPageBreak/>
        <w:t>Changing Options for Folders (so that they display (Show hidden folders))</w:t>
      </w:r>
      <w:bookmarkEnd w:id="66"/>
      <w:bookmarkEnd w:id="67"/>
    </w:p>
    <w:p w14:paraId="6D57DBBD" w14:textId="3394E0C3" w:rsidR="00502FA0" w:rsidRPr="00910AF1" w:rsidRDefault="00502FA0" w:rsidP="00502FA0">
      <w:r w:rsidRPr="00910AF1">
        <w:t>Unfortunately, Microsoft decided to hide certain folders as well as file extensions</w:t>
      </w:r>
      <w:r>
        <w:t xml:space="preserve"> by default</w:t>
      </w:r>
      <w:r w:rsidRPr="00910AF1">
        <w:t xml:space="preserve">.  The default </w:t>
      </w:r>
      <w:r w:rsidR="005478C2" w:rsidRPr="00910AF1">
        <w:t>view</w:t>
      </w:r>
      <w:r w:rsidR="005478C2">
        <w:t>:</w:t>
      </w:r>
      <w:r>
        <w:t xml:space="preserve"> the folder </w:t>
      </w:r>
      <w:r w:rsidRPr="00910AF1">
        <w:rPr>
          <w:b/>
        </w:rPr>
        <w:t>C:\ProgramData</w:t>
      </w:r>
      <w:r>
        <w:t xml:space="preserve"> is hidden:</w:t>
      </w:r>
      <w:r w:rsidRPr="00910AF1">
        <w:br/>
      </w:r>
      <w:r w:rsidRPr="00910AF1">
        <w:rPr>
          <w:noProof/>
        </w:rPr>
        <w:drawing>
          <wp:inline distT="0" distB="0" distL="0" distR="0" wp14:anchorId="4777E301" wp14:editId="5D4C7E18">
            <wp:extent cx="3136900" cy="2786128"/>
            <wp:effectExtent l="19050" t="19050" r="25400" b="14222"/>
            <wp:docPr id="75" name="Picture 4" descr="cid:image001.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1.jpg@01D1FD59.EC573570"/>
                    <pic:cNvPicPr>
                      <a:picLocks noChangeAspect="1" noChangeArrowheads="1"/>
                    </pic:cNvPicPr>
                  </pic:nvPicPr>
                  <pic:blipFill>
                    <a:blip r:embed="rId88" r:link="rId89" cstate="print"/>
                    <a:srcRect/>
                    <a:stretch>
                      <a:fillRect/>
                    </a:stretch>
                  </pic:blipFill>
                  <pic:spPr bwMode="auto">
                    <a:xfrm>
                      <a:off x="0" y="0"/>
                      <a:ext cx="3133563" cy="2783164"/>
                    </a:xfrm>
                    <a:prstGeom prst="rect">
                      <a:avLst/>
                    </a:prstGeom>
                    <a:noFill/>
                    <a:ln w="9525">
                      <a:solidFill>
                        <a:schemeClr val="accent1"/>
                      </a:solidFill>
                      <a:miter lim="800000"/>
                      <a:headEnd/>
                      <a:tailEnd/>
                    </a:ln>
                  </pic:spPr>
                </pic:pic>
              </a:graphicData>
            </a:graphic>
          </wp:inline>
        </w:drawing>
      </w:r>
    </w:p>
    <w:p w14:paraId="5E95C922" w14:textId="77777777" w:rsidR="00502FA0" w:rsidRPr="00910AF1" w:rsidRDefault="00502FA0" w:rsidP="00502FA0">
      <w:r w:rsidRPr="00910AF1">
        <w:t>Whenever I get a new PC, I immediately change 3 of the default settings. I use File Explorer extensively, so I change the settings for "</w:t>
      </w:r>
      <w:r w:rsidRPr="00910AF1">
        <w:rPr>
          <w:b/>
          <w:bCs/>
        </w:rPr>
        <w:t>Display full path</w:t>
      </w:r>
      <w:r w:rsidRPr="00910AF1">
        <w:t>," "</w:t>
      </w:r>
      <w:r w:rsidRPr="00910AF1">
        <w:rPr>
          <w:b/>
          <w:bCs/>
        </w:rPr>
        <w:t>Show hidden files…</w:t>
      </w:r>
      <w:r w:rsidRPr="00910AF1">
        <w:t>," and "</w:t>
      </w:r>
      <w:r w:rsidRPr="00910AF1">
        <w:rPr>
          <w:b/>
          <w:bCs/>
        </w:rPr>
        <w:t>Hide extensions for known types</w:t>
      </w:r>
      <w:r w:rsidRPr="00910AF1">
        <w:t xml:space="preserve">"  to </w:t>
      </w:r>
      <w:r>
        <w:t xml:space="preserve">be able to see “hidden” folders and files. </w:t>
      </w:r>
    </w:p>
    <w:p w14:paraId="335217B6" w14:textId="77777777" w:rsidR="00502FA0" w:rsidRPr="00910AF1" w:rsidRDefault="00502FA0" w:rsidP="00502FA0">
      <w:pPr>
        <w:pStyle w:val="Heading5"/>
      </w:pPr>
      <w:bookmarkStart w:id="68" w:name="_Toc482287562"/>
      <w:bookmarkStart w:id="69" w:name="_Toc103267596"/>
      <w:r w:rsidRPr="00910AF1">
        <w:t>Default</w:t>
      </w:r>
      <w:r>
        <w:t xml:space="preserve"> File Explorer Settings</w:t>
      </w:r>
      <w:bookmarkEnd w:id="68"/>
      <w:bookmarkEnd w:id="69"/>
      <w:r w:rsidRPr="00910AF1">
        <w:t xml:space="preserve"> </w:t>
      </w:r>
    </w:p>
    <w:p w14:paraId="6F646C58" w14:textId="77777777" w:rsidR="00502FA0" w:rsidRPr="00910AF1" w:rsidRDefault="00502FA0" w:rsidP="00502FA0">
      <w:r w:rsidRPr="00910AF1">
        <w:rPr>
          <w:noProof/>
        </w:rPr>
        <w:drawing>
          <wp:inline distT="0" distB="0" distL="0" distR="0" wp14:anchorId="5A8E4BAA" wp14:editId="1FF996A5">
            <wp:extent cx="3909060" cy="2316480"/>
            <wp:effectExtent l="19050" t="0" r="0" b="0"/>
            <wp:docPr id="76" name="Picture 2" descr="cid:image002.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1FD59.EC573570"/>
                    <pic:cNvPicPr>
                      <a:picLocks noChangeAspect="1" noChangeArrowheads="1"/>
                    </pic:cNvPicPr>
                  </pic:nvPicPr>
                  <pic:blipFill>
                    <a:blip r:embed="rId90" r:link="rId91" cstate="print"/>
                    <a:srcRect/>
                    <a:stretch>
                      <a:fillRect/>
                    </a:stretch>
                  </pic:blipFill>
                  <pic:spPr bwMode="auto">
                    <a:xfrm>
                      <a:off x="0" y="0"/>
                      <a:ext cx="3909060" cy="2316480"/>
                    </a:xfrm>
                    <a:prstGeom prst="rect">
                      <a:avLst/>
                    </a:prstGeom>
                    <a:noFill/>
                    <a:ln w="9525">
                      <a:noFill/>
                      <a:miter lim="800000"/>
                      <a:headEnd/>
                      <a:tailEnd/>
                    </a:ln>
                  </pic:spPr>
                </pic:pic>
              </a:graphicData>
            </a:graphic>
          </wp:inline>
        </w:drawing>
      </w:r>
    </w:p>
    <w:p w14:paraId="7A9D53E4" w14:textId="77777777" w:rsidR="00502FA0" w:rsidRPr="00910AF1" w:rsidRDefault="00502FA0" w:rsidP="00502FA0"/>
    <w:p w14:paraId="00A84FA3" w14:textId="77777777" w:rsidR="00502FA0" w:rsidRDefault="00502FA0" w:rsidP="00502FA0">
      <w:r>
        <w:lastRenderedPageBreak/>
        <w:t>P</w:t>
      </w:r>
      <w:r w:rsidRPr="00910AF1">
        <w:t xml:space="preserve">referred settings which </w:t>
      </w:r>
      <w:r>
        <w:t xml:space="preserve">you can </w:t>
      </w:r>
      <w:r w:rsidRPr="00910AF1">
        <w:t>make the default for the entire PC:</w:t>
      </w:r>
      <w:r w:rsidRPr="00910AF1">
        <w:br/>
      </w:r>
      <w:r w:rsidRPr="00910AF1">
        <w:rPr>
          <w:noProof/>
        </w:rPr>
        <w:drawing>
          <wp:inline distT="0" distB="0" distL="0" distR="0" wp14:anchorId="45150245" wp14:editId="5204F219">
            <wp:extent cx="2870900" cy="2630031"/>
            <wp:effectExtent l="19050" t="0" r="5650" b="0"/>
            <wp:docPr id="27" name="Picture 3" descr="cid:image006.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jpg@01D1FD59.EC573570"/>
                    <pic:cNvPicPr>
                      <a:picLocks noChangeAspect="1" noChangeArrowheads="1"/>
                    </pic:cNvPicPr>
                  </pic:nvPicPr>
                  <pic:blipFill>
                    <a:blip r:embed="rId92" r:link="rId93" cstate="print"/>
                    <a:srcRect/>
                    <a:stretch>
                      <a:fillRect/>
                    </a:stretch>
                  </pic:blipFill>
                  <pic:spPr bwMode="auto">
                    <a:xfrm>
                      <a:off x="0" y="0"/>
                      <a:ext cx="2871182" cy="2630289"/>
                    </a:xfrm>
                    <a:prstGeom prst="rect">
                      <a:avLst/>
                    </a:prstGeom>
                    <a:noFill/>
                    <a:ln w="9525">
                      <a:noFill/>
                      <a:miter lim="800000"/>
                      <a:headEnd/>
                      <a:tailEnd/>
                    </a:ln>
                  </pic:spPr>
                </pic:pic>
              </a:graphicData>
            </a:graphic>
          </wp:inline>
        </w:drawing>
      </w:r>
    </w:p>
    <w:p w14:paraId="5403D2CA" w14:textId="77777777" w:rsidR="00502FA0" w:rsidRPr="00910AF1" w:rsidRDefault="00502FA0" w:rsidP="00502FA0">
      <w:r>
        <w:t xml:space="preserve">To make the display options apply to all folders, select the </w:t>
      </w:r>
      <w:r w:rsidRPr="008D2FE9">
        <w:rPr>
          <w:b/>
        </w:rPr>
        <w:t>Apply to Folders</w:t>
      </w:r>
      <w:r>
        <w:t xml:space="preserve"> button:</w:t>
      </w:r>
      <w:r>
        <w:br/>
      </w:r>
      <w:r>
        <w:rPr>
          <w:noProof/>
        </w:rPr>
        <w:drawing>
          <wp:inline distT="0" distB="0" distL="0" distR="0" wp14:anchorId="22C88B8A" wp14:editId="029DFA8A">
            <wp:extent cx="2343904" cy="2643523"/>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4" cstate="print"/>
                    <a:srcRect/>
                    <a:stretch>
                      <a:fillRect/>
                    </a:stretch>
                  </pic:blipFill>
                  <pic:spPr bwMode="auto">
                    <a:xfrm>
                      <a:off x="0" y="0"/>
                      <a:ext cx="2348550" cy="2648762"/>
                    </a:xfrm>
                    <a:prstGeom prst="rect">
                      <a:avLst/>
                    </a:prstGeom>
                    <a:noFill/>
                    <a:ln w="9525">
                      <a:noFill/>
                      <a:miter lim="800000"/>
                      <a:headEnd/>
                      <a:tailEnd/>
                    </a:ln>
                  </pic:spPr>
                </pic:pic>
              </a:graphicData>
            </a:graphic>
          </wp:inline>
        </w:drawing>
      </w:r>
    </w:p>
    <w:p w14:paraId="31BA8087" w14:textId="77777777" w:rsidR="00502FA0" w:rsidRDefault="00502FA0" w:rsidP="00502FA0">
      <w:r>
        <w:t xml:space="preserve">The </w:t>
      </w:r>
      <w:r w:rsidRPr="00E35E2F">
        <w:rPr>
          <w:b/>
        </w:rPr>
        <w:t>C:\ProgramData</w:t>
      </w:r>
      <w:r>
        <w:t xml:space="preserve"> should display.  You may need to close the File Explorer window and then reopen it.</w:t>
      </w:r>
      <w:r>
        <w:br/>
      </w:r>
      <w:r w:rsidRPr="00910AF1">
        <w:rPr>
          <w:noProof/>
        </w:rPr>
        <w:drawing>
          <wp:inline distT="0" distB="0" distL="0" distR="0" wp14:anchorId="01A1259A" wp14:editId="1E2C3188">
            <wp:extent cx="2435168" cy="1687528"/>
            <wp:effectExtent l="19050" t="19050" r="22282" b="26972"/>
            <wp:docPr id="78" name="Picture 5" descr="cid:image008.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8.jpg@01D1FD59.EC573570"/>
                    <pic:cNvPicPr>
                      <a:picLocks noChangeAspect="1" noChangeArrowheads="1"/>
                    </pic:cNvPicPr>
                  </pic:nvPicPr>
                  <pic:blipFill>
                    <a:blip r:embed="rId95" r:link="rId96" cstate="print"/>
                    <a:srcRect/>
                    <a:stretch>
                      <a:fillRect/>
                    </a:stretch>
                  </pic:blipFill>
                  <pic:spPr bwMode="auto">
                    <a:xfrm>
                      <a:off x="0" y="0"/>
                      <a:ext cx="2436567" cy="1688498"/>
                    </a:xfrm>
                    <a:prstGeom prst="rect">
                      <a:avLst/>
                    </a:prstGeom>
                    <a:noFill/>
                    <a:ln w="9525">
                      <a:solidFill>
                        <a:schemeClr val="accent1"/>
                      </a:solidFill>
                      <a:miter lim="800000"/>
                      <a:headEnd/>
                      <a:tailEnd/>
                    </a:ln>
                  </pic:spPr>
                </pic:pic>
              </a:graphicData>
            </a:graphic>
          </wp:inline>
        </w:drawing>
      </w:r>
    </w:p>
    <w:p w14:paraId="5AE1849F" w14:textId="77777777" w:rsidR="00502FA0" w:rsidRDefault="00502FA0" w:rsidP="000754D8">
      <w:pPr>
        <w:pStyle w:val="Heading3"/>
      </w:pPr>
    </w:p>
    <w:p w14:paraId="3341569E" w14:textId="77777777" w:rsidR="00C040FB" w:rsidRDefault="00C040FB" w:rsidP="00C040FB">
      <w:pPr>
        <w:pStyle w:val="Heading3"/>
      </w:pPr>
      <w:bookmarkStart w:id="70" w:name="_Toc103267597"/>
      <w:r>
        <w:t>Appendix B:  Attachment Locations</w:t>
      </w:r>
      <w:bookmarkStart w:id="71" w:name="appendix_B_locations"/>
      <w:bookmarkEnd w:id="70"/>
      <w:bookmarkEnd w:id="71"/>
    </w:p>
    <w:p w14:paraId="137CE85F" w14:textId="77777777" w:rsidR="00FA7E40" w:rsidRDefault="00C040FB" w:rsidP="00C040FB">
      <w:r>
        <w:t>Below are the default attachment path</w:t>
      </w:r>
      <w:r w:rsidR="00FA7E40">
        <w:t>s</w:t>
      </w:r>
      <w:r>
        <w:t xml:space="preserve"> that the new Attachment Wizard </w:t>
      </w:r>
      <w:r w:rsidR="00FA7E40">
        <w:t xml:space="preserve">uses </w:t>
      </w:r>
      <w:r>
        <w:t xml:space="preserve">unless there is an override from a </w:t>
      </w:r>
      <w:proofErr w:type="spellStart"/>
      <w:r>
        <w:t>dataview</w:t>
      </w:r>
      <w:proofErr w:type="spellEnd"/>
      <w:r>
        <w:t xml:space="preserve"> on the Middle Tier</w:t>
      </w:r>
      <w:r w:rsidR="00FA7E40">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FA7E40" w:rsidRPr="00597272" w14:paraId="0CA45C7A" w14:textId="77777777" w:rsidTr="00A1731F">
        <w:tc>
          <w:tcPr>
            <w:tcW w:w="810" w:type="dxa"/>
            <w:shd w:val="clear" w:color="000000" w:fill="FFFFFF"/>
          </w:tcPr>
          <w:p w14:paraId="7CC0DA20" w14:textId="77777777" w:rsidR="00FA7E40" w:rsidRPr="00494E5F" w:rsidRDefault="00FA7E40" w:rsidP="00A1731F">
            <w:pPr>
              <w:spacing w:after="240"/>
              <w:rPr>
                <w:noProof/>
              </w:rPr>
            </w:pPr>
            <w:r>
              <w:rPr>
                <w:noProof/>
                <w:sz w:val="20"/>
                <w:szCs w:val="20"/>
              </w:rPr>
              <w:drawing>
                <wp:inline distT="0" distB="0" distL="0" distR="0" wp14:anchorId="187C6879" wp14:editId="2FABAB67">
                  <wp:extent cx="407662" cy="483861"/>
                  <wp:effectExtent l="0" t="0" r="0" b="0"/>
                  <wp:docPr id="29" name="Picture 29"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0D7CED32" w14:textId="539D3961" w:rsidR="00FA7E40" w:rsidRPr="009E61E8" w:rsidRDefault="00FA7E40" w:rsidP="00A1731F">
            <w:pPr>
              <w:spacing w:after="0"/>
            </w:pPr>
            <w:r>
              <w:t xml:space="preserve">Administrators:  Below are the details (including the calculation the wizard makes, an example of what that calculation resolves to on the server, and the name of the </w:t>
            </w:r>
            <w:proofErr w:type="spellStart"/>
            <w:r>
              <w:t>dataview</w:t>
            </w:r>
            <w:proofErr w:type="spellEnd"/>
            <w:r>
              <w:t xml:space="preserve"> you will want to create if you prefer to override the hard-coded default in the Attachment Wizard).</w:t>
            </w:r>
          </w:p>
        </w:tc>
      </w:tr>
    </w:tbl>
    <w:p w14:paraId="442F5D9F" w14:textId="682786A2" w:rsidR="00B673B7" w:rsidRDefault="00B673B7" w:rsidP="00C040FB"/>
    <w:p w14:paraId="6D22E263" w14:textId="77777777" w:rsidR="00B673B7" w:rsidRDefault="00B673B7" w:rsidP="003A550A">
      <w:pPr>
        <w:pStyle w:val="Heading5"/>
      </w:pPr>
      <w:bookmarkStart w:id="72" w:name="_Toc103267598"/>
      <w:r>
        <w:t>Locations of Attachment Files</w:t>
      </w:r>
      <w:bookmarkEnd w:id="72"/>
    </w:p>
    <w:tbl>
      <w:tblPr>
        <w:tblW w:w="9648" w:type="dxa"/>
        <w:tblLayout w:type="fixed"/>
        <w:tblLook w:val="04A0" w:firstRow="1" w:lastRow="0" w:firstColumn="1" w:lastColumn="0" w:noHBand="0" w:noVBand="1"/>
      </w:tblPr>
      <w:tblGrid>
        <w:gridCol w:w="815"/>
        <w:gridCol w:w="8833"/>
      </w:tblGrid>
      <w:tr w:rsidR="00B673B7" w:rsidRPr="00597272" w14:paraId="7ACF0169" w14:textId="77777777" w:rsidTr="009A0D36">
        <w:tc>
          <w:tcPr>
            <w:tcW w:w="815" w:type="dxa"/>
          </w:tcPr>
          <w:p w14:paraId="6E53E7FF" w14:textId="77777777" w:rsidR="00B673B7" w:rsidRPr="00597272" w:rsidRDefault="00B673B7" w:rsidP="009A0D36">
            <w:pPr>
              <w:pStyle w:val="NormalInTble"/>
              <w:jc w:val="right"/>
              <w:rPr>
                <w:b/>
              </w:rPr>
            </w:pPr>
            <w:r>
              <w:rPr>
                <w:b/>
                <w:noProof/>
              </w:rPr>
              <w:drawing>
                <wp:inline distT="0" distB="0" distL="0" distR="0" wp14:anchorId="34674328" wp14:editId="78882314">
                  <wp:extent cx="362585" cy="448310"/>
                  <wp:effectExtent l="19050" t="0" r="0" b="0"/>
                  <wp:docPr id="51" name="Picture 23" descr="image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449.png"/>
                          <pic:cNvPicPr>
                            <a:picLocks noChangeAspect="1" noChangeArrowheads="1"/>
                          </pic:cNvPicPr>
                        </pic:nvPicPr>
                        <pic:blipFill>
                          <a:blip r:embed="rId79" cstate="print"/>
                          <a:srcRect/>
                          <a:stretch>
                            <a:fillRect/>
                          </a:stretch>
                        </pic:blipFill>
                        <pic:spPr bwMode="auto">
                          <a:xfrm>
                            <a:off x="0" y="0"/>
                            <a:ext cx="362585" cy="448310"/>
                          </a:xfrm>
                          <a:prstGeom prst="rect">
                            <a:avLst/>
                          </a:prstGeom>
                          <a:noFill/>
                          <a:ln w="9525">
                            <a:noFill/>
                            <a:miter lim="800000"/>
                            <a:headEnd/>
                            <a:tailEnd/>
                          </a:ln>
                        </pic:spPr>
                      </pic:pic>
                    </a:graphicData>
                  </a:graphic>
                </wp:inline>
              </w:drawing>
            </w:r>
          </w:p>
        </w:tc>
        <w:tc>
          <w:tcPr>
            <w:tcW w:w="8833" w:type="dxa"/>
          </w:tcPr>
          <w:p w14:paraId="23F8218B" w14:textId="77777777" w:rsidR="00B673B7" w:rsidRDefault="00B673B7" w:rsidP="009A0D36">
            <w:r>
              <w:t xml:space="preserve">Each organization running </w:t>
            </w:r>
            <w:r>
              <w:rPr>
                <w:lang w:eastAsia="zh-CN"/>
              </w:rPr>
              <w:t>GRIN-Global</w:t>
            </w:r>
            <w:r>
              <w:t xml:space="preserve"> will have its own unique file server where the image and document files are stored. The GG administrator can assist with deleting the files if necessary.</w:t>
            </w:r>
          </w:p>
          <w:p w14:paraId="012B8760" w14:textId="77777777" w:rsidR="00B673B7" w:rsidRDefault="00B673B7" w:rsidP="009A0D36">
            <w:r>
              <w:t>The following information is intended primarily for Administrators:</w:t>
            </w:r>
          </w:p>
          <w:p w14:paraId="3DC005E1" w14:textId="16590298" w:rsidR="00B673B7" w:rsidRDefault="00B673B7" w:rsidP="009A0D36">
            <w:r>
              <w:t>The full directory path breaks down into several parts:</w:t>
            </w:r>
            <w:r w:rsidR="00A66A59">
              <w:br/>
            </w:r>
            <w:r>
              <w:t xml:space="preserve">Example:  </w:t>
            </w:r>
            <w:r w:rsidRPr="007C3BCA">
              <w:rPr>
                <w:b/>
                <w:bCs/>
                <w:color w:val="4F81BD" w:themeColor="accent1"/>
              </w:rPr>
              <w:t>C:\inetpub\wwwroot\gringlobal</w:t>
            </w:r>
            <w:r w:rsidRPr="007C3BCA">
              <w:rPr>
                <w:b/>
                <w:bCs/>
                <w:color w:val="948A54" w:themeColor="background2" w:themeShade="80"/>
              </w:rPr>
              <w:t>\uploads\images</w:t>
            </w:r>
            <w:r w:rsidRPr="007C3BCA">
              <w:rPr>
                <w:b/>
                <w:bCs/>
              </w:rPr>
              <w:t>\AIA\Humulus</w:t>
            </w:r>
          </w:p>
          <w:p w14:paraId="0AAE6E92" w14:textId="2FFD552D" w:rsidR="00B673B7" w:rsidRDefault="00B673B7" w:rsidP="009A0D36">
            <w:r>
              <w:t xml:space="preserve">The web installer puts the GG site in </w:t>
            </w:r>
            <w:r w:rsidR="005478C2" w:rsidRPr="007C3BCA">
              <w:rPr>
                <w:b/>
                <w:bCs/>
              </w:rPr>
              <w:t>C</w:t>
            </w:r>
            <w:r w:rsidR="005478C2" w:rsidRPr="007C3BCA">
              <w:rPr>
                <w:b/>
                <w:bCs/>
                <w:color w:val="4F81BD" w:themeColor="accent1"/>
              </w:rPr>
              <w:t xml:space="preserve">:\inetpub\wwwroot\gringlobal </w:t>
            </w:r>
            <w:r w:rsidR="005478C2">
              <w:rPr>
                <w:b/>
                <w:bCs/>
              </w:rPr>
              <w:t>Then</w:t>
            </w:r>
            <w:r>
              <w:t xml:space="preserve"> the Middle Tier (MT) controls the next part of the path. It always puts the images in the </w:t>
            </w:r>
            <w:r w:rsidRPr="007C3BCA">
              <w:rPr>
                <w:b/>
                <w:bCs/>
                <w:color w:val="948A54" w:themeColor="background2" w:themeShade="80"/>
              </w:rPr>
              <w:t xml:space="preserve">uploads\images </w:t>
            </w:r>
            <w:r>
              <w:t xml:space="preserve">directory under the GG site install directory. (You couldn't change that without altering the MT code and rebuilding.)  Then the </w:t>
            </w:r>
            <w:r w:rsidRPr="007C3BCA">
              <w:rPr>
                <w:b/>
                <w:bCs/>
              </w:rPr>
              <w:t>AIA\</w:t>
            </w:r>
            <w:proofErr w:type="spellStart"/>
            <w:r w:rsidRPr="007C3BCA">
              <w:rPr>
                <w:b/>
                <w:bCs/>
              </w:rPr>
              <w:t>humulus</w:t>
            </w:r>
            <w:proofErr w:type="spellEnd"/>
            <w:r>
              <w:t xml:space="preserve"> part comes from a </w:t>
            </w:r>
            <w:proofErr w:type="spellStart"/>
            <w:r>
              <w:t>dataview</w:t>
            </w:r>
            <w:proofErr w:type="spellEnd"/>
            <w:r>
              <w:t xml:space="preserve"> that tells the Wizard what to use. </w:t>
            </w:r>
            <w:r w:rsidR="00A66A59">
              <w:t>However, i</w:t>
            </w:r>
            <w:r>
              <w:t xml:space="preserve">f an admin wanted to, they could change that part by altering the </w:t>
            </w:r>
            <w:proofErr w:type="spellStart"/>
            <w:r w:rsidRPr="007C3BCA">
              <w:rPr>
                <w:b/>
                <w:bCs/>
              </w:rPr>
              <w:t>attach_wizard_get_filepath</w:t>
            </w:r>
            <w:proofErr w:type="spellEnd"/>
            <w:r>
              <w:t xml:space="preserve"> </w:t>
            </w:r>
            <w:proofErr w:type="spellStart"/>
            <w:r>
              <w:t>dataview</w:t>
            </w:r>
            <w:proofErr w:type="spellEnd"/>
            <w:r>
              <w:t>.</w:t>
            </w:r>
            <w:r w:rsidR="00A66A59">
              <w:t xml:space="preserve"> </w:t>
            </w:r>
          </w:p>
          <w:p w14:paraId="60D484BE" w14:textId="77777777" w:rsidR="00B673B7" w:rsidRDefault="00B673B7" w:rsidP="009A0D36">
            <w:r>
              <w:t>______</w:t>
            </w:r>
          </w:p>
          <w:p w14:paraId="53F56595" w14:textId="77777777" w:rsidR="00B673B7" w:rsidRPr="007C3BCA" w:rsidRDefault="00B673B7" w:rsidP="009A0D36">
            <w:pPr>
              <w:rPr>
                <w:b/>
                <w:bCs/>
              </w:rPr>
            </w:pPr>
            <w:r w:rsidRPr="007C3BCA">
              <w:rPr>
                <w:b/>
                <w:bCs/>
              </w:rPr>
              <w:t>NPGS</w:t>
            </w:r>
          </w:p>
          <w:p w14:paraId="0846E8F0" w14:textId="77777777" w:rsidR="00B673B7" w:rsidRDefault="00B673B7" w:rsidP="009A0D36">
            <w:r>
              <w:t>In the NPGS, use the following convention to locate an attached file at the URL:</w:t>
            </w:r>
            <w:r>
              <w:br/>
            </w:r>
            <w:r w:rsidRPr="008F5049">
              <w:t>https://npgsweb.ars-grin.gov/gringlobal/uploads/images/</w:t>
            </w:r>
            <w:r w:rsidRPr="005563A6">
              <w:rPr>
                <w:i/>
              </w:rPr>
              <w:t>image virtual path</w:t>
            </w:r>
          </w:p>
          <w:p w14:paraId="2362F091" w14:textId="77777777" w:rsidR="00B673B7" w:rsidRDefault="00B673B7" w:rsidP="009A0D36">
            <w:r>
              <w:t>For example, using the first attachment record in the screen above:</w:t>
            </w:r>
            <w:r>
              <w:br/>
            </w:r>
            <w:r w:rsidRPr="007C3BCA">
              <w:rPr>
                <w:b/>
                <w:bCs/>
                <w:color w:val="4F6228" w:themeColor="accent3" w:themeShade="80"/>
              </w:rPr>
              <w:t>https://npgsweb.ars-grin.gov/gringlobal/uploads/images/</w:t>
            </w:r>
            <w:r>
              <w:t xml:space="preserve"> </w:t>
            </w:r>
            <w:r w:rsidRPr="005563A6">
              <w:rPr>
                <w:b/>
                <w:i/>
              </w:rPr>
              <w:t>AIA/</w:t>
            </w:r>
            <w:proofErr w:type="spellStart"/>
            <w:r w:rsidRPr="005563A6">
              <w:rPr>
                <w:b/>
                <w:i/>
              </w:rPr>
              <w:t>Humulus</w:t>
            </w:r>
            <w:proofErr w:type="spellEnd"/>
            <w:r w:rsidRPr="005563A6">
              <w:rPr>
                <w:b/>
                <w:i/>
              </w:rPr>
              <w:t>/1964682/sample_hum.pdf</w:t>
            </w:r>
            <w:r>
              <w:t xml:space="preserve"> </w:t>
            </w:r>
          </w:p>
          <w:p w14:paraId="25B3B90D" w14:textId="77777777" w:rsidR="00B673B7" w:rsidRPr="009E61E8" w:rsidRDefault="00B673B7" w:rsidP="009A0D36">
            <w:r>
              <w:t xml:space="preserve">(In this example, the number </w:t>
            </w:r>
            <w:r w:rsidRPr="00101CCD">
              <w:rPr>
                <w:b/>
                <w:i/>
              </w:rPr>
              <w:t>1964682</w:t>
            </w:r>
            <w:r>
              <w:t xml:space="preserve"> is the </w:t>
            </w:r>
            <w:proofErr w:type="spellStart"/>
            <w:r>
              <w:t>accession_ID</w:t>
            </w:r>
            <w:proofErr w:type="spellEnd"/>
            <w:r>
              <w:t xml:space="preserve"> value.)</w:t>
            </w:r>
          </w:p>
        </w:tc>
      </w:tr>
    </w:tbl>
    <w:p w14:paraId="0FFA86C8" w14:textId="633C6D2F" w:rsidR="00C040FB" w:rsidRDefault="00B673B7" w:rsidP="00C040FB">
      <w:pPr>
        <w:rPr>
          <w:lang w:eastAsia="zh-CN"/>
        </w:rPr>
      </w:pPr>
      <w:r>
        <w:rPr>
          <w:lang w:eastAsia="zh-CN"/>
        </w:rPr>
        <w:t>If you delete the attachment and wish to reuse the same naming convention, but with a different attached file, you can. It is not necessary to first delete the attachment record(s), simply upload the new attachment(s).</w:t>
      </w:r>
    </w:p>
    <w:tbl>
      <w:tblPr>
        <w:tblStyle w:val="TableGrid"/>
        <w:tblW w:w="0" w:type="auto"/>
        <w:tblLook w:val="04A0" w:firstRow="1" w:lastRow="0" w:firstColumn="1" w:lastColumn="0" w:noHBand="0" w:noVBand="1"/>
      </w:tblPr>
      <w:tblGrid>
        <w:gridCol w:w="2529"/>
        <w:gridCol w:w="6821"/>
      </w:tblGrid>
      <w:tr w:rsidR="00FA7E40" w:rsidRPr="00A66A59" w14:paraId="3264CF3B" w14:textId="77777777" w:rsidTr="00FA7E40">
        <w:tc>
          <w:tcPr>
            <w:tcW w:w="1525" w:type="dxa"/>
          </w:tcPr>
          <w:p w14:paraId="31E039B8" w14:textId="43BFFCDF" w:rsidR="00FA7E40" w:rsidRPr="00A66A59" w:rsidRDefault="00FA7E40" w:rsidP="00C040FB">
            <w:pPr>
              <w:rPr>
                <w:b/>
                <w:bCs/>
                <w:sz w:val="20"/>
                <w:szCs w:val="20"/>
              </w:rPr>
            </w:pPr>
            <w:r w:rsidRPr="00A66A59">
              <w:rPr>
                <w:b/>
                <w:bCs/>
                <w:sz w:val="20"/>
                <w:szCs w:val="20"/>
              </w:rPr>
              <w:lastRenderedPageBreak/>
              <w:t>Table</w:t>
            </w:r>
          </w:p>
        </w:tc>
        <w:tc>
          <w:tcPr>
            <w:tcW w:w="7825" w:type="dxa"/>
          </w:tcPr>
          <w:p w14:paraId="02131DA4" w14:textId="6B97D7BC" w:rsidR="00FA7E40" w:rsidRPr="00A66A59" w:rsidRDefault="00FA7E40" w:rsidP="00C040FB">
            <w:pPr>
              <w:rPr>
                <w:b/>
                <w:bCs/>
                <w:sz w:val="20"/>
                <w:szCs w:val="20"/>
              </w:rPr>
            </w:pPr>
            <w:r w:rsidRPr="00A66A59">
              <w:rPr>
                <w:b/>
                <w:bCs/>
                <w:sz w:val="20"/>
                <w:szCs w:val="20"/>
              </w:rPr>
              <w:t>Attachment Default Path [server\folders...]</w:t>
            </w:r>
          </w:p>
        </w:tc>
      </w:tr>
      <w:tr w:rsidR="00FA7E40" w:rsidRPr="00C534D8" w14:paraId="176541F1" w14:textId="77777777" w:rsidTr="00FA7E40">
        <w:tc>
          <w:tcPr>
            <w:tcW w:w="1525" w:type="dxa"/>
          </w:tcPr>
          <w:p w14:paraId="606EDC2E" w14:textId="63A0BAB5" w:rsidR="00FA7E40" w:rsidRPr="00C534D8" w:rsidRDefault="00C534D8" w:rsidP="00C040FB">
            <w:pPr>
              <w:rPr>
                <w:sz w:val="20"/>
                <w:szCs w:val="20"/>
              </w:rPr>
            </w:pPr>
            <w:proofErr w:type="spellStart"/>
            <w:r w:rsidRPr="00C534D8">
              <w:rPr>
                <w:sz w:val="20"/>
                <w:szCs w:val="20"/>
              </w:rPr>
              <w:t>accession_inventory_attach</w:t>
            </w:r>
            <w:proofErr w:type="spellEnd"/>
          </w:p>
        </w:tc>
        <w:tc>
          <w:tcPr>
            <w:tcW w:w="7825" w:type="dxa"/>
          </w:tcPr>
          <w:p w14:paraId="1801C813" w14:textId="1BD317D5" w:rsidR="00FA7E40" w:rsidRPr="00C534D8" w:rsidRDefault="00A66A59" w:rsidP="00C040FB">
            <w:pPr>
              <w:rPr>
                <w:sz w:val="20"/>
                <w:szCs w:val="20"/>
              </w:rPr>
            </w:pPr>
            <w:r>
              <w:rPr>
                <w:sz w:val="20"/>
                <w:szCs w:val="20"/>
              </w:rPr>
              <w:t xml:space="preserve">*  </w:t>
            </w:r>
            <w:proofErr w:type="spellStart"/>
            <w:r w:rsidR="00AD5180" w:rsidRPr="00C534D8">
              <w:rPr>
                <w:sz w:val="20"/>
                <w:szCs w:val="20"/>
              </w:rPr>
              <w:t>accession_inv_attach</w:t>
            </w:r>
            <w:proofErr w:type="spellEnd"/>
            <w:r w:rsidR="00AD5180" w:rsidRPr="00C534D8">
              <w:rPr>
                <w:sz w:val="20"/>
                <w:szCs w:val="20"/>
              </w:rPr>
              <w:t>\INVENTORY_FRIENDLY_NAME\</w:t>
            </w:r>
          </w:p>
        </w:tc>
      </w:tr>
      <w:tr w:rsidR="00AD5180" w:rsidRPr="00C534D8" w14:paraId="59D5CBB4" w14:textId="77777777" w:rsidTr="00FA7E40">
        <w:tc>
          <w:tcPr>
            <w:tcW w:w="1525" w:type="dxa"/>
          </w:tcPr>
          <w:p w14:paraId="57BD81B0" w14:textId="65B001F5" w:rsidR="00AD5180" w:rsidRPr="00C534D8" w:rsidRDefault="00C534D8" w:rsidP="00C040FB">
            <w:pPr>
              <w:rPr>
                <w:sz w:val="20"/>
                <w:szCs w:val="20"/>
              </w:rPr>
            </w:pPr>
            <w:proofErr w:type="spellStart"/>
            <w:r w:rsidRPr="00C534D8">
              <w:rPr>
                <w:sz w:val="20"/>
                <w:szCs w:val="20"/>
              </w:rPr>
              <w:t>accession_inv_group_attach</w:t>
            </w:r>
            <w:proofErr w:type="spellEnd"/>
          </w:p>
        </w:tc>
        <w:tc>
          <w:tcPr>
            <w:tcW w:w="7825" w:type="dxa"/>
          </w:tcPr>
          <w:p w14:paraId="1C253102" w14:textId="6F9099A2" w:rsidR="00AD5180" w:rsidRPr="00C534D8" w:rsidRDefault="00AD5180" w:rsidP="00C040FB">
            <w:pPr>
              <w:rPr>
                <w:sz w:val="20"/>
                <w:szCs w:val="20"/>
              </w:rPr>
            </w:pPr>
            <w:proofErr w:type="spellStart"/>
            <w:r w:rsidRPr="00C534D8">
              <w:rPr>
                <w:sz w:val="20"/>
                <w:szCs w:val="20"/>
              </w:rPr>
              <w:t>accession_inv_group_attach</w:t>
            </w:r>
            <w:proofErr w:type="spellEnd"/>
            <w:r w:rsidRPr="00C534D8">
              <w:rPr>
                <w:sz w:val="20"/>
                <w:szCs w:val="20"/>
              </w:rPr>
              <w:t>\GROUP_FRIENDLY_NAME\</w:t>
            </w:r>
          </w:p>
        </w:tc>
      </w:tr>
      <w:tr w:rsidR="00AD5180" w:rsidRPr="00C534D8" w14:paraId="56E2C0D1" w14:textId="77777777" w:rsidTr="00FA7E40">
        <w:tc>
          <w:tcPr>
            <w:tcW w:w="1525" w:type="dxa"/>
          </w:tcPr>
          <w:p w14:paraId="1A1F9F71" w14:textId="56F4A394" w:rsidR="00AD5180" w:rsidRPr="00C534D8" w:rsidRDefault="00C534D8" w:rsidP="00C040FB">
            <w:pPr>
              <w:rPr>
                <w:sz w:val="20"/>
                <w:szCs w:val="20"/>
              </w:rPr>
            </w:pPr>
            <w:proofErr w:type="spellStart"/>
            <w:r w:rsidRPr="00C534D8">
              <w:rPr>
                <w:sz w:val="20"/>
                <w:szCs w:val="20"/>
              </w:rPr>
              <w:t>crop_attach</w:t>
            </w:r>
            <w:proofErr w:type="spellEnd"/>
          </w:p>
        </w:tc>
        <w:tc>
          <w:tcPr>
            <w:tcW w:w="7825" w:type="dxa"/>
          </w:tcPr>
          <w:p w14:paraId="4A3463BA" w14:textId="4740520F" w:rsidR="00AD5180" w:rsidRPr="00C534D8" w:rsidRDefault="00AD5180" w:rsidP="00C040FB">
            <w:pPr>
              <w:rPr>
                <w:sz w:val="20"/>
                <w:szCs w:val="20"/>
              </w:rPr>
            </w:pPr>
            <w:proofErr w:type="spellStart"/>
            <w:r w:rsidRPr="00C534D8">
              <w:rPr>
                <w:sz w:val="20"/>
                <w:szCs w:val="20"/>
              </w:rPr>
              <w:t>crop_attach</w:t>
            </w:r>
            <w:proofErr w:type="spellEnd"/>
            <w:r w:rsidRPr="00C534D8">
              <w:rPr>
                <w:sz w:val="20"/>
                <w:szCs w:val="20"/>
              </w:rPr>
              <w:t>\CROP_FRIENDLY_NAME\</w:t>
            </w:r>
          </w:p>
        </w:tc>
      </w:tr>
      <w:tr w:rsidR="00AD5180" w:rsidRPr="00C534D8" w14:paraId="410EBB8E" w14:textId="77777777" w:rsidTr="00FA7E40">
        <w:tc>
          <w:tcPr>
            <w:tcW w:w="1525" w:type="dxa"/>
          </w:tcPr>
          <w:p w14:paraId="62DF5E37" w14:textId="0D33F925" w:rsidR="00AD5180" w:rsidRPr="00C534D8" w:rsidRDefault="00C534D8" w:rsidP="00C040FB">
            <w:pPr>
              <w:rPr>
                <w:sz w:val="20"/>
                <w:szCs w:val="20"/>
              </w:rPr>
            </w:pPr>
            <w:proofErr w:type="spellStart"/>
            <w:r w:rsidRPr="00C534D8">
              <w:rPr>
                <w:sz w:val="20"/>
                <w:szCs w:val="20"/>
              </w:rPr>
              <w:t>crop_trait_attach</w:t>
            </w:r>
            <w:proofErr w:type="spellEnd"/>
          </w:p>
        </w:tc>
        <w:tc>
          <w:tcPr>
            <w:tcW w:w="7825" w:type="dxa"/>
          </w:tcPr>
          <w:p w14:paraId="2E2E4B62" w14:textId="71EC8B01" w:rsidR="00AD5180" w:rsidRPr="00C534D8" w:rsidRDefault="00AD5180" w:rsidP="00C040FB">
            <w:pPr>
              <w:rPr>
                <w:sz w:val="20"/>
                <w:szCs w:val="20"/>
              </w:rPr>
            </w:pPr>
            <w:proofErr w:type="spellStart"/>
            <w:r w:rsidRPr="00C534D8">
              <w:rPr>
                <w:sz w:val="20"/>
                <w:szCs w:val="20"/>
              </w:rPr>
              <w:t>crop_trait_attach</w:t>
            </w:r>
            <w:proofErr w:type="spellEnd"/>
            <w:r w:rsidRPr="00C534D8">
              <w:rPr>
                <w:sz w:val="20"/>
                <w:szCs w:val="20"/>
              </w:rPr>
              <w:t>\CROP_TRAIT_FRIENDLY_NAME\</w:t>
            </w:r>
          </w:p>
        </w:tc>
      </w:tr>
      <w:tr w:rsidR="00AD5180" w:rsidRPr="00C534D8" w14:paraId="23A830D2" w14:textId="77777777" w:rsidTr="00FA7E40">
        <w:tc>
          <w:tcPr>
            <w:tcW w:w="1525" w:type="dxa"/>
          </w:tcPr>
          <w:p w14:paraId="7779EAAD" w14:textId="4A7A9503" w:rsidR="00AD5180" w:rsidRPr="00C534D8" w:rsidRDefault="00C534D8" w:rsidP="00C040FB">
            <w:pPr>
              <w:rPr>
                <w:sz w:val="20"/>
                <w:szCs w:val="20"/>
              </w:rPr>
            </w:pPr>
            <w:proofErr w:type="spellStart"/>
            <w:r w:rsidRPr="00C534D8">
              <w:rPr>
                <w:sz w:val="20"/>
                <w:szCs w:val="20"/>
              </w:rPr>
              <w:t>crop_trait_code_attach</w:t>
            </w:r>
            <w:proofErr w:type="spellEnd"/>
          </w:p>
        </w:tc>
        <w:tc>
          <w:tcPr>
            <w:tcW w:w="7825" w:type="dxa"/>
          </w:tcPr>
          <w:p w14:paraId="1B2CE05E" w14:textId="74791F30" w:rsidR="00AD5180" w:rsidRPr="00C534D8" w:rsidRDefault="00AD5180" w:rsidP="00C040FB">
            <w:pPr>
              <w:rPr>
                <w:sz w:val="20"/>
                <w:szCs w:val="20"/>
              </w:rPr>
            </w:pPr>
            <w:proofErr w:type="spellStart"/>
            <w:r w:rsidRPr="00C534D8">
              <w:rPr>
                <w:sz w:val="20"/>
                <w:szCs w:val="20"/>
              </w:rPr>
              <w:t>crop_trait_code_attach</w:t>
            </w:r>
            <w:proofErr w:type="spellEnd"/>
            <w:r w:rsidRPr="00C534D8">
              <w:rPr>
                <w:sz w:val="20"/>
                <w:szCs w:val="20"/>
              </w:rPr>
              <w:t>\CROP_TRAIT_CODE_FRIENDLY_NAME\</w:t>
            </w:r>
          </w:p>
        </w:tc>
      </w:tr>
      <w:tr w:rsidR="00AD5180" w:rsidRPr="00C534D8" w14:paraId="3CB42E96" w14:textId="77777777" w:rsidTr="00FA7E40">
        <w:tc>
          <w:tcPr>
            <w:tcW w:w="1525" w:type="dxa"/>
          </w:tcPr>
          <w:p w14:paraId="10FC0793" w14:textId="634CBFF4" w:rsidR="00AD5180" w:rsidRPr="00C534D8" w:rsidRDefault="00AD5180" w:rsidP="00C040FB">
            <w:pPr>
              <w:rPr>
                <w:sz w:val="20"/>
                <w:szCs w:val="20"/>
              </w:rPr>
            </w:pPr>
            <w:proofErr w:type="spellStart"/>
            <w:r w:rsidRPr="00C534D8">
              <w:rPr>
                <w:sz w:val="20"/>
                <w:szCs w:val="20"/>
              </w:rPr>
              <w:t>method_attach</w:t>
            </w:r>
            <w:proofErr w:type="spellEnd"/>
          </w:p>
        </w:tc>
        <w:tc>
          <w:tcPr>
            <w:tcW w:w="7825" w:type="dxa"/>
          </w:tcPr>
          <w:p w14:paraId="2FBB3A31" w14:textId="2BF2A4D4" w:rsidR="00AD5180" w:rsidRPr="00C534D8" w:rsidRDefault="00AD5180" w:rsidP="00C040FB">
            <w:pPr>
              <w:rPr>
                <w:sz w:val="20"/>
                <w:szCs w:val="20"/>
              </w:rPr>
            </w:pPr>
            <w:proofErr w:type="spellStart"/>
            <w:r w:rsidRPr="00C534D8">
              <w:rPr>
                <w:sz w:val="20"/>
                <w:szCs w:val="20"/>
              </w:rPr>
              <w:t>method_attach</w:t>
            </w:r>
            <w:proofErr w:type="spellEnd"/>
            <w:r w:rsidRPr="00C534D8">
              <w:rPr>
                <w:sz w:val="20"/>
                <w:szCs w:val="20"/>
              </w:rPr>
              <w:t>\METHOD_FRIENDLY_NAME\</w:t>
            </w:r>
          </w:p>
        </w:tc>
      </w:tr>
      <w:tr w:rsidR="00C534D8" w:rsidRPr="00C534D8" w14:paraId="0F1E863E" w14:textId="77777777" w:rsidTr="00FA7E40">
        <w:tc>
          <w:tcPr>
            <w:tcW w:w="1525" w:type="dxa"/>
          </w:tcPr>
          <w:p w14:paraId="2158C7F6" w14:textId="2D3D633A" w:rsidR="00C534D8" w:rsidRPr="00C534D8" w:rsidRDefault="00C534D8" w:rsidP="00C040FB">
            <w:pPr>
              <w:rPr>
                <w:sz w:val="20"/>
                <w:szCs w:val="20"/>
              </w:rPr>
            </w:pPr>
            <w:proofErr w:type="spellStart"/>
            <w:r>
              <w:rPr>
                <w:sz w:val="20"/>
                <w:szCs w:val="20"/>
              </w:rPr>
              <w:t>order_request_attach</w:t>
            </w:r>
            <w:proofErr w:type="spellEnd"/>
          </w:p>
        </w:tc>
        <w:tc>
          <w:tcPr>
            <w:tcW w:w="7825" w:type="dxa"/>
          </w:tcPr>
          <w:p w14:paraId="65FBFCCF" w14:textId="00F6C838" w:rsidR="00C534D8" w:rsidRPr="00C534D8" w:rsidRDefault="00C534D8" w:rsidP="00C040FB">
            <w:pPr>
              <w:rPr>
                <w:sz w:val="20"/>
                <w:szCs w:val="20"/>
              </w:rPr>
            </w:pPr>
            <w:proofErr w:type="spellStart"/>
            <w:r>
              <w:t>order_request_attach</w:t>
            </w:r>
            <w:proofErr w:type="spellEnd"/>
            <w:r>
              <w:t>\ORDER_NUMBER\</w:t>
            </w:r>
          </w:p>
        </w:tc>
      </w:tr>
      <w:tr w:rsidR="00C534D8" w:rsidRPr="00C534D8" w14:paraId="26ED444D" w14:textId="77777777" w:rsidTr="00FA7E40">
        <w:tc>
          <w:tcPr>
            <w:tcW w:w="1525" w:type="dxa"/>
          </w:tcPr>
          <w:p w14:paraId="43D8DC66" w14:textId="1C868FA5" w:rsidR="00C534D8" w:rsidRPr="00C534D8" w:rsidRDefault="00C534D8" w:rsidP="00C040FB">
            <w:pPr>
              <w:rPr>
                <w:sz w:val="20"/>
                <w:szCs w:val="20"/>
              </w:rPr>
            </w:pPr>
            <w:proofErr w:type="spellStart"/>
            <w:r>
              <w:rPr>
                <w:sz w:val="20"/>
                <w:szCs w:val="20"/>
              </w:rPr>
              <w:t>taxonomy_attach</w:t>
            </w:r>
            <w:proofErr w:type="spellEnd"/>
          </w:p>
        </w:tc>
        <w:tc>
          <w:tcPr>
            <w:tcW w:w="7825" w:type="dxa"/>
          </w:tcPr>
          <w:p w14:paraId="718C1ACE" w14:textId="36F76959" w:rsidR="00C534D8" w:rsidRPr="00C534D8" w:rsidRDefault="00C534D8" w:rsidP="00C040FB">
            <w:pPr>
              <w:rPr>
                <w:sz w:val="20"/>
                <w:szCs w:val="20"/>
              </w:rPr>
            </w:pPr>
            <w:proofErr w:type="spellStart"/>
            <w:r>
              <w:t>taxonomy_attach</w:t>
            </w:r>
            <w:proofErr w:type="spellEnd"/>
            <w:r>
              <w:t>\FAMILY_FRIENDLY_NAME\</w:t>
            </w:r>
          </w:p>
        </w:tc>
      </w:tr>
      <w:tr w:rsidR="00C534D8" w:rsidRPr="00C534D8" w14:paraId="5F670F18" w14:textId="77777777" w:rsidTr="00FA7E40">
        <w:tc>
          <w:tcPr>
            <w:tcW w:w="1525" w:type="dxa"/>
          </w:tcPr>
          <w:p w14:paraId="65EC4B8A" w14:textId="030ECF5F" w:rsidR="00C534D8" w:rsidRDefault="00C534D8" w:rsidP="00C040FB">
            <w:pPr>
              <w:rPr>
                <w:sz w:val="20"/>
                <w:szCs w:val="20"/>
              </w:rPr>
            </w:pPr>
            <w:proofErr w:type="spellStart"/>
            <w:r>
              <w:rPr>
                <w:sz w:val="20"/>
                <w:szCs w:val="20"/>
              </w:rPr>
              <w:t>taxonomy_attach</w:t>
            </w:r>
            <w:proofErr w:type="spellEnd"/>
          </w:p>
        </w:tc>
        <w:tc>
          <w:tcPr>
            <w:tcW w:w="7825" w:type="dxa"/>
          </w:tcPr>
          <w:p w14:paraId="351AC792" w14:textId="6AB51CC6" w:rsidR="00C534D8" w:rsidRDefault="00C534D8" w:rsidP="00C040FB">
            <w:proofErr w:type="spellStart"/>
            <w:r>
              <w:t>taxonomy_attach</w:t>
            </w:r>
            <w:proofErr w:type="spellEnd"/>
            <w:r>
              <w:t>\GENUS_FRIENDLY_NAME\</w:t>
            </w:r>
          </w:p>
        </w:tc>
      </w:tr>
      <w:tr w:rsidR="00C534D8" w:rsidRPr="00C534D8" w14:paraId="6BF00A04" w14:textId="77777777" w:rsidTr="00FA7E40">
        <w:tc>
          <w:tcPr>
            <w:tcW w:w="1525" w:type="dxa"/>
          </w:tcPr>
          <w:p w14:paraId="023C2D69" w14:textId="6A3620AA" w:rsidR="00C534D8" w:rsidRDefault="00C534D8" w:rsidP="00C040FB">
            <w:pPr>
              <w:rPr>
                <w:sz w:val="20"/>
                <w:szCs w:val="20"/>
              </w:rPr>
            </w:pPr>
            <w:proofErr w:type="spellStart"/>
            <w:r>
              <w:rPr>
                <w:sz w:val="20"/>
                <w:szCs w:val="20"/>
              </w:rPr>
              <w:t>taxonomy_attach</w:t>
            </w:r>
            <w:proofErr w:type="spellEnd"/>
          </w:p>
        </w:tc>
        <w:tc>
          <w:tcPr>
            <w:tcW w:w="7825" w:type="dxa"/>
          </w:tcPr>
          <w:p w14:paraId="59A6B80F" w14:textId="3D300157" w:rsidR="00C534D8" w:rsidRDefault="00C534D8" w:rsidP="00C040FB">
            <w:proofErr w:type="spellStart"/>
            <w:r>
              <w:t>taxonomy_attach</w:t>
            </w:r>
            <w:proofErr w:type="spellEnd"/>
            <w:r>
              <w:t>\SPECIES_FRIENDLY_NAME\</w:t>
            </w:r>
          </w:p>
        </w:tc>
      </w:tr>
    </w:tbl>
    <w:p w14:paraId="19116945" w14:textId="705EC0E8" w:rsidR="00C040FB" w:rsidRDefault="00A66A59" w:rsidP="00C040FB">
      <w:r>
        <w:t xml:space="preserve">* NPGS: </w:t>
      </w:r>
      <w:r w:rsidR="00957461">
        <w:t xml:space="preserve">uses AIA in lieu of </w:t>
      </w:r>
      <w:proofErr w:type="spellStart"/>
      <w:r w:rsidR="00957461">
        <w:t>accession_inv_attach</w:t>
      </w:r>
      <w:proofErr w:type="spellEnd"/>
    </w:p>
    <w:p w14:paraId="37881072" w14:textId="4A46DB55" w:rsidR="00957461" w:rsidRPr="00957461" w:rsidRDefault="00957461" w:rsidP="00957461">
      <w:pPr>
        <w:pStyle w:val="Heading5"/>
      </w:pPr>
      <w:bookmarkStart w:id="73" w:name="_Toc103267599"/>
      <w:r w:rsidRPr="00957461">
        <w:t>Examples</w:t>
      </w:r>
      <w:bookmarkEnd w:id="73"/>
    </w:p>
    <w:p w14:paraId="5E2BD739" w14:textId="5191F14D" w:rsidR="00C040FB" w:rsidRDefault="00957461" w:rsidP="00C040FB">
      <w:proofErr w:type="spellStart"/>
      <w:r>
        <w:t>Accession_Inventory</w:t>
      </w:r>
      <w:proofErr w:type="spellEnd"/>
      <w:r>
        <w:t xml:space="preserve"> attachment</w:t>
      </w:r>
      <w:r w:rsidR="00C040FB">
        <w:t xml:space="preserve">: </w:t>
      </w:r>
      <w:r>
        <w:br/>
      </w:r>
      <w:hyperlink r:id="rId97" w:history="1">
        <w:r w:rsidRPr="0036384C">
          <w:rPr>
            <w:rStyle w:val="Hyperlink"/>
            <w:b/>
            <w:bCs/>
            <w:sz w:val="20"/>
            <w:szCs w:val="20"/>
          </w:rPr>
          <w:t>https://npgsweb.ars-grin.gov/gringlobal/uploads/images/</w:t>
        </w:r>
      </w:hyperlink>
      <w:r>
        <w:rPr>
          <w:b/>
          <w:bCs/>
          <w:color w:val="4F6228" w:themeColor="accent3" w:themeShade="80"/>
          <w:sz w:val="20"/>
          <w:szCs w:val="20"/>
        </w:rPr>
        <w:t>AIA/MAR_1_RRG.jpg</w:t>
      </w:r>
    </w:p>
    <w:p w14:paraId="22A4F0B2" w14:textId="69D8A237" w:rsidR="00937592" w:rsidRDefault="00937592" w:rsidP="00C040FB">
      <w:r>
        <w:t xml:space="preserve">A Method </w:t>
      </w:r>
      <w:r w:rsidR="00957461">
        <w:t>a</w:t>
      </w:r>
      <w:r>
        <w:t>ttachment:</w:t>
      </w:r>
      <w:r>
        <w:br/>
      </w:r>
      <w:hyperlink r:id="rId98" w:history="1">
        <w:r w:rsidRPr="0036384C">
          <w:rPr>
            <w:rStyle w:val="Hyperlink"/>
            <w:b/>
            <w:bCs/>
            <w:sz w:val="20"/>
            <w:szCs w:val="20"/>
          </w:rPr>
          <w:t>https://npgsweb.ars-grin.gov/gringlobal/uploads/images/</w:t>
        </w:r>
      </w:hyperlink>
      <w:r>
        <w:rPr>
          <w:b/>
          <w:bCs/>
          <w:color w:val="4F6228" w:themeColor="accent3" w:themeShade="80"/>
          <w:sz w:val="20"/>
          <w:szCs w:val="20"/>
        </w:rPr>
        <w:t xml:space="preserve"> </w:t>
      </w:r>
      <w:proofErr w:type="spellStart"/>
      <w:r w:rsidRPr="00937592">
        <w:t>method_attach</w:t>
      </w:r>
      <w:proofErr w:type="spellEnd"/>
      <w:r w:rsidRPr="00937592">
        <w:t>/RYE.AGRON.ABERDEEN.16/img_jca.JPG</w:t>
      </w:r>
    </w:p>
    <w:p w14:paraId="05291182" w14:textId="4166B3CE" w:rsidR="00C040FB" w:rsidRDefault="00C040FB" w:rsidP="00C040FB">
      <w:pPr>
        <w:rPr>
          <w:bCs/>
        </w:rPr>
      </w:pPr>
      <w:r>
        <w:br w:type="page"/>
      </w:r>
    </w:p>
    <w:p w14:paraId="18A9AFD7" w14:textId="52EDBAEE" w:rsidR="000754D8" w:rsidRDefault="000754D8" w:rsidP="000754D8">
      <w:pPr>
        <w:pStyle w:val="Heading3"/>
      </w:pPr>
      <w:bookmarkStart w:id="74" w:name="_Toc103267600"/>
      <w:r>
        <w:lastRenderedPageBreak/>
        <w:t xml:space="preserve">Appendix </w:t>
      </w:r>
      <w:r w:rsidR="00C040FB">
        <w:t>C</w:t>
      </w:r>
      <w:r w:rsidR="00502FA0">
        <w:t xml:space="preserve">: </w:t>
      </w:r>
      <w:r>
        <w:t>Document Change Notes</w:t>
      </w:r>
      <w:bookmarkStart w:id="75" w:name="change_notes"/>
      <w:bookmarkEnd w:id="61"/>
      <w:bookmarkEnd w:id="62"/>
      <w:bookmarkEnd w:id="74"/>
      <w:bookmarkEnd w:id="75"/>
    </w:p>
    <w:p w14:paraId="6DAA624D" w14:textId="55C17587" w:rsidR="00EE5E8E" w:rsidRDefault="00EE5E8E" w:rsidP="00EE5E8E">
      <w:pPr>
        <w:pStyle w:val="Heading4Like"/>
        <w:rPr>
          <w:noProof/>
        </w:rPr>
      </w:pPr>
      <w:r w:rsidRPr="00FF69C7">
        <w:t xml:space="preserve">– </w:t>
      </w:r>
      <w:r>
        <w:rPr>
          <w:noProof/>
        </w:rPr>
        <w:t>November 13, 2023</w:t>
      </w:r>
    </w:p>
    <w:p w14:paraId="3C8A0F7F" w14:textId="19927299" w:rsidR="00EE5E8E" w:rsidRDefault="00EE5E8E" w:rsidP="00EE5E8E">
      <w:pPr>
        <w:pStyle w:val="ListParagraph"/>
        <w:numPr>
          <w:ilvl w:val="0"/>
          <w:numId w:val="19"/>
        </w:numPr>
      </w:pPr>
      <w:r>
        <w:t>editing changes</w:t>
      </w:r>
    </w:p>
    <w:p w14:paraId="00CCD2F8" w14:textId="1E8E6634" w:rsidR="00EE5E8E" w:rsidRDefault="00EE5E8E" w:rsidP="00EE5E8E">
      <w:pPr>
        <w:pStyle w:val="ListParagraph"/>
        <w:numPr>
          <w:ilvl w:val="0"/>
          <w:numId w:val="19"/>
        </w:numPr>
      </w:pPr>
      <w:r>
        <w:t xml:space="preserve">a few screens updated to reflect current </w:t>
      </w:r>
      <w:r>
        <w:rPr>
          <w:lang w:eastAsia="zh-CN"/>
        </w:rPr>
        <w:t>Public Website</w:t>
      </w:r>
    </w:p>
    <w:p w14:paraId="29ED9D58" w14:textId="57F3AB9C" w:rsidR="004033E0" w:rsidRDefault="004033E0" w:rsidP="004033E0">
      <w:pPr>
        <w:pStyle w:val="Heading4Like"/>
        <w:rPr>
          <w:noProof/>
        </w:rPr>
      </w:pPr>
      <w:r w:rsidRPr="00FF69C7">
        <w:t xml:space="preserve">– </w:t>
      </w:r>
      <w:r>
        <w:rPr>
          <w:noProof/>
        </w:rPr>
        <w:t>May</w:t>
      </w:r>
      <w:r w:rsidR="00EE5E8E">
        <w:rPr>
          <w:noProof/>
        </w:rPr>
        <w:t xml:space="preserve"> </w:t>
      </w:r>
      <w:r>
        <w:rPr>
          <w:noProof/>
        </w:rPr>
        <w:t>1</w:t>
      </w:r>
      <w:r w:rsidR="003A550A">
        <w:rPr>
          <w:noProof/>
        </w:rPr>
        <w:t>2</w:t>
      </w:r>
      <w:r>
        <w:rPr>
          <w:noProof/>
        </w:rPr>
        <w:t>, 2021</w:t>
      </w:r>
    </w:p>
    <w:p w14:paraId="1BBA039A" w14:textId="6D9F85EE" w:rsidR="004033E0" w:rsidRDefault="004033E0" w:rsidP="004033E0">
      <w:pPr>
        <w:pStyle w:val="ListParagraph"/>
        <w:numPr>
          <w:ilvl w:val="0"/>
          <w:numId w:val="19"/>
        </w:numPr>
      </w:pPr>
      <w:r>
        <w:t>expanded parsing options section; included examples</w:t>
      </w:r>
    </w:p>
    <w:p w14:paraId="1BE1E051" w14:textId="30D6DDDB" w:rsidR="003A550A" w:rsidRDefault="003A550A" w:rsidP="004033E0">
      <w:pPr>
        <w:pStyle w:val="ListParagraph"/>
        <w:numPr>
          <w:ilvl w:val="0"/>
          <w:numId w:val="19"/>
        </w:numPr>
      </w:pPr>
      <w:r>
        <w:t>expanded DOS batch file section for creating multiple folders</w:t>
      </w:r>
    </w:p>
    <w:p w14:paraId="5EE40381" w14:textId="4C7894D7" w:rsidR="00862CA2" w:rsidRDefault="00862CA2" w:rsidP="00862CA2">
      <w:pPr>
        <w:pStyle w:val="Heading4Like"/>
        <w:rPr>
          <w:noProof/>
        </w:rPr>
      </w:pPr>
      <w:r w:rsidRPr="00FF69C7">
        <w:t xml:space="preserve">– </w:t>
      </w:r>
      <w:r w:rsidR="00673073">
        <w:rPr>
          <w:noProof/>
        </w:rPr>
        <w:t xml:space="preserve">May </w:t>
      </w:r>
      <w:r w:rsidR="00E340FC">
        <w:rPr>
          <w:noProof/>
        </w:rPr>
        <w:t>5</w:t>
      </w:r>
      <w:r>
        <w:rPr>
          <w:noProof/>
        </w:rPr>
        <w:t>, 2021</w:t>
      </w:r>
    </w:p>
    <w:p w14:paraId="6C675416" w14:textId="56770BFC" w:rsidR="00862CA2" w:rsidRDefault="00673073" w:rsidP="00862CA2">
      <w:pPr>
        <w:pStyle w:val="ListParagraph"/>
        <w:numPr>
          <w:ilvl w:val="0"/>
          <w:numId w:val="19"/>
        </w:numPr>
      </w:pPr>
      <w:r>
        <w:t xml:space="preserve">this guide is a </w:t>
      </w:r>
      <w:r w:rsidR="00141194">
        <w:t>complete re-write of the previous Accession Inventory Attachment guide to reflect the updated Attachment Wizard released in CT v 1.21.10.4</w:t>
      </w:r>
    </w:p>
    <w:p w14:paraId="0308C9AC" w14:textId="2F8E0846" w:rsidR="006E66EA" w:rsidRDefault="006E66EA"/>
    <w:p w14:paraId="13557256" w14:textId="0A4A31F8" w:rsidR="00141194" w:rsidRDefault="00141194" w:rsidP="00E340FC">
      <w:pPr>
        <w:rPr>
          <w:lang w:eastAsia="zh-CN"/>
        </w:rPr>
      </w:pPr>
    </w:p>
    <w:sectPr w:rsidR="00141194" w:rsidSect="00C129B3">
      <w:footerReference w:type="even" r:id="rId99"/>
      <w:footerReference w:type="default" r:id="rId10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9E74E4" w14:textId="77777777" w:rsidR="0094349B" w:rsidRDefault="0094349B" w:rsidP="008D3E23">
      <w:pPr>
        <w:spacing w:after="0" w:line="240" w:lineRule="auto"/>
      </w:pPr>
      <w:r>
        <w:separator/>
      </w:r>
    </w:p>
  </w:endnote>
  <w:endnote w:type="continuationSeparator" w:id="0">
    <w:p w14:paraId="6BD44ECC" w14:textId="77777777" w:rsidR="0094349B" w:rsidRDefault="0094349B" w:rsidP="008D3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4E98A" w14:textId="54DA55E7" w:rsidR="005373E5" w:rsidRDefault="005373E5" w:rsidP="00C129B3">
    <w:pPr>
      <w:pStyle w:val="Footer"/>
      <w:tabs>
        <w:tab w:val="clear" w:pos="4680"/>
      </w:tabs>
    </w:pPr>
    <w:r w:rsidRPr="00CD65C4">
      <w:rPr>
        <w:rFonts w:asciiTheme="minorHAnsi" w:hAnsiTheme="minorHAnsi"/>
        <w:sz w:val="18"/>
        <w:szCs w:val="18"/>
      </w:rPr>
      <w:t xml:space="preserve">Page | </w:t>
    </w:r>
    <w:r w:rsidRPr="00CD65C4">
      <w:rPr>
        <w:rFonts w:asciiTheme="minorHAnsi" w:hAnsiTheme="minorHAnsi"/>
        <w:sz w:val="18"/>
        <w:szCs w:val="18"/>
      </w:rPr>
      <w:fldChar w:fldCharType="begin"/>
    </w:r>
    <w:r w:rsidRPr="00CD65C4">
      <w:rPr>
        <w:rFonts w:asciiTheme="minorHAnsi" w:hAnsiTheme="minorHAnsi"/>
        <w:sz w:val="18"/>
        <w:szCs w:val="18"/>
      </w:rPr>
      <w:instrText xml:space="preserve"> PAGE   \* MERGEFORMAT </w:instrText>
    </w:r>
    <w:r w:rsidRPr="00CD65C4">
      <w:rPr>
        <w:rFonts w:asciiTheme="minorHAnsi" w:hAnsiTheme="minorHAnsi"/>
        <w:sz w:val="18"/>
        <w:szCs w:val="18"/>
      </w:rPr>
      <w:fldChar w:fldCharType="separate"/>
    </w:r>
    <w:r>
      <w:rPr>
        <w:rFonts w:asciiTheme="minorHAnsi" w:hAnsiTheme="minorHAnsi"/>
        <w:noProof/>
        <w:sz w:val="18"/>
        <w:szCs w:val="18"/>
      </w:rPr>
      <w:t>2</w:t>
    </w:r>
    <w:r w:rsidRPr="00CD65C4">
      <w:rPr>
        <w:rFonts w:asciiTheme="minorHAnsi" w:hAnsiTheme="minorHAnsi"/>
        <w:sz w:val="18"/>
        <w:szCs w:val="18"/>
      </w:rPr>
      <w:fldChar w:fldCharType="end"/>
    </w:r>
    <w:r>
      <w:rPr>
        <w:rFonts w:asciiTheme="minorHAnsi" w:hAnsiTheme="minorHAnsi"/>
        <w:sz w:val="18"/>
        <w:szCs w:val="18"/>
      </w:rPr>
      <w:tab/>
    </w:r>
    <w:proofErr w:type="spellStart"/>
    <w:r>
      <w:rPr>
        <w:rFonts w:asciiTheme="minorHAnsi" w:hAnsiTheme="minorHAnsi"/>
        <w:sz w:val="18"/>
        <w:szCs w:val="18"/>
      </w:rPr>
      <w:t>attachment_wizard</w:t>
    </w:r>
    <w:proofErr w:type="spell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0B586" w14:textId="729EE594" w:rsidR="005373E5" w:rsidRPr="00CD65C4" w:rsidRDefault="005373E5" w:rsidP="00CD65C4">
    <w:pPr>
      <w:pStyle w:val="Footer"/>
      <w:tabs>
        <w:tab w:val="clear" w:pos="4680"/>
      </w:tabs>
      <w:rPr>
        <w:szCs w:val="18"/>
      </w:rPr>
    </w:pPr>
    <w:proofErr w:type="spellStart"/>
    <w:r>
      <w:rPr>
        <w:rFonts w:asciiTheme="minorHAnsi" w:hAnsiTheme="minorHAnsi"/>
        <w:sz w:val="18"/>
        <w:szCs w:val="18"/>
      </w:rPr>
      <w:t>attachment_wizard</w:t>
    </w:r>
    <w:proofErr w:type="spellEnd"/>
    <w:r>
      <w:rPr>
        <w:rFonts w:asciiTheme="minorHAnsi" w:hAnsiTheme="minorHAnsi"/>
        <w:sz w:val="18"/>
        <w:szCs w:val="18"/>
      </w:rPr>
      <w:tab/>
    </w:r>
    <w:r w:rsidRPr="00CD65C4">
      <w:rPr>
        <w:rFonts w:asciiTheme="minorHAnsi" w:hAnsiTheme="minorHAnsi"/>
        <w:sz w:val="18"/>
        <w:szCs w:val="18"/>
      </w:rPr>
      <w:t xml:space="preserve">Page | </w:t>
    </w:r>
    <w:r w:rsidRPr="00CD65C4">
      <w:rPr>
        <w:rFonts w:asciiTheme="minorHAnsi" w:hAnsiTheme="minorHAnsi"/>
        <w:sz w:val="18"/>
        <w:szCs w:val="18"/>
      </w:rPr>
      <w:fldChar w:fldCharType="begin"/>
    </w:r>
    <w:r w:rsidRPr="00CD65C4">
      <w:rPr>
        <w:rFonts w:asciiTheme="minorHAnsi" w:hAnsiTheme="minorHAnsi"/>
        <w:sz w:val="18"/>
        <w:szCs w:val="18"/>
      </w:rPr>
      <w:instrText xml:space="preserve"> PAGE   \* MERGEFORMAT </w:instrText>
    </w:r>
    <w:r w:rsidRPr="00CD65C4">
      <w:rPr>
        <w:rFonts w:asciiTheme="minorHAnsi" w:hAnsiTheme="minorHAnsi"/>
        <w:sz w:val="18"/>
        <w:szCs w:val="18"/>
      </w:rPr>
      <w:fldChar w:fldCharType="separate"/>
    </w:r>
    <w:r>
      <w:rPr>
        <w:rFonts w:asciiTheme="minorHAnsi" w:hAnsiTheme="minorHAnsi"/>
        <w:noProof/>
        <w:sz w:val="18"/>
        <w:szCs w:val="18"/>
      </w:rPr>
      <w:t>1</w:t>
    </w:r>
    <w:r w:rsidRPr="00CD65C4">
      <w:rPr>
        <w:rFonts w:asciiTheme="minorHAnsi" w:hAnsiTheme="minorHAns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389F42" w14:textId="77777777" w:rsidR="0094349B" w:rsidRDefault="0094349B" w:rsidP="008D3E23">
      <w:pPr>
        <w:spacing w:after="0" w:line="240" w:lineRule="auto"/>
      </w:pPr>
      <w:r>
        <w:separator/>
      </w:r>
    </w:p>
  </w:footnote>
  <w:footnote w:type="continuationSeparator" w:id="0">
    <w:p w14:paraId="060EF8BD" w14:textId="77777777" w:rsidR="0094349B" w:rsidRDefault="0094349B" w:rsidP="008D3E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4547C"/>
    <w:multiLevelType w:val="hybridMultilevel"/>
    <w:tmpl w:val="C80042C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2D8397E"/>
    <w:multiLevelType w:val="hybridMultilevel"/>
    <w:tmpl w:val="9D4E3404"/>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 w15:restartNumberingAfterBreak="0">
    <w:nsid w:val="06366E3D"/>
    <w:multiLevelType w:val="hybridMultilevel"/>
    <w:tmpl w:val="DF1A6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D22AF"/>
    <w:multiLevelType w:val="hybridMultilevel"/>
    <w:tmpl w:val="88162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14096"/>
    <w:multiLevelType w:val="hybridMultilevel"/>
    <w:tmpl w:val="445CDE6E"/>
    <w:lvl w:ilvl="0" w:tplc="F89E4C4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DA7DA1"/>
    <w:multiLevelType w:val="hybridMultilevel"/>
    <w:tmpl w:val="1B9EDA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1CA35691"/>
    <w:multiLevelType w:val="hybridMultilevel"/>
    <w:tmpl w:val="87B2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40535B"/>
    <w:multiLevelType w:val="hybridMultilevel"/>
    <w:tmpl w:val="23328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071AA7"/>
    <w:multiLevelType w:val="hybridMultilevel"/>
    <w:tmpl w:val="5C409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8026B7"/>
    <w:multiLevelType w:val="hybridMultilevel"/>
    <w:tmpl w:val="FB906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514CA4"/>
    <w:multiLevelType w:val="hybridMultilevel"/>
    <w:tmpl w:val="D3E23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3B5525"/>
    <w:multiLevelType w:val="hybridMultilevel"/>
    <w:tmpl w:val="C710309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014DF7"/>
    <w:multiLevelType w:val="hybridMultilevel"/>
    <w:tmpl w:val="A0B6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047429"/>
    <w:multiLevelType w:val="hybridMultilevel"/>
    <w:tmpl w:val="27CACD00"/>
    <w:lvl w:ilvl="0" w:tplc="0409000F">
      <w:start w:val="1"/>
      <w:numFmt w:val="decimal"/>
      <w:lvlText w:val="%1."/>
      <w:lvlJc w:val="left"/>
      <w:pPr>
        <w:ind w:left="21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354130F1"/>
    <w:multiLevelType w:val="hybridMultilevel"/>
    <w:tmpl w:val="6FCAF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3722CE"/>
    <w:multiLevelType w:val="hybridMultilevel"/>
    <w:tmpl w:val="D77C6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8C16F7"/>
    <w:multiLevelType w:val="hybridMultilevel"/>
    <w:tmpl w:val="4838F110"/>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7" w15:restartNumberingAfterBreak="0">
    <w:nsid w:val="3D4B1C93"/>
    <w:multiLevelType w:val="hybridMultilevel"/>
    <w:tmpl w:val="D9007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8270C1"/>
    <w:multiLevelType w:val="hybridMultilevel"/>
    <w:tmpl w:val="F556A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8053A0"/>
    <w:multiLevelType w:val="hybridMultilevel"/>
    <w:tmpl w:val="B29EE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0D077C"/>
    <w:multiLevelType w:val="hybridMultilevel"/>
    <w:tmpl w:val="89EA5F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4F6708"/>
    <w:multiLevelType w:val="hybridMultilevel"/>
    <w:tmpl w:val="E2C88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D27AC0"/>
    <w:multiLevelType w:val="hybridMultilevel"/>
    <w:tmpl w:val="89621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121075"/>
    <w:multiLevelType w:val="hybridMultilevel"/>
    <w:tmpl w:val="EA06914A"/>
    <w:lvl w:ilvl="0" w:tplc="0794F41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AB0EA2"/>
    <w:multiLevelType w:val="hybridMultilevel"/>
    <w:tmpl w:val="38161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8D2F92"/>
    <w:multiLevelType w:val="hybridMultilevel"/>
    <w:tmpl w:val="6FCAF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2D7FB7"/>
    <w:multiLevelType w:val="hybridMultilevel"/>
    <w:tmpl w:val="A24856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492922"/>
    <w:multiLevelType w:val="hybridMultilevel"/>
    <w:tmpl w:val="9520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0573B2"/>
    <w:multiLevelType w:val="hybridMultilevel"/>
    <w:tmpl w:val="6AE07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98194F"/>
    <w:multiLevelType w:val="hybridMultilevel"/>
    <w:tmpl w:val="68064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D742FD"/>
    <w:multiLevelType w:val="hybridMultilevel"/>
    <w:tmpl w:val="460CA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70054F"/>
    <w:multiLevelType w:val="hybridMultilevel"/>
    <w:tmpl w:val="82A20AE2"/>
    <w:lvl w:ilvl="0" w:tplc="C6621FE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4B099D"/>
    <w:multiLevelType w:val="hybridMultilevel"/>
    <w:tmpl w:val="E2347F94"/>
    <w:lvl w:ilvl="0" w:tplc="D2E064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B217FC"/>
    <w:multiLevelType w:val="hybridMultilevel"/>
    <w:tmpl w:val="90C44FCC"/>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34" w15:restartNumberingAfterBreak="0">
    <w:nsid w:val="7FCD37C7"/>
    <w:multiLevelType w:val="hybridMultilevel"/>
    <w:tmpl w:val="14463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3635075">
    <w:abstractNumId w:val="33"/>
  </w:num>
  <w:num w:numId="2" w16cid:durableId="1479885632">
    <w:abstractNumId w:val="22"/>
  </w:num>
  <w:num w:numId="3" w16cid:durableId="13853288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1920397">
    <w:abstractNumId w:val="0"/>
  </w:num>
  <w:num w:numId="5" w16cid:durableId="1887453116">
    <w:abstractNumId w:val="11"/>
  </w:num>
  <w:num w:numId="6" w16cid:durableId="2070415057">
    <w:abstractNumId w:val="26"/>
  </w:num>
  <w:num w:numId="7" w16cid:durableId="16666841">
    <w:abstractNumId w:val="7"/>
  </w:num>
  <w:num w:numId="8" w16cid:durableId="1276642352">
    <w:abstractNumId w:val="28"/>
  </w:num>
  <w:num w:numId="9" w16cid:durableId="402679082">
    <w:abstractNumId w:val="29"/>
  </w:num>
  <w:num w:numId="10" w16cid:durableId="632099838">
    <w:abstractNumId w:val="34"/>
  </w:num>
  <w:num w:numId="11" w16cid:durableId="720372652">
    <w:abstractNumId w:val="9"/>
  </w:num>
  <w:num w:numId="12" w16cid:durableId="1766531806">
    <w:abstractNumId w:val="16"/>
  </w:num>
  <w:num w:numId="13" w16cid:durableId="356853434">
    <w:abstractNumId w:val="14"/>
  </w:num>
  <w:num w:numId="14" w16cid:durableId="1538589095">
    <w:abstractNumId w:val="4"/>
  </w:num>
  <w:num w:numId="15" w16cid:durableId="682364248">
    <w:abstractNumId w:val="31"/>
  </w:num>
  <w:num w:numId="16" w16cid:durableId="1191645317">
    <w:abstractNumId w:val="12"/>
  </w:num>
  <w:num w:numId="17" w16cid:durableId="7724776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24787548">
    <w:abstractNumId w:val="21"/>
  </w:num>
  <w:num w:numId="19" w16cid:durableId="1129856140">
    <w:abstractNumId w:val="19"/>
  </w:num>
  <w:num w:numId="20" w16cid:durableId="1595822005">
    <w:abstractNumId w:val="17"/>
  </w:num>
  <w:num w:numId="21" w16cid:durableId="1800026664">
    <w:abstractNumId w:val="25"/>
  </w:num>
  <w:num w:numId="22" w16cid:durableId="1109424027">
    <w:abstractNumId w:val="5"/>
  </w:num>
  <w:num w:numId="23" w16cid:durableId="917204472">
    <w:abstractNumId w:val="8"/>
  </w:num>
  <w:num w:numId="24" w16cid:durableId="1254901728">
    <w:abstractNumId w:val="23"/>
  </w:num>
  <w:num w:numId="25" w16cid:durableId="1380350899">
    <w:abstractNumId w:val="24"/>
  </w:num>
  <w:num w:numId="26" w16cid:durableId="2008483721">
    <w:abstractNumId w:val="18"/>
  </w:num>
  <w:num w:numId="27" w16cid:durableId="511070589">
    <w:abstractNumId w:val="27"/>
  </w:num>
  <w:num w:numId="28" w16cid:durableId="1730886203">
    <w:abstractNumId w:val="15"/>
  </w:num>
  <w:num w:numId="29" w16cid:durableId="1368598974">
    <w:abstractNumId w:val="3"/>
  </w:num>
  <w:num w:numId="30" w16cid:durableId="1053697776">
    <w:abstractNumId w:val="1"/>
  </w:num>
  <w:num w:numId="31" w16cid:durableId="71323087">
    <w:abstractNumId w:val="20"/>
  </w:num>
  <w:num w:numId="32" w16cid:durableId="391344949">
    <w:abstractNumId w:val="32"/>
  </w:num>
  <w:num w:numId="33" w16cid:durableId="2120295826">
    <w:abstractNumId w:val="6"/>
  </w:num>
  <w:num w:numId="34" w16cid:durableId="106118285">
    <w:abstractNumId w:val="10"/>
  </w:num>
  <w:num w:numId="35" w16cid:durableId="2084177438">
    <w:abstractNumId w:val="30"/>
  </w:num>
  <w:num w:numId="36" w16cid:durableId="63368480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2B0"/>
    <w:rsid w:val="000012A5"/>
    <w:rsid w:val="00001403"/>
    <w:rsid w:val="0000154B"/>
    <w:rsid w:val="00002A7E"/>
    <w:rsid w:val="00002EF3"/>
    <w:rsid w:val="0000309B"/>
    <w:rsid w:val="0000370B"/>
    <w:rsid w:val="000044D3"/>
    <w:rsid w:val="0000614C"/>
    <w:rsid w:val="00006511"/>
    <w:rsid w:val="00006F18"/>
    <w:rsid w:val="00007A3F"/>
    <w:rsid w:val="00007C4C"/>
    <w:rsid w:val="00007DAC"/>
    <w:rsid w:val="00007E25"/>
    <w:rsid w:val="00010656"/>
    <w:rsid w:val="00010688"/>
    <w:rsid w:val="00010BAC"/>
    <w:rsid w:val="000110A7"/>
    <w:rsid w:val="00011642"/>
    <w:rsid w:val="00011F34"/>
    <w:rsid w:val="00012C8C"/>
    <w:rsid w:val="00013878"/>
    <w:rsid w:val="00014926"/>
    <w:rsid w:val="00014C7A"/>
    <w:rsid w:val="00014CF0"/>
    <w:rsid w:val="00017AA4"/>
    <w:rsid w:val="00017D2F"/>
    <w:rsid w:val="00020F7E"/>
    <w:rsid w:val="00022109"/>
    <w:rsid w:val="00023219"/>
    <w:rsid w:val="000235F0"/>
    <w:rsid w:val="00023ECA"/>
    <w:rsid w:val="00024823"/>
    <w:rsid w:val="00024FC4"/>
    <w:rsid w:val="0002524F"/>
    <w:rsid w:val="000252FC"/>
    <w:rsid w:val="00025B2A"/>
    <w:rsid w:val="00025BB5"/>
    <w:rsid w:val="00026523"/>
    <w:rsid w:val="0002681A"/>
    <w:rsid w:val="0002718A"/>
    <w:rsid w:val="00027729"/>
    <w:rsid w:val="00030366"/>
    <w:rsid w:val="000314BB"/>
    <w:rsid w:val="00031624"/>
    <w:rsid w:val="0003231E"/>
    <w:rsid w:val="000329A0"/>
    <w:rsid w:val="00033840"/>
    <w:rsid w:val="00033E6D"/>
    <w:rsid w:val="00034C9E"/>
    <w:rsid w:val="00034FE5"/>
    <w:rsid w:val="0003516D"/>
    <w:rsid w:val="00035760"/>
    <w:rsid w:val="0003661D"/>
    <w:rsid w:val="00037089"/>
    <w:rsid w:val="00037141"/>
    <w:rsid w:val="00037D59"/>
    <w:rsid w:val="000404E0"/>
    <w:rsid w:val="0004141A"/>
    <w:rsid w:val="0004150D"/>
    <w:rsid w:val="00041B69"/>
    <w:rsid w:val="00042137"/>
    <w:rsid w:val="00042435"/>
    <w:rsid w:val="0004275A"/>
    <w:rsid w:val="00043C8E"/>
    <w:rsid w:val="000440EC"/>
    <w:rsid w:val="00044737"/>
    <w:rsid w:val="000449C2"/>
    <w:rsid w:val="00044F86"/>
    <w:rsid w:val="000452FC"/>
    <w:rsid w:val="00046593"/>
    <w:rsid w:val="00046FBD"/>
    <w:rsid w:val="0004726E"/>
    <w:rsid w:val="000501B7"/>
    <w:rsid w:val="0005097F"/>
    <w:rsid w:val="000514EC"/>
    <w:rsid w:val="00051E02"/>
    <w:rsid w:val="00051F6E"/>
    <w:rsid w:val="0005274F"/>
    <w:rsid w:val="00052943"/>
    <w:rsid w:val="0005318D"/>
    <w:rsid w:val="000536AC"/>
    <w:rsid w:val="000537A7"/>
    <w:rsid w:val="00054BFC"/>
    <w:rsid w:val="00055232"/>
    <w:rsid w:val="0005583E"/>
    <w:rsid w:val="000558F5"/>
    <w:rsid w:val="00057792"/>
    <w:rsid w:val="0006014D"/>
    <w:rsid w:val="00060164"/>
    <w:rsid w:val="00061040"/>
    <w:rsid w:val="00061480"/>
    <w:rsid w:val="00062A99"/>
    <w:rsid w:val="00062D3F"/>
    <w:rsid w:val="00062D52"/>
    <w:rsid w:val="000634E1"/>
    <w:rsid w:val="00063A50"/>
    <w:rsid w:val="000640FB"/>
    <w:rsid w:val="00064C4D"/>
    <w:rsid w:val="00064F66"/>
    <w:rsid w:val="0006527A"/>
    <w:rsid w:val="000658D4"/>
    <w:rsid w:val="000658FD"/>
    <w:rsid w:val="000669AF"/>
    <w:rsid w:val="00067EFB"/>
    <w:rsid w:val="0007029E"/>
    <w:rsid w:val="00070574"/>
    <w:rsid w:val="000709DD"/>
    <w:rsid w:val="00070C7E"/>
    <w:rsid w:val="00070CB3"/>
    <w:rsid w:val="000719F2"/>
    <w:rsid w:val="00071DC1"/>
    <w:rsid w:val="00071DCF"/>
    <w:rsid w:val="00071F5C"/>
    <w:rsid w:val="000742CF"/>
    <w:rsid w:val="00074C8A"/>
    <w:rsid w:val="000754D8"/>
    <w:rsid w:val="0007593E"/>
    <w:rsid w:val="0007670E"/>
    <w:rsid w:val="00076A02"/>
    <w:rsid w:val="0007721F"/>
    <w:rsid w:val="00077B53"/>
    <w:rsid w:val="00077DB5"/>
    <w:rsid w:val="00077EFC"/>
    <w:rsid w:val="00080022"/>
    <w:rsid w:val="000817D4"/>
    <w:rsid w:val="00081D80"/>
    <w:rsid w:val="00082D70"/>
    <w:rsid w:val="00083267"/>
    <w:rsid w:val="00084265"/>
    <w:rsid w:val="0008525E"/>
    <w:rsid w:val="0008541E"/>
    <w:rsid w:val="00085B73"/>
    <w:rsid w:val="00085E4C"/>
    <w:rsid w:val="00086335"/>
    <w:rsid w:val="00086B37"/>
    <w:rsid w:val="00092DF0"/>
    <w:rsid w:val="000932F7"/>
    <w:rsid w:val="00093379"/>
    <w:rsid w:val="00093973"/>
    <w:rsid w:val="00093AE8"/>
    <w:rsid w:val="000946DF"/>
    <w:rsid w:val="0009482B"/>
    <w:rsid w:val="00094D49"/>
    <w:rsid w:val="00095407"/>
    <w:rsid w:val="0009560B"/>
    <w:rsid w:val="00095D10"/>
    <w:rsid w:val="00096106"/>
    <w:rsid w:val="00096900"/>
    <w:rsid w:val="0009749A"/>
    <w:rsid w:val="00097C77"/>
    <w:rsid w:val="000A1715"/>
    <w:rsid w:val="000A18A8"/>
    <w:rsid w:val="000A22BE"/>
    <w:rsid w:val="000A2B13"/>
    <w:rsid w:val="000A2D49"/>
    <w:rsid w:val="000A405B"/>
    <w:rsid w:val="000A45EC"/>
    <w:rsid w:val="000A45FB"/>
    <w:rsid w:val="000A4615"/>
    <w:rsid w:val="000A48B5"/>
    <w:rsid w:val="000A4BAD"/>
    <w:rsid w:val="000A4F26"/>
    <w:rsid w:val="000A6023"/>
    <w:rsid w:val="000A6785"/>
    <w:rsid w:val="000A693A"/>
    <w:rsid w:val="000A6AE4"/>
    <w:rsid w:val="000A7376"/>
    <w:rsid w:val="000A7DEF"/>
    <w:rsid w:val="000B01AD"/>
    <w:rsid w:val="000B0B9D"/>
    <w:rsid w:val="000B0BBF"/>
    <w:rsid w:val="000B1526"/>
    <w:rsid w:val="000B2920"/>
    <w:rsid w:val="000B3027"/>
    <w:rsid w:val="000B345A"/>
    <w:rsid w:val="000B3894"/>
    <w:rsid w:val="000B3A42"/>
    <w:rsid w:val="000B42EC"/>
    <w:rsid w:val="000B471E"/>
    <w:rsid w:val="000B48BC"/>
    <w:rsid w:val="000B4E53"/>
    <w:rsid w:val="000B5CBC"/>
    <w:rsid w:val="000B6DBC"/>
    <w:rsid w:val="000B74A2"/>
    <w:rsid w:val="000B7553"/>
    <w:rsid w:val="000B7DB2"/>
    <w:rsid w:val="000C0710"/>
    <w:rsid w:val="000C072B"/>
    <w:rsid w:val="000C0C04"/>
    <w:rsid w:val="000C121F"/>
    <w:rsid w:val="000C257E"/>
    <w:rsid w:val="000C2AD0"/>
    <w:rsid w:val="000C2B3D"/>
    <w:rsid w:val="000C2E72"/>
    <w:rsid w:val="000C322E"/>
    <w:rsid w:val="000C4B21"/>
    <w:rsid w:val="000C500F"/>
    <w:rsid w:val="000C5B83"/>
    <w:rsid w:val="000C6B2C"/>
    <w:rsid w:val="000C7836"/>
    <w:rsid w:val="000C7D97"/>
    <w:rsid w:val="000D05BA"/>
    <w:rsid w:val="000D097F"/>
    <w:rsid w:val="000D12AE"/>
    <w:rsid w:val="000D14D2"/>
    <w:rsid w:val="000D1587"/>
    <w:rsid w:val="000D18C9"/>
    <w:rsid w:val="000D1AB4"/>
    <w:rsid w:val="000D2496"/>
    <w:rsid w:val="000D3033"/>
    <w:rsid w:val="000D36E1"/>
    <w:rsid w:val="000D4AF7"/>
    <w:rsid w:val="000D5CE0"/>
    <w:rsid w:val="000D6141"/>
    <w:rsid w:val="000D6A76"/>
    <w:rsid w:val="000D6F85"/>
    <w:rsid w:val="000D7966"/>
    <w:rsid w:val="000E0226"/>
    <w:rsid w:val="000E2B4D"/>
    <w:rsid w:val="000E2CAB"/>
    <w:rsid w:val="000E41D2"/>
    <w:rsid w:val="000E4265"/>
    <w:rsid w:val="000E4704"/>
    <w:rsid w:val="000E47D6"/>
    <w:rsid w:val="000E5B36"/>
    <w:rsid w:val="000E5F0D"/>
    <w:rsid w:val="000E6320"/>
    <w:rsid w:val="000E6419"/>
    <w:rsid w:val="000E65D4"/>
    <w:rsid w:val="000E6DAA"/>
    <w:rsid w:val="000E6DC0"/>
    <w:rsid w:val="000E7FEB"/>
    <w:rsid w:val="000F0542"/>
    <w:rsid w:val="000F0681"/>
    <w:rsid w:val="000F07DF"/>
    <w:rsid w:val="000F08B0"/>
    <w:rsid w:val="000F12A1"/>
    <w:rsid w:val="000F1334"/>
    <w:rsid w:val="000F16B5"/>
    <w:rsid w:val="000F24E9"/>
    <w:rsid w:val="000F2532"/>
    <w:rsid w:val="000F3C3E"/>
    <w:rsid w:val="000F4922"/>
    <w:rsid w:val="000F4D51"/>
    <w:rsid w:val="000F5176"/>
    <w:rsid w:val="000F5303"/>
    <w:rsid w:val="000F5DBC"/>
    <w:rsid w:val="000F66AC"/>
    <w:rsid w:val="000F6773"/>
    <w:rsid w:val="000F6820"/>
    <w:rsid w:val="000F6C15"/>
    <w:rsid w:val="000F6D66"/>
    <w:rsid w:val="000F791E"/>
    <w:rsid w:val="000F7A87"/>
    <w:rsid w:val="000F7F5E"/>
    <w:rsid w:val="001001B1"/>
    <w:rsid w:val="00101CCD"/>
    <w:rsid w:val="00101E63"/>
    <w:rsid w:val="0010217E"/>
    <w:rsid w:val="001033C2"/>
    <w:rsid w:val="0010564A"/>
    <w:rsid w:val="0010596A"/>
    <w:rsid w:val="0010606F"/>
    <w:rsid w:val="00106460"/>
    <w:rsid w:val="001065E6"/>
    <w:rsid w:val="00106675"/>
    <w:rsid w:val="00107A3C"/>
    <w:rsid w:val="00107F03"/>
    <w:rsid w:val="00112135"/>
    <w:rsid w:val="00112AE8"/>
    <w:rsid w:val="0011348B"/>
    <w:rsid w:val="001141EF"/>
    <w:rsid w:val="00114ED7"/>
    <w:rsid w:val="00117A94"/>
    <w:rsid w:val="00117B55"/>
    <w:rsid w:val="0012154B"/>
    <w:rsid w:val="00121ED0"/>
    <w:rsid w:val="00122144"/>
    <w:rsid w:val="00122EDB"/>
    <w:rsid w:val="001241AC"/>
    <w:rsid w:val="001243A9"/>
    <w:rsid w:val="0012442F"/>
    <w:rsid w:val="00124467"/>
    <w:rsid w:val="00124600"/>
    <w:rsid w:val="0012477C"/>
    <w:rsid w:val="00124EBE"/>
    <w:rsid w:val="00125EBD"/>
    <w:rsid w:val="001262F7"/>
    <w:rsid w:val="001316C7"/>
    <w:rsid w:val="00132A5E"/>
    <w:rsid w:val="00133A64"/>
    <w:rsid w:val="001344C6"/>
    <w:rsid w:val="00134A07"/>
    <w:rsid w:val="00134A54"/>
    <w:rsid w:val="00135AC7"/>
    <w:rsid w:val="00135CCB"/>
    <w:rsid w:val="00135D6B"/>
    <w:rsid w:val="00140058"/>
    <w:rsid w:val="00140063"/>
    <w:rsid w:val="00141194"/>
    <w:rsid w:val="001413A8"/>
    <w:rsid w:val="00141BCB"/>
    <w:rsid w:val="00142A2F"/>
    <w:rsid w:val="00142CAB"/>
    <w:rsid w:val="00143208"/>
    <w:rsid w:val="001432F0"/>
    <w:rsid w:val="001435E3"/>
    <w:rsid w:val="00144944"/>
    <w:rsid w:val="00145ED4"/>
    <w:rsid w:val="001461B9"/>
    <w:rsid w:val="00146E75"/>
    <w:rsid w:val="001474B2"/>
    <w:rsid w:val="00147636"/>
    <w:rsid w:val="001476C4"/>
    <w:rsid w:val="00147C12"/>
    <w:rsid w:val="00147DC4"/>
    <w:rsid w:val="001500C2"/>
    <w:rsid w:val="00150CC5"/>
    <w:rsid w:val="00150EAB"/>
    <w:rsid w:val="001516F6"/>
    <w:rsid w:val="00151A8A"/>
    <w:rsid w:val="00151C0A"/>
    <w:rsid w:val="0015316A"/>
    <w:rsid w:val="00153D87"/>
    <w:rsid w:val="00155BEE"/>
    <w:rsid w:val="00156064"/>
    <w:rsid w:val="00156DBD"/>
    <w:rsid w:val="00156EE4"/>
    <w:rsid w:val="001578B7"/>
    <w:rsid w:val="00157D52"/>
    <w:rsid w:val="0016042F"/>
    <w:rsid w:val="0016083D"/>
    <w:rsid w:val="00160DB5"/>
    <w:rsid w:val="00160F42"/>
    <w:rsid w:val="0016237C"/>
    <w:rsid w:val="00162759"/>
    <w:rsid w:val="001629F2"/>
    <w:rsid w:val="00163F22"/>
    <w:rsid w:val="00164AC4"/>
    <w:rsid w:val="0016570E"/>
    <w:rsid w:val="00165A5F"/>
    <w:rsid w:val="001660A6"/>
    <w:rsid w:val="00166BF3"/>
    <w:rsid w:val="001672F8"/>
    <w:rsid w:val="00167CC2"/>
    <w:rsid w:val="00167E43"/>
    <w:rsid w:val="001707C4"/>
    <w:rsid w:val="0017209C"/>
    <w:rsid w:val="0017209F"/>
    <w:rsid w:val="00172B0F"/>
    <w:rsid w:val="00172C34"/>
    <w:rsid w:val="00173C27"/>
    <w:rsid w:val="00173D59"/>
    <w:rsid w:val="00173EB1"/>
    <w:rsid w:val="00174035"/>
    <w:rsid w:val="0017492A"/>
    <w:rsid w:val="00174F43"/>
    <w:rsid w:val="00175051"/>
    <w:rsid w:val="001759BF"/>
    <w:rsid w:val="00175F65"/>
    <w:rsid w:val="00176229"/>
    <w:rsid w:val="00176D66"/>
    <w:rsid w:val="0017784D"/>
    <w:rsid w:val="00177A23"/>
    <w:rsid w:val="001801BC"/>
    <w:rsid w:val="00180713"/>
    <w:rsid w:val="00180722"/>
    <w:rsid w:val="00181292"/>
    <w:rsid w:val="00181EB7"/>
    <w:rsid w:val="001823D4"/>
    <w:rsid w:val="0018360A"/>
    <w:rsid w:val="001839C9"/>
    <w:rsid w:val="00183BA0"/>
    <w:rsid w:val="001849FD"/>
    <w:rsid w:val="00186361"/>
    <w:rsid w:val="0018637F"/>
    <w:rsid w:val="00187A5A"/>
    <w:rsid w:val="00190316"/>
    <w:rsid w:val="00191865"/>
    <w:rsid w:val="00192916"/>
    <w:rsid w:val="00192F4E"/>
    <w:rsid w:val="00192F6C"/>
    <w:rsid w:val="00193166"/>
    <w:rsid w:val="00193224"/>
    <w:rsid w:val="001937D4"/>
    <w:rsid w:val="00193AAB"/>
    <w:rsid w:val="00195220"/>
    <w:rsid w:val="00195359"/>
    <w:rsid w:val="00195B7E"/>
    <w:rsid w:val="00195F05"/>
    <w:rsid w:val="00195FFE"/>
    <w:rsid w:val="0019607A"/>
    <w:rsid w:val="001961A7"/>
    <w:rsid w:val="00196468"/>
    <w:rsid w:val="00196709"/>
    <w:rsid w:val="00196C2A"/>
    <w:rsid w:val="00197705"/>
    <w:rsid w:val="00197916"/>
    <w:rsid w:val="001A058A"/>
    <w:rsid w:val="001A0997"/>
    <w:rsid w:val="001A0AE9"/>
    <w:rsid w:val="001A0D77"/>
    <w:rsid w:val="001A1466"/>
    <w:rsid w:val="001A1622"/>
    <w:rsid w:val="001A1BBE"/>
    <w:rsid w:val="001A1C6B"/>
    <w:rsid w:val="001A2033"/>
    <w:rsid w:val="001A28A0"/>
    <w:rsid w:val="001A2DA9"/>
    <w:rsid w:val="001A31C5"/>
    <w:rsid w:val="001A3B53"/>
    <w:rsid w:val="001A3CFA"/>
    <w:rsid w:val="001A3F62"/>
    <w:rsid w:val="001A4094"/>
    <w:rsid w:val="001A51F2"/>
    <w:rsid w:val="001A6964"/>
    <w:rsid w:val="001A7618"/>
    <w:rsid w:val="001B076A"/>
    <w:rsid w:val="001B25C3"/>
    <w:rsid w:val="001B270C"/>
    <w:rsid w:val="001B2AEB"/>
    <w:rsid w:val="001B3210"/>
    <w:rsid w:val="001B3BB3"/>
    <w:rsid w:val="001B4762"/>
    <w:rsid w:val="001B5290"/>
    <w:rsid w:val="001B5CE9"/>
    <w:rsid w:val="001B6A2A"/>
    <w:rsid w:val="001B7C56"/>
    <w:rsid w:val="001C09DB"/>
    <w:rsid w:val="001C1192"/>
    <w:rsid w:val="001C31FD"/>
    <w:rsid w:val="001C329F"/>
    <w:rsid w:val="001C35C0"/>
    <w:rsid w:val="001C37FF"/>
    <w:rsid w:val="001C3A03"/>
    <w:rsid w:val="001C451E"/>
    <w:rsid w:val="001C5FEC"/>
    <w:rsid w:val="001C6B6E"/>
    <w:rsid w:val="001C7858"/>
    <w:rsid w:val="001D01AD"/>
    <w:rsid w:val="001D0240"/>
    <w:rsid w:val="001D16C4"/>
    <w:rsid w:val="001D1871"/>
    <w:rsid w:val="001D2048"/>
    <w:rsid w:val="001D2F16"/>
    <w:rsid w:val="001D3D20"/>
    <w:rsid w:val="001D3D70"/>
    <w:rsid w:val="001D3F24"/>
    <w:rsid w:val="001D434D"/>
    <w:rsid w:val="001D440F"/>
    <w:rsid w:val="001D457B"/>
    <w:rsid w:val="001D45CC"/>
    <w:rsid w:val="001D56BC"/>
    <w:rsid w:val="001D5E8F"/>
    <w:rsid w:val="001D63FD"/>
    <w:rsid w:val="001D705C"/>
    <w:rsid w:val="001D725F"/>
    <w:rsid w:val="001D79A5"/>
    <w:rsid w:val="001E03AF"/>
    <w:rsid w:val="001E203D"/>
    <w:rsid w:val="001E2149"/>
    <w:rsid w:val="001E2B85"/>
    <w:rsid w:val="001E3072"/>
    <w:rsid w:val="001E3825"/>
    <w:rsid w:val="001E3A0B"/>
    <w:rsid w:val="001E44E4"/>
    <w:rsid w:val="001E4E23"/>
    <w:rsid w:val="001E4E54"/>
    <w:rsid w:val="001E4E91"/>
    <w:rsid w:val="001E5B0A"/>
    <w:rsid w:val="001E7F45"/>
    <w:rsid w:val="001F086D"/>
    <w:rsid w:val="001F0E13"/>
    <w:rsid w:val="001F0FB3"/>
    <w:rsid w:val="001F306B"/>
    <w:rsid w:val="001F3595"/>
    <w:rsid w:val="001F445D"/>
    <w:rsid w:val="001F4799"/>
    <w:rsid w:val="001F571A"/>
    <w:rsid w:val="001F639F"/>
    <w:rsid w:val="001F687E"/>
    <w:rsid w:val="001F6C26"/>
    <w:rsid w:val="001F6E9E"/>
    <w:rsid w:val="001F7266"/>
    <w:rsid w:val="001F7EBC"/>
    <w:rsid w:val="002001BA"/>
    <w:rsid w:val="00200225"/>
    <w:rsid w:val="00200935"/>
    <w:rsid w:val="00201203"/>
    <w:rsid w:val="0020150E"/>
    <w:rsid w:val="002019C5"/>
    <w:rsid w:val="002029C8"/>
    <w:rsid w:val="0020392E"/>
    <w:rsid w:val="00203F9A"/>
    <w:rsid w:val="00204196"/>
    <w:rsid w:val="00204CE4"/>
    <w:rsid w:val="00204D89"/>
    <w:rsid w:val="002053D3"/>
    <w:rsid w:val="0020583F"/>
    <w:rsid w:val="00205D52"/>
    <w:rsid w:val="00205FC0"/>
    <w:rsid w:val="00206173"/>
    <w:rsid w:val="00206475"/>
    <w:rsid w:val="0020702B"/>
    <w:rsid w:val="002102A2"/>
    <w:rsid w:val="002107FB"/>
    <w:rsid w:val="00211360"/>
    <w:rsid w:val="00211CCB"/>
    <w:rsid w:val="00211FA5"/>
    <w:rsid w:val="002121C1"/>
    <w:rsid w:val="002126A7"/>
    <w:rsid w:val="002133F1"/>
    <w:rsid w:val="00214EA8"/>
    <w:rsid w:val="00215609"/>
    <w:rsid w:val="00215AE6"/>
    <w:rsid w:val="002167EF"/>
    <w:rsid w:val="00216DC8"/>
    <w:rsid w:val="0022054E"/>
    <w:rsid w:val="00220698"/>
    <w:rsid w:val="002206C8"/>
    <w:rsid w:val="00221A27"/>
    <w:rsid w:val="00221B46"/>
    <w:rsid w:val="002238F1"/>
    <w:rsid w:val="00223C71"/>
    <w:rsid w:val="00223DD1"/>
    <w:rsid w:val="0022417A"/>
    <w:rsid w:val="00224180"/>
    <w:rsid w:val="00224458"/>
    <w:rsid w:val="0022459C"/>
    <w:rsid w:val="00227B54"/>
    <w:rsid w:val="00227DD8"/>
    <w:rsid w:val="002303CF"/>
    <w:rsid w:val="00230709"/>
    <w:rsid w:val="00231350"/>
    <w:rsid w:val="00231758"/>
    <w:rsid w:val="002318B4"/>
    <w:rsid w:val="002319BF"/>
    <w:rsid w:val="00231E52"/>
    <w:rsid w:val="00232116"/>
    <w:rsid w:val="00232222"/>
    <w:rsid w:val="00232C26"/>
    <w:rsid w:val="00233731"/>
    <w:rsid w:val="0023416E"/>
    <w:rsid w:val="00235230"/>
    <w:rsid w:val="00237631"/>
    <w:rsid w:val="002406E5"/>
    <w:rsid w:val="002410ED"/>
    <w:rsid w:val="00241BB1"/>
    <w:rsid w:val="002426A0"/>
    <w:rsid w:val="00242C9E"/>
    <w:rsid w:val="00242ED4"/>
    <w:rsid w:val="00243CBF"/>
    <w:rsid w:val="002449B0"/>
    <w:rsid w:val="0024512B"/>
    <w:rsid w:val="00245215"/>
    <w:rsid w:val="00245915"/>
    <w:rsid w:val="00245EED"/>
    <w:rsid w:val="0024622D"/>
    <w:rsid w:val="00251B86"/>
    <w:rsid w:val="00251F1C"/>
    <w:rsid w:val="00252006"/>
    <w:rsid w:val="002521EB"/>
    <w:rsid w:val="00252341"/>
    <w:rsid w:val="002526F8"/>
    <w:rsid w:val="0025357F"/>
    <w:rsid w:val="002536A5"/>
    <w:rsid w:val="00253BB4"/>
    <w:rsid w:val="00254874"/>
    <w:rsid w:val="00254D04"/>
    <w:rsid w:val="0025559A"/>
    <w:rsid w:val="00255865"/>
    <w:rsid w:val="002558E6"/>
    <w:rsid w:val="00255AE9"/>
    <w:rsid w:val="0025604E"/>
    <w:rsid w:val="002562A8"/>
    <w:rsid w:val="002564F7"/>
    <w:rsid w:val="00256CC4"/>
    <w:rsid w:val="00256F36"/>
    <w:rsid w:val="0025746A"/>
    <w:rsid w:val="002574B5"/>
    <w:rsid w:val="002607ED"/>
    <w:rsid w:val="00260899"/>
    <w:rsid w:val="00261150"/>
    <w:rsid w:val="00261CE0"/>
    <w:rsid w:val="002622C8"/>
    <w:rsid w:val="002622E0"/>
    <w:rsid w:val="0026286A"/>
    <w:rsid w:val="0026353F"/>
    <w:rsid w:val="00263645"/>
    <w:rsid w:val="00263699"/>
    <w:rsid w:val="0026477B"/>
    <w:rsid w:val="00264F35"/>
    <w:rsid w:val="00265239"/>
    <w:rsid w:val="002654FE"/>
    <w:rsid w:val="002721DA"/>
    <w:rsid w:val="00272395"/>
    <w:rsid w:val="0027260C"/>
    <w:rsid w:val="0027496F"/>
    <w:rsid w:val="0027506E"/>
    <w:rsid w:val="00275A10"/>
    <w:rsid w:val="00275E10"/>
    <w:rsid w:val="00280577"/>
    <w:rsid w:val="00281E1C"/>
    <w:rsid w:val="00282ECA"/>
    <w:rsid w:val="00283067"/>
    <w:rsid w:val="002858CD"/>
    <w:rsid w:val="002861A0"/>
    <w:rsid w:val="002868C6"/>
    <w:rsid w:val="00286E7E"/>
    <w:rsid w:val="00290243"/>
    <w:rsid w:val="002909B7"/>
    <w:rsid w:val="00290DE0"/>
    <w:rsid w:val="0029145B"/>
    <w:rsid w:val="00291495"/>
    <w:rsid w:val="0029160A"/>
    <w:rsid w:val="0029193B"/>
    <w:rsid w:val="00291AFF"/>
    <w:rsid w:val="00292E2A"/>
    <w:rsid w:val="00293701"/>
    <w:rsid w:val="00294099"/>
    <w:rsid w:val="00294D06"/>
    <w:rsid w:val="002955AB"/>
    <w:rsid w:val="00295CF2"/>
    <w:rsid w:val="00295D4E"/>
    <w:rsid w:val="0029650D"/>
    <w:rsid w:val="00296751"/>
    <w:rsid w:val="00296CC8"/>
    <w:rsid w:val="002970E1"/>
    <w:rsid w:val="002A08B5"/>
    <w:rsid w:val="002A12FF"/>
    <w:rsid w:val="002A1E04"/>
    <w:rsid w:val="002A1E89"/>
    <w:rsid w:val="002A2326"/>
    <w:rsid w:val="002A2912"/>
    <w:rsid w:val="002A2B97"/>
    <w:rsid w:val="002A357E"/>
    <w:rsid w:val="002A37D5"/>
    <w:rsid w:val="002A3B0A"/>
    <w:rsid w:val="002A41D6"/>
    <w:rsid w:val="002A4617"/>
    <w:rsid w:val="002A46A2"/>
    <w:rsid w:val="002A47AC"/>
    <w:rsid w:val="002A4C83"/>
    <w:rsid w:val="002A526E"/>
    <w:rsid w:val="002A5493"/>
    <w:rsid w:val="002A57B9"/>
    <w:rsid w:val="002A581B"/>
    <w:rsid w:val="002A6866"/>
    <w:rsid w:val="002A7090"/>
    <w:rsid w:val="002B0253"/>
    <w:rsid w:val="002B12CF"/>
    <w:rsid w:val="002B299C"/>
    <w:rsid w:val="002B3AA4"/>
    <w:rsid w:val="002B45F7"/>
    <w:rsid w:val="002B4E7C"/>
    <w:rsid w:val="002B5B01"/>
    <w:rsid w:val="002B5C15"/>
    <w:rsid w:val="002B6093"/>
    <w:rsid w:val="002B6D65"/>
    <w:rsid w:val="002B7792"/>
    <w:rsid w:val="002B7C81"/>
    <w:rsid w:val="002C0B00"/>
    <w:rsid w:val="002C0D34"/>
    <w:rsid w:val="002C0F08"/>
    <w:rsid w:val="002C1464"/>
    <w:rsid w:val="002C14FF"/>
    <w:rsid w:val="002C2C3F"/>
    <w:rsid w:val="002C4CA3"/>
    <w:rsid w:val="002C5B21"/>
    <w:rsid w:val="002C62A2"/>
    <w:rsid w:val="002C66C5"/>
    <w:rsid w:val="002C6991"/>
    <w:rsid w:val="002C6F92"/>
    <w:rsid w:val="002C7B5F"/>
    <w:rsid w:val="002C7C63"/>
    <w:rsid w:val="002D037E"/>
    <w:rsid w:val="002D0A2E"/>
    <w:rsid w:val="002D0BCF"/>
    <w:rsid w:val="002D1AE8"/>
    <w:rsid w:val="002D2CCF"/>
    <w:rsid w:val="002D2E08"/>
    <w:rsid w:val="002D3C39"/>
    <w:rsid w:val="002D3E94"/>
    <w:rsid w:val="002D40DC"/>
    <w:rsid w:val="002D4B7C"/>
    <w:rsid w:val="002D6EC0"/>
    <w:rsid w:val="002D7EAA"/>
    <w:rsid w:val="002D7EC8"/>
    <w:rsid w:val="002E03A4"/>
    <w:rsid w:val="002E1298"/>
    <w:rsid w:val="002E18FF"/>
    <w:rsid w:val="002E1A6B"/>
    <w:rsid w:val="002E1A82"/>
    <w:rsid w:val="002E25F4"/>
    <w:rsid w:val="002E38A9"/>
    <w:rsid w:val="002E3A35"/>
    <w:rsid w:val="002E4024"/>
    <w:rsid w:val="002E51DF"/>
    <w:rsid w:val="002E61BB"/>
    <w:rsid w:val="002E6510"/>
    <w:rsid w:val="002E6F49"/>
    <w:rsid w:val="002E7357"/>
    <w:rsid w:val="002E768D"/>
    <w:rsid w:val="002E7DC1"/>
    <w:rsid w:val="002E7DF0"/>
    <w:rsid w:val="002F0456"/>
    <w:rsid w:val="002F0A92"/>
    <w:rsid w:val="002F0C48"/>
    <w:rsid w:val="002F1136"/>
    <w:rsid w:val="002F1389"/>
    <w:rsid w:val="002F1469"/>
    <w:rsid w:val="002F1DD7"/>
    <w:rsid w:val="002F3790"/>
    <w:rsid w:val="002F3BAD"/>
    <w:rsid w:val="002F3FCB"/>
    <w:rsid w:val="002F5004"/>
    <w:rsid w:val="002F6357"/>
    <w:rsid w:val="002F7106"/>
    <w:rsid w:val="002F7662"/>
    <w:rsid w:val="002F77E6"/>
    <w:rsid w:val="003007B8"/>
    <w:rsid w:val="0030251A"/>
    <w:rsid w:val="00302689"/>
    <w:rsid w:val="003029CE"/>
    <w:rsid w:val="00303D21"/>
    <w:rsid w:val="00303E03"/>
    <w:rsid w:val="00304AC0"/>
    <w:rsid w:val="00304EEC"/>
    <w:rsid w:val="00304F4F"/>
    <w:rsid w:val="0030597A"/>
    <w:rsid w:val="003065A4"/>
    <w:rsid w:val="003069D6"/>
    <w:rsid w:val="003074B1"/>
    <w:rsid w:val="00310EFB"/>
    <w:rsid w:val="00310FE0"/>
    <w:rsid w:val="003117C0"/>
    <w:rsid w:val="003130D4"/>
    <w:rsid w:val="00314A6A"/>
    <w:rsid w:val="00315E32"/>
    <w:rsid w:val="0031681B"/>
    <w:rsid w:val="00316B25"/>
    <w:rsid w:val="00317A61"/>
    <w:rsid w:val="003204FA"/>
    <w:rsid w:val="00320AA7"/>
    <w:rsid w:val="00320BFE"/>
    <w:rsid w:val="003217F8"/>
    <w:rsid w:val="00321833"/>
    <w:rsid w:val="003220BB"/>
    <w:rsid w:val="00322BDF"/>
    <w:rsid w:val="00322D32"/>
    <w:rsid w:val="003231E6"/>
    <w:rsid w:val="0032506F"/>
    <w:rsid w:val="003256B9"/>
    <w:rsid w:val="003261F5"/>
    <w:rsid w:val="00326E9E"/>
    <w:rsid w:val="00327912"/>
    <w:rsid w:val="00330011"/>
    <w:rsid w:val="003301C8"/>
    <w:rsid w:val="003302CC"/>
    <w:rsid w:val="00331CD7"/>
    <w:rsid w:val="003322A4"/>
    <w:rsid w:val="003332EF"/>
    <w:rsid w:val="003337AA"/>
    <w:rsid w:val="00335015"/>
    <w:rsid w:val="003361A4"/>
    <w:rsid w:val="003367FC"/>
    <w:rsid w:val="0033691F"/>
    <w:rsid w:val="0033701A"/>
    <w:rsid w:val="00337F50"/>
    <w:rsid w:val="0034011E"/>
    <w:rsid w:val="003401CD"/>
    <w:rsid w:val="003402A9"/>
    <w:rsid w:val="00340914"/>
    <w:rsid w:val="00341299"/>
    <w:rsid w:val="00341B7B"/>
    <w:rsid w:val="00341E09"/>
    <w:rsid w:val="00342216"/>
    <w:rsid w:val="003424F8"/>
    <w:rsid w:val="0034275F"/>
    <w:rsid w:val="0034279D"/>
    <w:rsid w:val="00342A33"/>
    <w:rsid w:val="00342CC9"/>
    <w:rsid w:val="00344767"/>
    <w:rsid w:val="00344F49"/>
    <w:rsid w:val="003451A0"/>
    <w:rsid w:val="00345468"/>
    <w:rsid w:val="0034571B"/>
    <w:rsid w:val="00345F78"/>
    <w:rsid w:val="00346144"/>
    <w:rsid w:val="00346B95"/>
    <w:rsid w:val="00346C8E"/>
    <w:rsid w:val="00347045"/>
    <w:rsid w:val="00347EA9"/>
    <w:rsid w:val="003508A2"/>
    <w:rsid w:val="003509A9"/>
    <w:rsid w:val="003513F9"/>
    <w:rsid w:val="003514C5"/>
    <w:rsid w:val="003515E2"/>
    <w:rsid w:val="003531AD"/>
    <w:rsid w:val="00354E3A"/>
    <w:rsid w:val="00355408"/>
    <w:rsid w:val="003554B8"/>
    <w:rsid w:val="0035628B"/>
    <w:rsid w:val="003571E8"/>
    <w:rsid w:val="00360FC4"/>
    <w:rsid w:val="0036140E"/>
    <w:rsid w:val="00362184"/>
    <w:rsid w:val="00362CBF"/>
    <w:rsid w:val="00363C7A"/>
    <w:rsid w:val="00364DA2"/>
    <w:rsid w:val="00364FEA"/>
    <w:rsid w:val="0036532E"/>
    <w:rsid w:val="00365E93"/>
    <w:rsid w:val="003677AD"/>
    <w:rsid w:val="00367E80"/>
    <w:rsid w:val="0037025D"/>
    <w:rsid w:val="00370E5D"/>
    <w:rsid w:val="00370EE9"/>
    <w:rsid w:val="00371B66"/>
    <w:rsid w:val="003733B2"/>
    <w:rsid w:val="00373533"/>
    <w:rsid w:val="00373E6B"/>
    <w:rsid w:val="0037498D"/>
    <w:rsid w:val="0037632B"/>
    <w:rsid w:val="00376FB1"/>
    <w:rsid w:val="003771A4"/>
    <w:rsid w:val="003772DF"/>
    <w:rsid w:val="00381FBB"/>
    <w:rsid w:val="003820C1"/>
    <w:rsid w:val="00382136"/>
    <w:rsid w:val="00382E37"/>
    <w:rsid w:val="00383A6A"/>
    <w:rsid w:val="00383BBD"/>
    <w:rsid w:val="00384036"/>
    <w:rsid w:val="00384398"/>
    <w:rsid w:val="00385067"/>
    <w:rsid w:val="00385280"/>
    <w:rsid w:val="00385CE8"/>
    <w:rsid w:val="0038613B"/>
    <w:rsid w:val="003864D2"/>
    <w:rsid w:val="003870CC"/>
    <w:rsid w:val="00387925"/>
    <w:rsid w:val="00390BC2"/>
    <w:rsid w:val="00390E5D"/>
    <w:rsid w:val="0039143E"/>
    <w:rsid w:val="00391B62"/>
    <w:rsid w:val="00391BDD"/>
    <w:rsid w:val="00392215"/>
    <w:rsid w:val="0039247E"/>
    <w:rsid w:val="00392B8F"/>
    <w:rsid w:val="00392E68"/>
    <w:rsid w:val="00393278"/>
    <w:rsid w:val="0039427A"/>
    <w:rsid w:val="00395302"/>
    <w:rsid w:val="00395FCF"/>
    <w:rsid w:val="00395FFC"/>
    <w:rsid w:val="0039632D"/>
    <w:rsid w:val="003963BD"/>
    <w:rsid w:val="00397090"/>
    <w:rsid w:val="0039720F"/>
    <w:rsid w:val="00397447"/>
    <w:rsid w:val="003977D3"/>
    <w:rsid w:val="00397908"/>
    <w:rsid w:val="00397F3D"/>
    <w:rsid w:val="003A0435"/>
    <w:rsid w:val="003A0FE0"/>
    <w:rsid w:val="003A2037"/>
    <w:rsid w:val="003A305C"/>
    <w:rsid w:val="003A32D4"/>
    <w:rsid w:val="003A550A"/>
    <w:rsid w:val="003A5C8B"/>
    <w:rsid w:val="003A5ED6"/>
    <w:rsid w:val="003A5F38"/>
    <w:rsid w:val="003A730D"/>
    <w:rsid w:val="003A759F"/>
    <w:rsid w:val="003A7B1F"/>
    <w:rsid w:val="003A7E84"/>
    <w:rsid w:val="003B0141"/>
    <w:rsid w:val="003B0B5C"/>
    <w:rsid w:val="003B0DCC"/>
    <w:rsid w:val="003B3486"/>
    <w:rsid w:val="003B3B5D"/>
    <w:rsid w:val="003B42BB"/>
    <w:rsid w:val="003B430A"/>
    <w:rsid w:val="003B4F90"/>
    <w:rsid w:val="003B529A"/>
    <w:rsid w:val="003B5D0A"/>
    <w:rsid w:val="003B5F44"/>
    <w:rsid w:val="003B6D70"/>
    <w:rsid w:val="003B6DE3"/>
    <w:rsid w:val="003B74CB"/>
    <w:rsid w:val="003B7827"/>
    <w:rsid w:val="003C0E5A"/>
    <w:rsid w:val="003C0F36"/>
    <w:rsid w:val="003C160B"/>
    <w:rsid w:val="003C18EF"/>
    <w:rsid w:val="003C2345"/>
    <w:rsid w:val="003C3FD3"/>
    <w:rsid w:val="003C4199"/>
    <w:rsid w:val="003C49FB"/>
    <w:rsid w:val="003C4A4A"/>
    <w:rsid w:val="003C5731"/>
    <w:rsid w:val="003C5D68"/>
    <w:rsid w:val="003C7394"/>
    <w:rsid w:val="003C770E"/>
    <w:rsid w:val="003C7A22"/>
    <w:rsid w:val="003C7C34"/>
    <w:rsid w:val="003D0C3D"/>
    <w:rsid w:val="003D0D6C"/>
    <w:rsid w:val="003D0DC0"/>
    <w:rsid w:val="003D0F3E"/>
    <w:rsid w:val="003D1089"/>
    <w:rsid w:val="003D15FF"/>
    <w:rsid w:val="003D1621"/>
    <w:rsid w:val="003D1631"/>
    <w:rsid w:val="003D180A"/>
    <w:rsid w:val="003D2D22"/>
    <w:rsid w:val="003D2EEF"/>
    <w:rsid w:val="003D4016"/>
    <w:rsid w:val="003D42C8"/>
    <w:rsid w:val="003D4A15"/>
    <w:rsid w:val="003D50B8"/>
    <w:rsid w:val="003D5A3C"/>
    <w:rsid w:val="003D662A"/>
    <w:rsid w:val="003D73C5"/>
    <w:rsid w:val="003E1A0A"/>
    <w:rsid w:val="003E2923"/>
    <w:rsid w:val="003E29B8"/>
    <w:rsid w:val="003E3366"/>
    <w:rsid w:val="003E3613"/>
    <w:rsid w:val="003E3B0A"/>
    <w:rsid w:val="003E3BD3"/>
    <w:rsid w:val="003E4019"/>
    <w:rsid w:val="003E4B85"/>
    <w:rsid w:val="003E542B"/>
    <w:rsid w:val="003E7205"/>
    <w:rsid w:val="003F0576"/>
    <w:rsid w:val="003F15F3"/>
    <w:rsid w:val="003F26D9"/>
    <w:rsid w:val="003F3912"/>
    <w:rsid w:val="003F3B35"/>
    <w:rsid w:val="003F3C7C"/>
    <w:rsid w:val="003F4B9C"/>
    <w:rsid w:val="003F4D3C"/>
    <w:rsid w:val="003F4E8D"/>
    <w:rsid w:val="003F5681"/>
    <w:rsid w:val="003F57EB"/>
    <w:rsid w:val="003F6004"/>
    <w:rsid w:val="003F632E"/>
    <w:rsid w:val="003F7A4B"/>
    <w:rsid w:val="003F7B41"/>
    <w:rsid w:val="00401975"/>
    <w:rsid w:val="00401D9B"/>
    <w:rsid w:val="004033E0"/>
    <w:rsid w:val="0040376B"/>
    <w:rsid w:val="004043A1"/>
    <w:rsid w:val="00404641"/>
    <w:rsid w:val="00405030"/>
    <w:rsid w:val="00405372"/>
    <w:rsid w:val="00405564"/>
    <w:rsid w:val="00405A5F"/>
    <w:rsid w:val="00406C07"/>
    <w:rsid w:val="00406CA7"/>
    <w:rsid w:val="00407A05"/>
    <w:rsid w:val="0041033D"/>
    <w:rsid w:val="004112A8"/>
    <w:rsid w:val="004117A2"/>
    <w:rsid w:val="004136AE"/>
    <w:rsid w:val="0041443A"/>
    <w:rsid w:val="00414453"/>
    <w:rsid w:val="00414672"/>
    <w:rsid w:val="004151AB"/>
    <w:rsid w:val="0041664D"/>
    <w:rsid w:val="00416806"/>
    <w:rsid w:val="00416830"/>
    <w:rsid w:val="00421A24"/>
    <w:rsid w:val="00422CC5"/>
    <w:rsid w:val="004243E9"/>
    <w:rsid w:val="004249DC"/>
    <w:rsid w:val="00424EB6"/>
    <w:rsid w:val="004256AB"/>
    <w:rsid w:val="0042603E"/>
    <w:rsid w:val="00426096"/>
    <w:rsid w:val="004262D7"/>
    <w:rsid w:val="00427F9C"/>
    <w:rsid w:val="00430371"/>
    <w:rsid w:val="00431DAE"/>
    <w:rsid w:val="004320ED"/>
    <w:rsid w:val="00432161"/>
    <w:rsid w:val="004329F8"/>
    <w:rsid w:val="00432CC5"/>
    <w:rsid w:val="00434BAC"/>
    <w:rsid w:val="00437460"/>
    <w:rsid w:val="00437FC8"/>
    <w:rsid w:val="004404ED"/>
    <w:rsid w:val="00440A82"/>
    <w:rsid w:val="00440AAD"/>
    <w:rsid w:val="00440F05"/>
    <w:rsid w:val="00441C0B"/>
    <w:rsid w:val="00442736"/>
    <w:rsid w:val="00442745"/>
    <w:rsid w:val="00445769"/>
    <w:rsid w:val="0044620B"/>
    <w:rsid w:val="00447128"/>
    <w:rsid w:val="004477B6"/>
    <w:rsid w:val="00447A35"/>
    <w:rsid w:val="00447B8A"/>
    <w:rsid w:val="00447F77"/>
    <w:rsid w:val="004517B9"/>
    <w:rsid w:val="00451965"/>
    <w:rsid w:val="0045223E"/>
    <w:rsid w:val="00452381"/>
    <w:rsid w:val="00454583"/>
    <w:rsid w:val="00454813"/>
    <w:rsid w:val="00454CA8"/>
    <w:rsid w:val="00454F80"/>
    <w:rsid w:val="00456B4B"/>
    <w:rsid w:val="00457645"/>
    <w:rsid w:val="00460696"/>
    <w:rsid w:val="00463603"/>
    <w:rsid w:val="00464388"/>
    <w:rsid w:val="00464D7F"/>
    <w:rsid w:val="0046537E"/>
    <w:rsid w:val="0046562C"/>
    <w:rsid w:val="00465E7A"/>
    <w:rsid w:val="0046613E"/>
    <w:rsid w:val="00466A7E"/>
    <w:rsid w:val="004700A1"/>
    <w:rsid w:val="00470DD5"/>
    <w:rsid w:val="004711AB"/>
    <w:rsid w:val="00471287"/>
    <w:rsid w:val="00473F44"/>
    <w:rsid w:val="0047425E"/>
    <w:rsid w:val="004743D3"/>
    <w:rsid w:val="004745A8"/>
    <w:rsid w:val="00476310"/>
    <w:rsid w:val="00476387"/>
    <w:rsid w:val="00476444"/>
    <w:rsid w:val="00476774"/>
    <w:rsid w:val="00476B9C"/>
    <w:rsid w:val="00476D98"/>
    <w:rsid w:val="00477157"/>
    <w:rsid w:val="00477F10"/>
    <w:rsid w:val="00480257"/>
    <w:rsid w:val="004805F4"/>
    <w:rsid w:val="00480B15"/>
    <w:rsid w:val="004818B1"/>
    <w:rsid w:val="00481D83"/>
    <w:rsid w:val="00481FD2"/>
    <w:rsid w:val="00481FEE"/>
    <w:rsid w:val="004820DE"/>
    <w:rsid w:val="004822F0"/>
    <w:rsid w:val="0048250C"/>
    <w:rsid w:val="00482E5D"/>
    <w:rsid w:val="00482EFC"/>
    <w:rsid w:val="004833A8"/>
    <w:rsid w:val="0048672C"/>
    <w:rsid w:val="00486B0A"/>
    <w:rsid w:val="00487880"/>
    <w:rsid w:val="0048796A"/>
    <w:rsid w:val="00487D30"/>
    <w:rsid w:val="004901F1"/>
    <w:rsid w:val="004904D8"/>
    <w:rsid w:val="0049143C"/>
    <w:rsid w:val="00491890"/>
    <w:rsid w:val="00491DDF"/>
    <w:rsid w:val="004928A3"/>
    <w:rsid w:val="00492C84"/>
    <w:rsid w:val="00493316"/>
    <w:rsid w:val="00494285"/>
    <w:rsid w:val="004943AF"/>
    <w:rsid w:val="00494500"/>
    <w:rsid w:val="004955C1"/>
    <w:rsid w:val="004958D2"/>
    <w:rsid w:val="00496FA2"/>
    <w:rsid w:val="004973E7"/>
    <w:rsid w:val="00497BDE"/>
    <w:rsid w:val="004A0792"/>
    <w:rsid w:val="004A2FA4"/>
    <w:rsid w:val="004A350C"/>
    <w:rsid w:val="004A3D30"/>
    <w:rsid w:val="004A3F14"/>
    <w:rsid w:val="004A533E"/>
    <w:rsid w:val="004A5674"/>
    <w:rsid w:val="004A5862"/>
    <w:rsid w:val="004A62E6"/>
    <w:rsid w:val="004A64B0"/>
    <w:rsid w:val="004A7838"/>
    <w:rsid w:val="004B056A"/>
    <w:rsid w:val="004B06AE"/>
    <w:rsid w:val="004B185C"/>
    <w:rsid w:val="004B1D05"/>
    <w:rsid w:val="004B280E"/>
    <w:rsid w:val="004B2A13"/>
    <w:rsid w:val="004B2F3F"/>
    <w:rsid w:val="004B3FAE"/>
    <w:rsid w:val="004B4B2A"/>
    <w:rsid w:val="004B5A94"/>
    <w:rsid w:val="004B5F8B"/>
    <w:rsid w:val="004B6DFC"/>
    <w:rsid w:val="004B6F6A"/>
    <w:rsid w:val="004C01CD"/>
    <w:rsid w:val="004C03B4"/>
    <w:rsid w:val="004C03BA"/>
    <w:rsid w:val="004C0B71"/>
    <w:rsid w:val="004C149C"/>
    <w:rsid w:val="004C1822"/>
    <w:rsid w:val="004C1B8A"/>
    <w:rsid w:val="004C2481"/>
    <w:rsid w:val="004C2BAE"/>
    <w:rsid w:val="004C33DD"/>
    <w:rsid w:val="004C3F2D"/>
    <w:rsid w:val="004C42D0"/>
    <w:rsid w:val="004C481C"/>
    <w:rsid w:val="004C5B1A"/>
    <w:rsid w:val="004C5C25"/>
    <w:rsid w:val="004C613E"/>
    <w:rsid w:val="004C7087"/>
    <w:rsid w:val="004C70F9"/>
    <w:rsid w:val="004C7611"/>
    <w:rsid w:val="004D037A"/>
    <w:rsid w:val="004D0A99"/>
    <w:rsid w:val="004D12C2"/>
    <w:rsid w:val="004D20D3"/>
    <w:rsid w:val="004D2F8F"/>
    <w:rsid w:val="004D2FC4"/>
    <w:rsid w:val="004D3A26"/>
    <w:rsid w:val="004D4423"/>
    <w:rsid w:val="004D5067"/>
    <w:rsid w:val="004D6937"/>
    <w:rsid w:val="004D6B8E"/>
    <w:rsid w:val="004D6C69"/>
    <w:rsid w:val="004D6D2C"/>
    <w:rsid w:val="004D6D7B"/>
    <w:rsid w:val="004E04F5"/>
    <w:rsid w:val="004E067B"/>
    <w:rsid w:val="004E0C7E"/>
    <w:rsid w:val="004E1D7A"/>
    <w:rsid w:val="004E2275"/>
    <w:rsid w:val="004E29F7"/>
    <w:rsid w:val="004E30BD"/>
    <w:rsid w:val="004E325E"/>
    <w:rsid w:val="004E3DAC"/>
    <w:rsid w:val="004E50C0"/>
    <w:rsid w:val="004E6F3C"/>
    <w:rsid w:val="004E7B65"/>
    <w:rsid w:val="004E7BFD"/>
    <w:rsid w:val="004F02CE"/>
    <w:rsid w:val="004F1994"/>
    <w:rsid w:val="004F1FA5"/>
    <w:rsid w:val="004F21FC"/>
    <w:rsid w:val="004F2A91"/>
    <w:rsid w:val="004F3355"/>
    <w:rsid w:val="004F3DBA"/>
    <w:rsid w:val="004F5580"/>
    <w:rsid w:val="004F6CA4"/>
    <w:rsid w:val="004F6F81"/>
    <w:rsid w:val="00501050"/>
    <w:rsid w:val="00501595"/>
    <w:rsid w:val="00501B04"/>
    <w:rsid w:val="00502FA0"/>
    <w:rsid w:val="00503170"/>
    <w:rsid w:val="00503256"/>
    <w:rsid w:val="0050385A"/>
    <w:rsid w:val="0050459E"/>
    <w:rsid w:val="005049E1"/>
    <w:rsid w:val="00504B41"/>
    <w:rsid w:val="00505BDC"/>
    <w:rsid w:val="00505E1A"/>
    <w:rsid w:val="005061DE"/>
    <w:rsid w:val="0050628D"/>
    <w:rsid w:val="00506308"/>
    <w:rsid w:val="0050750F"/>
    <w:rsid w:val="0050774E"/>
    <w:rsid w:val="0051200D"/>
    <w:rsid w:val="00512C45"/>
    <w:rsid w:val="00513C80"/>
    <w:rsid w:val="005143C7"/>
    <w:rsid w:val="0051441C"/>
    <w:rsid w:val="005159E7"/>
    <w:rsid w:val="00515A02"/>
    <w:rsid w:val="00515C19"/>
    <w:rsid w:val="00516507"/>
    <w:rsid w:val="00516FF6"/>
    <w:rsid w:val="0051720D"/>
    <w:rsid w:val="0051789F"/>
    <w:rsid w:val="00520C36"/>
    <w:rsid w:val="00522051"/>
    <w:rsid w:val="00522ABE"/>
    <w:rsid w:val="00523901"/>
    <w:rsid w:val="00523F26"/>
    <w:rsid w:val="00524AD7"/>
    <w:rsid w:val="00524B09"/>
    <w:rsid w:val="00524C86"/>
    <w:rsid w:val="005251E0"/>
    <w:rsid w:val="00525539"/>
    <w:rsid w:val="0052567C"/>
    <w:rsid w:val="00525A4F"/>
    <w:rsid w:val="00526060"/>
    <w:rsid w:val="00526061"/>
    <w:rsid w:val="00526DE2"/>
    <w:rsid w:val="0052713F"/>
    <w:rsid w:val="00527B83"/>
    <w:rsid w:val="005318D3"/>
    <w:rsid w:val="00531FA7"/>
    <w:rsid w:val="005328B3"/>
    <w:rsid w:val="00534A54"/>
    <w:rsid w:val="00534E68"/>
    <w:rsid w:val="005350B5"/>
    <w:rsid w:val="00535895"/>
    <w:rsid w:val="005373E5"/>
    <w:rsid w:val="00537435"/>
    <w:rsid w:val="00537950"/>
    <w:rsid w:val="00540F3B"/>
    <w:rsid w:val="00540FD8"/>
    <w:rsid w:val="00541D23"/>
    <w:rsid w:val="00542063"/>
    <w:rsid w:val="0054230D"/>
    <w:rsid w:val="00542B92"/>
    <w:rsid w:val="00542DFE"/>
    <w:rsid w:val="00543041"/>
    <w:rsid w:val="005433F3"/>
    <w:rsid w:val="00543DE8"/>
    <w:rsid w:val="00544232"/>
    <w:rsid w:val="005445CB"/>
    <w:rsid w:val="00544650"/>
    <w:rsid w:val="00544E80"/>
    <w:rsid w:val="00545E9F"/>
    <w:rsid w:val="005466C2"/>
    <w:rsid w:val="00546DDD"/>
    <w:rsid w:val="005478C2"/>
    <w:rsid w:val="00547F69"/>
    <w:rsid w:val="00550657"/>
    <w:rsid w:val="005509BD"/>
    <w:rsid w:val="00550E97"/>
    <w:rsid w:val="00551983"/>
    <w:rsid w:val="005523B6"/>
    <w:rsid w:val="00553E3A"/>
    <w:rsid w:val="00555756"/>
    <w:rsid w:val="005560FB"/>
    <w:rsid w:val="005563A6"/>
    <w:rsid w:val="0055644F"/>
    <w:rsid w:val="00557D4C"/>
    <w:rsid w:val="0056276B"/>
    <w:rsid w:val="00562F6D"/>
    <w:rsid w:val="00563375"/>
    <w:rsid w:val="0056342D"/>
    <w:rsid w:val="005637CE"/>
    <w:rsid w:val="005638CD"/>
    <w:rsid w:val="005639E6"/>
    <w:rsid w:val="00563C47"/>
    <w:rsid w:val="00563FB3"/>
    <w:rsid w:val="00564E62"/>
    <w:rsid w:val="00565D03"/>
    <w:rsid w:val="005668BB"/>
    <w:rsid w:val="00570323"/>
    <w:rsid w:val="00570F7E"/>
    <w:rsid w:val="00571586"/>
    <w:rsid w:val="00571987"/>
    <w:rsid w:val="005727E5"/>
    <w:rsid w:val="005734BD"/>
    <w:rsid w:val="0057396F"/>
    <w:rsid w:val="00573D78"/>
    <w:rsid w:val="00574038"/>
    <w:rsid w:val="005740C5"/>
    <w:rsid w:val="00574589"/>
    <w:rsid w:val="00574EEF"/>
    <w:rsid w:val="00575553"/>
    <w:rsid w:val="00575C0B"/>
    <w:rsid w:val="00575C64"/>
    <w:rsid w:val="005762EF"/>
    <w:rsid w:val="0057638A"/>
    <w:rsid w:val="00576E44"/>
    <w:rsid w:val="0057767C"/>
    <w:rsid w:val="00577D8F"/>
    <w:rsid w:val="00580F7A"/>
    <w:rsid w:val="00581652"/>
    <w:rsid w:val="005816EB"/>
    <w:rsid w:val="005838B6"/>
    <w:rsid w:val="00584F04"/>
    <w:rsid w:val="005857EE"/>
    <w:rsid w:val="00586629"/>
    <w:rsid w:val="00586730"/>
    <w:rsid w:val="00590117"/>
    <w:rsid w:val="00590771"/>
    <w:rsid w:val="005908D4"/>
    <w:rsid w:val="00591343"/>
    <w:rsid w:val="00592901"/>
    <w:rsid w:val="0059413B"/>
    <w:rsid w:val="0059549A"/>
    <w:rsid w:val="00595BA8"/>
    <w:rsid w:val="00595F2E"/>
    <w:rsid w:val="00596B84"/>
    <w:rsid w:val="005970FA"/>
    <w:rsid w:val="005976F8"/>
    <w:rsid w:val="005A0225"/>
    <w:rsid w:val="005A025E"/>
    <w:rsid w:val="005A08D4"/>
    <w:rsid w:val="005A0BBC"/>
    <w:rsid w:val="005A133E"/>
    <w:rsid w:val="005A191F"/>
    <w:rsid w:val="005A1D1F"/>
    <w:rsid w:val="005A2ECB"/>
    <w:rsid w:val="005A36D2"/>
    <w:rsid w:val="005A450E"/>
    <w:rsid w:val="005A6AAF"/>
    <w:rsid w:val="005A7038"/>
    <w:rsid w:val="005A71FC"/>
    <w:rsid w:val="005B0314"/>
    <w:rsid w:val="005B082E"/>
    <w:rsid w:val="005B0FEE"/>
    <w:rsid w:val="005B2267"/>
    <w:rsid w:val="005B2669"/>
    <w:rsid w:val="005B293C"/>
    <w:rsid w:val="005B5F59"/>
    <w:rsid w:val="005B64DB"/>
    <w:rsid w:val="005B682D"/>
    <w:rsid w:val="005B7047"/>
    <w:rsid w:val="005B783B"/>
    <w:rsid w:val="005C04E7"/>
    <w:rsid w:val="005C07CB"/>
    <w:rsid w:val="005C16A8"/>
    <w:rsid w:val="005C2BE6"/>
    <w:rsid w:val="005C3454"/>
    <w:rsid w:val="005C370E"/>
    <w:rsid w:val="005C3FC3"/>
    <w:rsid w:val="005C53A2"/>
    <w:rsid w:val="005C63D1"/>
    <w:rsid w:val="005C671C"/>
    <w:rsid w:val="005C6882"/>
    <w:rsid w:val="005C6AEA"/>
    <w:rsid w:val="005C75C9"/>
    <w:rsid w:val="005C7A5C"/>
    <w:rsid w:val="005D0EEF"/>
    <w:rsid w:val="005D1A12"/>
    <w:rsid w:val="005D1D8F"/>
    <w:rsid w:val="005D234C"/>
    <w:rsid w:val="005D2999"/>
    <w:rsid w:val="005D2A45"/>
    <w:rsid w:val="005D3437"/>
    <w:rsid w:val="005D3726"/>
    <w:rsid w:val="005D4C35"/>
    <w:rsid w:val="005D58B2"/>
    <w:rsid w:val="005D5B1A"/>
    <w:rsid w:val="005D5F5A"/>
    <w:rsid w:val="005D677D"/>
    <w:rsid w:val="005D6958"/>
    <w:rsid w:val="005D6990"/>
    <w:rsid w:val="005D7B00"/>
    <w:rsid w:val="005D7F95"/>
    <w:rsid w:val="005E07B7"/>
    <w:rsid w:val="005E14B2"/>
    <w:rsid w:val="005E1F5F"/>
    <w:rsid w:val="005E210E"/>
    <w:rsid w:val="005E2720"/>
    <w:rsid w:val="005E2824"/>
    <w:rsid w:val="005E2992"/>
    <w:rsid w:val="005E443E"/>
    <w:rsid w:val="005E4C05"/>
    <w:rsid w:val="005E54AD"/>
    <w:rsid w:val="005F08AB"/>
    <w:rsid w:val="005F09C2"/>
    <w:rsid w:val="005F1F82"/>
    <w:rsid w:val="005F24BD"/>
    <w:rsid w:val="005F25FB"/>
    <w:rsid w:val="005F2B14"/>
    <w:rsid w:val="005F4EAF"/>
    <w:rsid w:val="005F60E4"/>
    <w:rsid w:val="005F686E"/>
    <w:rsid w:val="005F7B67"/>
    <w:rsid w:val="006000DE"/>
    <w:rsid w:val="00600249"/>
    <w:rsid w:val="00600792"/>
    <w:rsid w:val="00601EEC"/>
    <w:rsid w:val="00602EEC"/>
    <w:rsid w:val="00603CC3"/>
    <w:rsid w:val="006043F0"/>
    <w:rsid w:val="006044EB"/>
    <w:rsid w:val="006056CA"/>
    <w:rsid w:val="006064A8"/>
    <w:rsid w:val="006064D7"/>
    <w:rsid w:val="00610919"/>
    <w:rsid w:val="0061100C"/>
    <w:rsid w:val="006112A7"/>
    <w:rsid w:val="00612A6E"/>
    <w:rsid w:val="006136F3"/>
    <w:rsid w:val="00613998"/>
    <w:rsid w:val="00613FC4"/>
    <w:rsid w:val="0061408D"/>
    <w:rsid w:val="00614377"/>
    <w:rsid w:val="00614A93"/>
    <w:rsid w:val="006152CC"/>
    <w:rsid w:val="00615B30"/>
    <w:rsid w:val="0061653B"/>
    <w:rsid w:val="00620056"/>
    <w:rsid w:val="0062017F"/>
    <w:rsid w:val="0062118C"/>
    <w:rsid w:val="00621A82"/>
    <w:rsid w:val="00622B64"/>
    <w:rsid w:val="006232BF"/>
    <w:rsid w:val="0062374C"/>
    <w:rsid w:val="0062438B"/>
    <w:rsid w:val="006249AF"/>
    <w:rsid w:val="00624BBD"/>
    <w:rsid w:val="00625F8A"/>
    <w:rsid w:val="006263EC"/>
    <w:rsid w:val="0062677E"/>
    <w:rsid w:val="00626A5F"/>
    <w:rsid w:val="00627222"/>
    <w:rsid w:val="00627615"/>
    <w:rsid w:val="006300E9"/>
    <w:rsid w:val="0063043E"/>
    <w:rsid w:val="00630972"/>
    <w:rsid w:val="0063167D"/>
    <w:rsid w:val="006318B8"/>
    <w:rsid w:val="0063191C"/>
    <w:rsid w:val="00631BC7"/>
    <w:rsid w:val="006320F8"/>
    <w:rsid w:val="006327D1"/>
    <w:rsid w:val="00632F7C"/>
    <w:rsid w:val="00633A6C"/>
    <w:rsid w:val="00634EAC"/>
    <w:rsid w:val="00635ECD"/>
    <w:rsid w:val="00636301"/>
    <w:rsid w:val="00637050"/>
    <w:rsid w:val="00637F1D"/>
    <w:rsid w:val="0064084D"/>
    <w:rsid w:val="00641105"/>
    <w:rsid w:val="0064243C"/>
    <w:rsid w:val="00644067"/>
    <w:rsid w:val="00645E9C"/>
    <w:rsid w:val="00646575"/>
    <w:rsid w:val="0064687B"/>
    <w:rsid w:val="00646BBB"/>
    <w:rsid w:val="0064755C"/>
    <w:rsid w:val="00647CE9"/>
    <w:rsid w:val="00650C44"/>
    <w:rsid w:val="00651409"/>
    <w:rsid w:val="0065161F"/>
    <w:rsid w:val="00651C10"/>
    <w:rsid w:val="006523FF"/>
    <w:rsid w:val="00652705"/>
    <w:rsid w:val="006528DB"/>
    <w:rsid w:val="006545AF"/>
    <w:rsid w:val="006545EC"/>
    <w:rsid w:val="0065469B"/>
    <w:rsid w:val="00654BED"/>
    <w:rsid w:val="00655027"/>
    <w:rsid w:val="00655623"/>
    <w:rsid w:val="00655A0E"/>
    <w:rsid w:val="006575CC"/>
    <w:rsid w:val="006602F9"/>
    <w:rsid w:val="00660519"/>
    <w:rsid w:val="006605CB"/>
    <w:rsid w:val="006607A7"/>
    <w:rsid w:val="006621DE"/>
    <w:rsid w:val="0066272E"/>
    <w:rsid w:val="0066352F"/>
    <w:rsid w:val="0066460E"/>
    <w:rsid w:val="0066490D"/>
    <w:rsid w:val="00665009"/>
    <w:rsid w:val="00665152"/>
    <w:rsid w:val="006656E5"/>
    <w:rsid w:val="00665A97"/>
    <w:rsid w:val="00665E27"/>
    <w:rsid w:val="00665FCF"/>
    <w:rsid w:val="00666743"/>
    <w:rsid w:val="00666996"/>
    <w:rsid w:val="0066732F"/>
    <w:rsid w:val="006705B4"/>
    <w:rsid w:val="006724FB"/>
    <w:rsid w:val="00672A7D"/>
    <w:rsid w:val="00672CC8"/>
    <w:rsid w:val="00673073"/>
    <w:rsid w:val="006735C0"/>
    <w:rsid w:val="006738FD"/>
    <w:rsid w:val="00674DCD"/>
    <w:rsid w:val="00675E44"/>
    <w:rsid w:val="00676819"/>
    <w:rsid w:val="006768B9"/>
    <w:rsid w:val="006776AD"/>
    <w:rsid w:val="00677962"/>
    <w:rsid w:val="0068023A"/>
    <w:rsid w:val="00682015"/>
    <w:rsid w:val="0068273E"/>
    <w:rsid w:val="00682E16"/>
    <w:rsid w:val="0068424A"/>
    <w:rsid w:val="006843A0"/>
    <w:rsid w:val="00684D1A"/>
    <w:rsid w:val="00684F8E"/>
    <w:rsid w:val="00684FF5"/>
    <w:rsid w:val="006854EB"/>
    <w:rsid w:val="00685F1B"/>
    <w:rsid w:val="006862CC"/>
    <w:rsid w:val="006868E2"/>
    <w:rsid w:val="00686F5D"/>
    <w:rsid w:val="0068739A"/>
    <w:rsid w:val="00690854"/>
    <w:rsid w:val="00690B66"/>
    <w:rsid w:val="006915AC"/>
    <w:rsid w:val="00691FEE"/>
    <w:rsid w:val="006934BF"/>
    <w:rsid w:val="00693A6B"/>
    <w:rsid w:val="00693BE0"/>
    <w:rsid w:val="006946FE"/>
    <w:rsid w:val="00694C19"/>
    <w:rsid w:val="006952C4"/>
    <w:rsid w:val="00695819"/>
    <w:rsid w:val="00695B9C"/>
    <w:rsid w:val="0069717E"/>
    <w:rsid w:val="006975D5"/>
    <w:rsid w:val="00697902"/>
    <w:rsid w:val="006A1727"/>
    <w:rsid w:val="006A1D2D"/>
    <w:rsid w:val="006A2FB2"/>
    <w:rsid w:val="006A4576"/>
    <w:rsid w:val="006A4914"/>
    <w:rsid w:val="006A56D1"/>
    <w:rsid w:val="006A5722"/>
    <w:rsid w:val="006A5F47"/>
    <w:rsid w:val="006A600B"/>
    <w:rsid w:val="006A6D2B"/>
    <w:rsid w:val="006A7E4D"/>
    <w:rsid w:val="006B00A3"/>
    <w:rsid w:val="006B0A62"/>
    <w:rsid w:val="006B1503"/>
    <w:rsid w:val="006B153A"/>
    <w:rsid w:val="006B1CDA"/>
    <w:rsid w:val="006B275A"/>
    <w:rsid w:val="006B2E52"/>
    <w:rsid w:val="006B30EA"/>
    <w:rsid w:val="006B44E0"/>
    <w:rsid w:val="006B59C7"/>
    <w:rsid w:val="006B670C"/>
    <w:rsid w:val="006B683C"/>
    <w:rsid w:val="006B6B7B"/>
    <w:rsid w:val="006C0625"/>
    <w:rsid w:val="006C0F24"/>
    <w:rsid w:val="006C1FE5"/>
    <w:rsid w:val="006C250C"/>
    <w:rsid w:val="006C49CB"/>
    <w:rsid w:val="006C5119"/>
    <w:rsid w:val="006C5982"/>
    <w:rsid w:val="006C5DCD"/>
    <w:rsid w:val="006C67C6"/>
    <w:rsid w:val="006C67CD"/>
    <w:rsid w:val="006C6903"/>
    <w:rsid w:val="006C6BD4"/>
    <w:rsid w:val="006C723D"/>
    <w:rsid w:val="006C73B6"/>
    <w:rsid w:val="006D039E"/>
    <w:rsid w:val="006D0489"/>
    <w:rsid w:val="006D0B0D"/>
    <w:rsid w:val="006D2C3B"/>
    <w:rsid w:val="006D3122"/>
    <w:rsid w:val="006D3C7C"/>
    <w:rsid w:val="006D3D78"/>
    <w:rsid w:val="006D559B"/>
    <w:rsid w:val="006D59DE"/>
    <w:rsid w:val="006D5C9C"/>
    <w:rsid w:val="006D635D"/>
    <w:rsid w:val="006D6500"/>
    <w:rsid w:val="006D6A10"/>
    <w:rsid w:val="006E009C"/>
    <w:rsid w:val="006E1189"/>
    <w:rsid w:val="006E151D"/>
    <w:rsid w:val="006E176D"/>
    <w:rsid w:val="006E1920"/>
    <w:rsid w:val="006E1FF7"/>
    <w:rsid w:val="006E2EBD"/>
    <w:rsid w:val="006E36E6"/>
    <w:rsid w:val="006E3A58"/>
    <w:rsid w:val="006E531D"/>
    <w:rsid w:val="006E53AB"/>
    <w:rsid w:val="006E5609"/>
    <w:rsid w:val="006E5A2C"/>
    <w:rsid w:val="006E5A6B"/>
    <w:rsid w:val="006E5CE3"/>
    <w:rsid w:val="006E6023"/>
    <w:rsid w:val="006E66EA"/>
    <w:rsid w:val="006E6884"/>
    <w:rsid w:val="006E6E88"/>
    <w:rsid w:val="006E7AA6"/>
    <w:rsid w:val="006F0095"/>
    <w:rsid w:val="006F00B0"/>
    <w:rsid w:val="006F030B"/>
    <w:rsid w:val="006F0491"/>
    <w:rsid w:val="006F13CA"/>
    <w:rsid w:val="006F1AD7"/>
    <w:rsid w:val="006F1D6A"/>
    <w:rsid w:val="006F20DF"/>
    <w:rsid w:val="006F24B1"/>
    <w:rsid w:val="006F2881"/>
    <w:rsid w:val="006F2B8E"/>
    <w:rsid w:val="006F4288"/>
    <w:rsid w:val="006F473C"/>
    <w:rsid w:val="006F4859"/>
    <w:rsid w:val="006F5553"/>
    <w:rsid w:val="006F6E1B"/>
    <w:rsid w:val="006F72BB"/>
    <w:rsid w:val="006F783C"/>
    <w:rsid w:val="006F7A16"/>
    <w:rsid w:val="006F7BDC"/>
    <w:rsid w:val="007004E4"/>
    <w:rsid w:val="00700EB9"/>
    <w:rsid w:val="00701801"/>
    <w:rsid w:val="00702B12"/>
    <w:rsid w:val="007035B4"/>
    <w:rsid w:val="007037C4"/>
    <w:rsid w:val="00704B05"/>
    <w:rsid w:val="00704FFB"/>
    <w:rsid w:val="00705B39"/>
    <w:rsid w:val="00705B6A"/>
    <w:rsid w:val="007066A1"/>
    <w:rsid w:val="00706EBA"/>
    <w:rsid w:val="00707CC7"/>
    <w:rsid w:val="00707E13"/>
    <w:rsid w:val="00707F90"/>
    <w:rsid w:val="0071142D"/>
    <w:rsid w:val="00711E57"/>
    <w:rsid w:val="00711F17"/>
    <w:rsid w:val="00712A59"/>
    <w:rsid w:val="00712C4F"/>
    <w:rsid w:val="00712E25"/>
    <w:rsid w:val="00713402"/>
    <w:rsid w:val="00713635"/>
    <w:rsid w:val="007138B2"/>
    <w:rsid w:val="00714302"/>
    <w:rsid w:val="0071480D"/>
    <w:rsid w:val="007151ED"/>
    <w:rsid w:val="00715C1C"/>
    <w:rsid w:val="00715C75"/>
    <w:rsid w:val="007167D8"/>
    <w:rsid w:val="00716D4C"/>
    <w:rsid w:val="00716D99"/>
    <w:rsid w:val="00717AEF"/>
    <w:rsid w:val="00717BC7"/>
    <w:rsid w:val="00717F60"/>
    <w:rsid w:val="00720006"/>
    <w:rsid w:val="00721061"/>
    <w:rsid w:val="0072256B"/>
    <w:rsid w:val="00723541"/>
    <w:rsid w:val="007241B8"/>
    <w:rsid w:val="00725B2A"/>
    <w:rsid w:val="00725CC3"/>
    <w:rsid w:val="00725D63"/>
    <w:rsid w:val="00725D7C"/>
    <w:rsid w:val="007264DE"/>
    <w:rsid w:val="00727BB8"/>
    <w:rsid w:val="007309FA"/>
    <w:rsid w:val="00730C76"/>
    <w:rsid w:val="00730D53"/>
    <w:rsid w:val="00732328"/>
    <w:rsid w:val="00732666"/>
    <w:rsid w:val="00732905"/>
    <w:rsid w:val="00733775"/>
    <w:rsid w:val="007346FC"/>
    <w:rsid w:val="007349FD"/>
    <w:rsid w:val="00734A87"/>
    <w:rsid w:val="00735A66"/>
    <w:rsid w:val="007364EA"/>
    <w:rsid w:val="00736BA8"/>
    <w:rsid w:val="007370EE"/>
    <w:rsid w:val="00737E78"/>
    <w:rsid w:val="007421F9"/>
    <w:rsid w:val="007426A0"/>
    <w:rsid w:val="0074347A"/>
    <w:rsid w:val="0074381F"/>
    <w:rsid w:val="0074496C"/>
    <w:rsid w:val="00744CA9"/>
    <w:rsid w:val="0074523B"/>
    <w:rsid w:val="00746DE7"/>
    <w:rsid w:val="0074740B"/>
    <w:rsid w:val="007479DC"/>
    <w:rsid w:val="007511EC"/>
    <w:rsid w:val="00751728"/>
    <w:rsid w:val="00752566"/>
    <w:rsid w:val="007527BB"/>
    <w:rsid w:val="007529EC"/>
    <w:rsid w:val="00753372"/>
    <w:rsid w:val="007534BD"/>
    <w:rsid w:val="00753505"/>
    <w:rsid w:val="007538EF"/>
    <w:rsid w:val="00753E6F"/>
    <w:rsid w:val="0075491D"/>
    <w:rsid w:val="0075510D"/>
    <w:rsid w:val="00755263"/>
    <w:rsid w:val="007566D5"/>
    <w:rsid w:val="00756DFC"/>
    <w:rsid w:val="00757487"/>
    <w:rsid w:val="007579BB"/>
    <w:rsid w:val="00757ECA"/>
    <w:rsid w:val="007606B4"/>
    <w:rsid w:val="007606E3"/>
    <w:rsid w:val="0076269F"/>
    <w:rsid w:val="00762D89"/>
    <w:rsid w:val="007635C1"/>
    <w:rsid w:val="007647D2"/>
    <w:rsid w:val="0076517A"/>
    <w:rsid w:val="00766AF2"/>
    <w:rsid w:val="0076758C"/>
    <w:rsid w:val="00770D36"/>
    <w:rsid w:val="00772E68"/>
    <w:rsid w:val="0077307F"/>
    <w:rsid w:val="00773397"/>
    <w:rsid w:val="00773534"/>
    <w:rsid w:val="007736A7"/>
    <w:rsid w:val="0077430C"/>
    <w:rsid w:val="0077460B"/>
    <w:rsid w:val="00775826"/>
    <w:rsid w:val="007758EB"/>
    <w:rsid w:val="00775DD2"/>
    <w:rsid w:val="00775DDC"/>
    <w:rsid w:val="00775F96"/>
    <w:rsid w:val="007761C6"/>
    <w:rsid w:val="007765C9"/>
    <w:rsid w:val="00776830"/>
    <w:rsid w:val="0077688F"/>
    <w:rsid w:val="007779F8"/>
    <w:rsid w:val="007801E2"/>
    <w:rsid w:val="007805F9"/>
    <w:rsid w:val="00780D81"/>
    <w:rsid w:val="0078188C"/>
    <w:rsid w:val="007823D1"/>
    <w:rsid w:val="00782A73"/>
    <w:rsid w:val="0078383D"/>
    <w:rsid w:val="00783B6C"/>
    <w:rsid w:val="00783FA3"/>
    <w:rsid w:val="00784663"/>
    <w:rsid w:val="007846E0"/>
    <w:rsid w:val="00784EF6"/>
    <w:rsid w:val="00785291"/>
    <w:rsid w:val="0078732A"/>
    <w:rsid w:val="007873B0"/>
    <w:rsid w:val="0078780C"/>
    <w:rsid w:val="00787AB2"/>
    <w:rsid w:val="00787B0F"/>
    <w:rsid w:val="00787EDA"/>
    <w:rsid w:val="00792FF7"/>
    <w:rsid w:val="00793C58"/>
    <w:rsid w:val="007948AF"/>
    <w:rsid w:val="00794E7D"/>
    <w:rsid w:val="007955F8"/>
    <w:rsid w:val="00796D84"/>
    <w:rsid w:val="00796ED8"/>
    <w:rsid w:val="00797431"/>
    <w:rsid w:val="007978F6"/>
    <w:rsid w:val="007A004B"/>
    <w:rsid w:val="007A07E2"/>
    <w:rsid w:val="007A1333"/>
    <w:rsid w:val="007A1545"/>
    <w:rsid w:val="007A2C44"/>
    <w:rsid w:val="007A3035"/>
    <w:rsid w:val="007A303C"/>
    <w:rsid w:val="007A346E"/>
    <w:rsid w:val="007A425B"/>
    <w:rsid w:val="007A4F2B"/>
    <w:rsid w:val="007A58C2"/>
    <w:rsid w:val="007A6FE6"/>
    <w:rsid w:val="007B01A6"/>
    <w:rsid w:val="007B0319"/>
    <w:rsid w:val="007B0494"/>
    <w:rsid w:val="007B0EC5"/>
    <w:rsid w:val="007B1C0B"/>
    <w:rsid w:val="007B2DE2"/>
    <w:rsid w:val="007B317D"/>
    <w:rsid w:val="007B31FC"/>
    <w:rsid w:val="007B384B"/>
    <w:rsid w:val="007B393C"/>
    <w:rsid w:val="007B3989"/>
    <w:rsid w:val="007B41B8"/>
    <w:rsid w:val="007B4CE2"/>
    <w:rsid w:val="007B50E7"/>
    <w:rsid w:val="007B54ED"/>
    <w:rsid w:val="007B7D0F"/>
    <w:rsid w:val="007C06C0"/>
    <w:rsid w:val="007C0CB5"/>
    <w:rsid w:val="007C0F4B"/>
    <w:rsid w:val="007C0F75"/>
    <w:rsid w:val="007C1417"/>
    <w:rsid w:val="007C17FE"/>
    <w:rsid w:val="007C1A5D"/>
    <w:rsid w:val="007C227A"/>
    <w:rsid w:val="007C22B3"/>
    <w:rsid w:val="007C3BCA"/>
    <w:rsid w:val="007C506C"/>
    <w:rsid w:val="007C51F4"/>
    <w:rsid w:val="007C5633"/>
    <w:rsid w:val="007C5B1A"/>
    <w:rsid w:val="007C7941"/>
    <w:rsid w:val="007C7DE2"/>
    <w:rsid w:val="007D11FA"/>
    <w:rsid w:val="007D12B0"/>
    <w:rsid w:val="007D1A8B"/>
    <w:rsid w:val="007D2044"/>
    <w:rsid w:val="007D2404"/>
    <w:rsid w:val="007D3147"/>
    <w:rsid w:val="007D3725"/>
    <w:rsid w:val="007D3B58"/>
    <w:rsid w:val="007D4DC7"/>
    <w:rsid w:val="007D4DE2"/>
    <w:rsid w:val="007D59BD"/>
    <w:rsid w:val="007D5B8B"/>
    <w:rsid w:val="007D5D87"/>
    <w:rsid w:val="007D5F06"/>
    <w:rsid w:val="007D786C"/>
    <w:rsid w:val="007E0180"/>
    <w:rsid w:val="007E0D67"/>
    <w:rsid w:val="007E10F7"/>
    <w:rsid w:val="007E238B"/>
    <w:rsid w:val="007E3D4B"/>
    <w:rsid w:val="007E45A4"/>
    <w:rsid w:val="007E45F9"/>
    <w:rsid w:val="007E4D34"/>
    <w:rsid w:val="007E5594"/>
    <w:rsid w:val="007E5799"/>
    <w:rsid w:val="007E6D54"/>
    <w:rsid w:val="007E786E"/>
    <w:rsid w:val="007F04A9"/>
    <w:rsid w:val="007F066D"/>
    <w:rsid w:val="007F1854"/>
    <w:rsid w:val="007F1CC9"/>
    <w:rsid w:val="007F2CA1"/>
    <w:rsid w:val="007F30D9"/>
    <w:rsid w:val="007F3DAF"/>
    <w:rsid w:val="007F48DF"/>
    <w:rsid w:val="007F547F"/>
    <w:rsid w:val="007F5640"/>
    <w:rsid w:val="007F564A"/>
    <w:rsid w:val="007F59D0"/>
    <w:rsid w:val="007F6B25"/>
    <w:rsid w:val="00800342"/>
    <w:rsid w:val="00800914"/>
    <w:rsid w:val="0080156B"/>
    <w:rsid w:val="008023D9"/>
    <w:rsid w:val="008026A5"/>
    <w:rsid w:val="008038F7"/>
    <w:rsid w:val="0080394C"/>
    <w:rsid w:val="0080397D"/>
    <w:rsid w:val="00804410"/>
    <w:rsid w:val="00804D6A"/>
    <w:rsid w:val="00806C88"/>
    <w:rsid w:val="00807DD4"/>
    <w:rsid w:val="00812030"/>
    <w:rsid w:val="00812458"/>
    <w:rsid w:val="0081289C"/>
    <w:rsid w:val="00812CF9"/>
    <w:rsid w:val="00813259"/>
    <w:rsid w:val="00813523"/>
    <w:rsid w:val="00813D43"/>
    <w:rsid w:val="00814454"/>
    <w:rsid w:val="00814714"/>
    <w:rsid w:val="008153DC"/>
    <w:rsid w:val="00815569"/>
    <w:rsid w:val="00815B42"/>
    <w:rsid w:val="00816C72"/>
    <w:rsid w:val="00817492"/>
    <w:rsid w:val="008174CD"/>
    <w:rsid w:val="00817D20"/>
    <w:rsid w:val="00817DA2"/>
    <w:rsid w:val="00820646"/>
    <w:rsid w:val="008206DD"/>
    <w:rsid w:val="008218CE"/>
    <w:rsid w:val="00821A5F"/>
    <w:rsid w:val="0082216F"/>
    <w:rsid w:val="0082248E"/>
    <w:rsid w:val="00822DC2"/>
    <w:rsid w:val="00823F24"/>
    <w:rsid w:val="00824AAF"/>
    <w:rsid w:val="00824B63"/>
    <w:rsid w:val="00824E13"/>
    <w:rsid w:val="00825980"/>
    <w:rsid w:val="00825B01"/>
    <w:rsid w:val="0082622C"/>
    <w:rsid w:val="00826913"/>
    <w:rsid w:val="00826FE0"/>
    <w:rsid w:val="00827C6D"/>
    <w:rsid w:val="008300C7"/>
    <w:rsid w:val="0083109A"/>
    <w:rsid w:val="00831E5B"/>
    <w:rsid w:val="0083417A"/>
    <w:rsid w:val="00834D43"/>
    <w:rsid w:val="00835262"/>
    <w:rsid w:val="00835337"/>
    <w:rsid w:val="008354B1"/>
    <w:rsid w:val="008365F9"/>
    <w:rsid w:val="00840D5E"/>
    <w:rsid w:val="00841D5A"/>
    <w:rsid w:val="008423A9"/>
    <w:rsid w:val="0084251D"/>
    <w:rsid w:val="00842BF9"/>
    <w:rsid w:val="008430E9"/>
    <w:rsid w:val="008437A6"/>
    <w:rsid w:val="008438C8"/>
    <w:rsid w:val="00843AD1"/>
    <w:rsid w:val="00844201"/>
    <w:rsid w:val="0084435D"/>
    <w:rsid w:val="00844FF1"/>
    <w:rsid w:val="0084540E"/>
    <w:rsid w:val="00845C1D"/>
    <w:rsid w:val="00847754"/>
    <w:rsid w:val="00847DA1"/>
    <w:rsid w:val="00851BAE"/>
    <w:rsid w:val="008526E9"/>
    <w:rsid w:val="00852CED"/>
    <w:rsid w:val="00852F05"/>
    <w:rsid w:val="00853819"/>
    <w:rsid w:val="00853C4E"/>
    <w:rsid w:val="00854E6D"/>
    <w:rsid w:val="0085522F"/>
    <w:rsid w:val="00855CFE"/>
    <w:rsid w:val="00856143"/>
    <w:rsid w:val="00856D58"/>
    <w:rsid w:val="00857F3B"/>
    <w:rsid w:val="008606CE"/>
    <w:rsid w:val="0086157F"/>
    <w:rsid w:val="00862CA2"/>
    <w:rsid w:val="008630C6"/>
    <w:rsid w:val="008635FD"/>
    <w:rsid w:val="008639CA"/>
    <w:rsid w:val="00863C1F"/>
    <w:rsid w:val="008658FD"/>
    <w:rsid w:val="00865C6C"/>
    <w:rsid w:val="00867498"/>
    <w:rsid w:val="0086754D"/>
    <w:rsid w:val="0086770F"/>
    <w:rsid w:val="008712A7"/>
    <w:rsid w:val="008713F8"/>
    <w:rsid w:val="008717D4"/>
    <w:rsid w:val="0087195D"/>
    <w:rsid w:val="00871DD5"/>
    <w:rsid w:val="00872C29"/>
    <w:rsid w:val="0087356F"/>
    <w:rsid w:val="00873C44"/>
    <w:rsid w:val="0087570D"/>
    <w:rsid w:val="0088030F"/>
    <w:rsid w:val="00880D1C"/>
    <w:rsid w:val="00880FAA"/>
    <w:rsid w:val="00881655"/>
    <w:rsid w:val="00882CDE"/>
    <w:rsid w:val="0088327A"/>
    <w:rsid w:val="00884D47"/>
    <w:rsid w:val="008856E2"/>
    <w:rsid w:val="00885787"/>
    <w:rsid w:val="008862EE"/>
    <w:rsid w:val="008868D1"/>
    <w:rsid w:val="0088778C"/>
    <w:rsid w:val="008877C5"/>
    <w:rsid w:val="0089022C"/>
    <w:rsid w:val="008905AB"/>
    <w:rsid w:val="00890E02"/>
    <w:rsid w:val="00891DDF"/>
    <w:rsid w:val="00891F94"/>
    <w:rsid w:val="008924FA"/>
    <w:rsid w:val="008926AA"/>
    <w:rsid w:val="008928A0"/>
    <w:rsid w:val="00892BE5"/>
    <w:rsid w:val="00893291"/>
    <w:rsid w:val="008935AE"/>
    <w:rsid w:val="0089537F"/>
    <w:rsid w:val="008956C9"/>
    <w:rsid w:val="00895A8A"/>
    <w:rsid w:val="00895ECE"/>
    <w:rsid w:val="008963B9"/>
    <w:rsid w:val="008972C7"/>
    <w:rsid w:val="00897401"/>
    <w:rsid w:val="00897458"/>
    <w:rsid w:val="00897513"/>
    <w:rsid w:val="008A0CF5"/>
    <w:rsid w:val="008A15D3"/>
    <w:rsid w:val="008A1C66"/>
    <w:rsid w:val="008A2375"/>
    <w:rsid w:val="008A38D0"/>
    <w:rsid w:val="008A3CB9"/>
    <w:rsid w:val="008A4CA3"/>
    <w:rsid w:val="008A4E33"/>
    <w:rsid w:val="008A59E2"/>
    <w:rsid w:val="008A5A32"/>
    <w:rsid w:val="008A6B91"/>
    <w:rsid w:val="008A6E5F"/>
    <w:rsid w:val="008A736A"/>
    <w:rsid w:val="008A7464"/>
    <w:rsid w:val="008A7584"/>
    <w:rsid w:val="008A7735"/>
    <w:rsid w:val="008A7B99"/>
    <w:rsid w:val="008B0804"/>
    <w:rsid w:val="008B0A67"/>
    <w:rsid w:val="008B0E7A"/>
    <w:rsid w:val="008B156D"/>
    <w:rsid w:val="008B1E0F"/>
    <w:rsid w:val="008B1F77"/>
    <w:rsid w:val="008B2070"/>
    <w:rsid w:val="008B25F9"/>
    <w:rsid w:val="008B359E"/>
    <w:rsid w:val="008B36A8"/>
    <w:rsid w:val="008B3CFA"/>
    <w:rsid w:val="008B3F75"/>
    <w:rsid w:val="008B4AAA"/>
    <w:rsid w:val="008B5524"/>
    <w:rsid w:val="008B59B2"/>
    <w:rsid w:val="008B650D"/>
    <w:rsid w:val="008B673F"/>
    <w:rsid w:val="008B68A9"/>
    <w:rsid w:val="008B6FAB"/>
    <w:rsid w:val="008B7306"/>
    <w:rsid w:val="008B76BB"/>
    <w:rsid w:val="008C04E5"/>
    <w:rsid w:val="008C1144"/>
    <w:rsid w:val="008C11F4"/>
    <w:rsid w:val="008C1EA8"/>
    <w:rsid w:val="008C2FD1"/>
    <w:rsid w:val="008C3D38"/>
    <w:rsid w:val="008C467F"/>
    <w:rsid w:val="008C469A"/>
    <w:rsid w:val="008C4E80"/>
    <w:rsid w:val="008C6083"/>
    <w:rsid w:val="008C681F"/>
    <w:rsid w:val="008C7433"/>
    <w:rsid w:val="008C7A6D"/>
    <w:rsid w:val="008D01D2"/>
    <w:rsid w:val="008D056C"/>
    <w:rsid w:val="008D0CAA"/>
    <w:rsid w:val="008D1860"/>
    <w:rsid w:val="008D25E1"/>
    <w:rsid w:val="008D25E2"/>
    <w:rsid w:val="008D2A90"/>
    <w:rsid w:val="008D3E23"/>
    <w:rsid w:val="008D420C"/>
    <w:rsid w:val="008D48ED"/>
    <w:rsid w:val="008D4912"/>
    <w:rsid w:val="008D509E"/>
    <w:rsid w:val="008D50F8"/>
    <w:rsid w:val="008D5942"/>
    <w:rsid w:val="008D6672"/>
    <w:rsid w:val="008D6F13"/>
    <w:rsid w:val="008D7440"/>
    <w:rsid w:val="008D79AB"/>
    <w:rsid w:val="008D7F49"/>
    <w:rsid w:val="008E078C"/>
    <w:rsid w:val="008E0B3E"/>
    <w:rsid w:val="008E0C85"/>
    <w:rsid w:val="008E0E30"/>
    <w:rsid w:val="008E2C58"/>
    <w:rsid w:val="008E2EDC"/>
    <w:rsid w:val="008E3634"/>
    <w:rsid w:val="008E3A78"/>
    <w:rsid w:val="008E3BA6"/>
    <w:rsid w:val="008E51BE"/>
    <w:rsid w:val="008E570C"/>
    <w:rsid w:val="008E5DCE"/>
    <w:rsid w:val="008E5F74"/>
    <w:rsid w:val="008E5F80"/>
    <w:rsid w:val="008E613B"/>
    <w:rsid w:val="008E637D"/>
    <w:rsid w:val="008E7099"/>
    <w:rsid w:val="008E75A2"/>
    <w:rsid w:val="008F0AD2"/>
    <w:rsid w:val="008F0F9B"/>
    <w:rsid w:val="008F168F"/>
    <w:rsid w:val="008F1D4F"/>
    <w:rsid w:val="008F2317"/>
    <w:rsid w:val="008F3222"/>
    <w:rsid w:val="008F3EF4"/>
    <w:rsid w:val="008F4681"/>
    <w:rsid w:val="008F46CA"/>
    <w:rsid w:val="008F4B84"/>
    <w:rsid w:val="008F5049"/>
    <w:rsid w:val="008F6E09"/>
    <w:rsid w:val="008F7241"/>
    <w:rsid w:val="008F757A"/>
    <w:rsid w:val="008F7706"/>
    <w:rsid w:val="009004FA"/>
    <w:rsid w:val="0090099C"/>
    <w:rsid w:val="00900B91"/>
    <w:rsid w:val="00901A24"/>
    <w:rsid w:val="00901C99"/>
    <w:rsid w:val="00902321"/>
    <w:rsid w:val="0090257C"/>
    <w:rsid w:val="009027DF"/>
    <w:rsid w:val="00902A56"/>
    <w:rsid w:val="00902E6E"/>
    <w:rsid w:val="009035FD"/>
    <w:rsid w:val="0090378F"/>
    <w:rsid w:val="00903D60"/>
    <w:rsid w:val="00905CBC"/>
    <w:rsid w:val="009064A8"/>
    <w:rsid w:val="00907039"/>
    <w:rsid w:val="0090730E"/>
    <w:rsid w:val="009100E9"/>
    <w:rsid w:val="0091043A"/>
    <w:rsid w:val="0091141C"/>
    <w:rsid w:val="00911E13"/>
    <w:rsid w:val="009134DC"/>
    <w:rsid w:val="00913CCC"/>
    <w:rsid w:val="00914AB5"/>
    <w:rsid w:val="009151CB"/>
    <w:rsid w:val="00915CF5"/>
    <w:rsid w:val="00915FD8"/>
    <w:rsid w:val="009160D8"/>
    <w:rsid w:val="00916E55"/>
    <w:rsid w:val="00916ED1"/>
    <w:rsid w:val="0091730D"/>
    <w:rsid w:val="009200C6"/>
    <w:rsid w:val="009210E0"/>
    <w:rsid w:val="00921638"/>
    <w:rsid w:val="0092163E"/>
    <w:rsid w:val="00921D9B"/>
    <w:rsid w:val="0092245B"/>
    <w:rsid w:val="00922CB0"/>
    <w:rsid w:val="00923099"/>
    <w:rsid w:val="00923959"/>
    <w:rsid w:val="00923F88"/>
    <w:rsid w:val="009242B9"/>
    <w:rsid w:val="00924C04"/>
    <w:rsid w:val="00926ABB"/>
    <w:rsid w:val="009276E7"/>
    <w:rsid w:val="00927CFE"/>
    <w:rsid w:val="00927E6A"/>
    <w:rsid w:val="009306BC"/>
    <w:rsid w:val="00930E2D"/>
    <w:rsid w:val="00931A8F"/>
    <w:rsid w:val="0093206C"/>
    <w:rsid w:val="00932238"/>
    <w:rsid w:val="00932299"/>
    <w:rsid w:val="0093258E"/>
    <w:rsid w:val="00932DF4"/>
    <w:rsid w:val="00932E69"/>
    <w:rsid w:val="00932EE4"/>
    <w:rsid w:val="00932FFA"/>
    <w:rsid w:val="009337ED"/>
    <w:rsid w:val="0093386C"/>
    <w:rsid w:val="009341A4"/>
    <w:rsid w:val="0093463D"/>
    <w:rsid w:val="00935190"/>
    <w:rsid w:val="00935272"/>
    <w:rsid w:val="00935437"/>
    <w:rsid w:val="00936C57"/>
    <w:rsid w:val="00937592"/>
    <w:rsid w:val="009405CA"/>
    <w:rsid w:val="009405D5"/>
    <w:rsid w:val="00940A19"/>
    <w:rsid w:val="00940A23"/>
    <w:rsid w:val="00941384"/>
    <w:rsid w:val="00941BA7"/>
    <w:rsid w:val="00942002"/>
    <w:rsid w:val="009429A0"/>
    <w:rsid w:val="00942F2D"/>
    <w:rsid w:val="00943025"/>
    <w:rsid w:val="0094349B"/>
    <w:rsid w:val="00943A5B"/>
    <w:rsid w:val="00944382"/>
    <w:rsid w:val="009443AA"/>
    <w:rsid w:val="00945601"/>
    <w:rsid w:val="00945737"/>
    <w:rsid w:val="00945B90"/>
    <w:rsid w:val="00946060"/>
    <w:rsid w:val="009461E3"/>
    <w:rsid w:val="00946F34"/>
    <w:rsid w:val="00946F69"/>
    <w:rsid w:val="009479ED"/>
    <w:rsid w:val="00947A52"/>
    <w:rsid w:val="00947C84"/>
    <w:rsid w:val="00950D62"/>
    <w:rsid w:val="00951A9D"/>
    <w:rsid w:val="00951DD7"/>
    <w:rsid w:val="00953C6A"/>
    <w:rsid w:val="00953E98"/>
    <w:rsid w:val="009545C2"/>
    <w:rsid w:val="00954A45"/>
    <w:rsid w:val="0095538D"/>
    <w:rsid w:val="00956877"/>
    <w:rsid w:val="00956C5F"/>
    <w:rsid w:val="0095704F"/>
    <w:rsid w:val="00957461"/>
    <w:rsid w:val="0095759B"/>
    <w:rsid w:val="0095783C"/>
    <w:rsid w:val="00957A79"/>
    <w:rsid w:val="009604F3"/>
    <w:rsid w:val="009609F8"/>
    <w:rsid w:val="00960A09"/>
    <w:rsid w:val="00962A15"/>
    <w:rsid w:val="009636B1"/>
    <w:rsid w:val="009641EF"/>
    <w:rsid w:val="00964818"/>
    <w:rsid w:val="0096507F"/>
    <w:rsid w:val="00965B20"/>
    <w:rsid w:val="00965FB2"/>
    <w:rsid w:val="00966060"/>
    <w:rsid w:val="009669C6"/>
    <w:rsid w:val="00966DE8"/>
    <w:rsid w:val="0096738F"/>
    <w:rsid w:val="0096765B"/>
    <w:rsid w:val="009677E1"/>
    <w:rsid w:val="00967AB2"/>
    <w:rsid w:val="0097054A"/>
    <w:rsid w:val="009708A9"/>
    <w:rsid w:val="00970F89"/>
    <w:rsid w:val="00970FA0"/>
    <w:rsid w:val="00971AB3"/>
    <w:rsid w:val="00971BC0"/>
    <w:rsid w:val="00972179"/>
    <w:rsid w:val="009735D0"/>
    <w:rsid w:val="009742FE"/>
    <w:rsid w:val="00974449"/>
    <w:rsid w:val="00974A94"/>
    <w:rsid w:val="00974AD8"/>
    <w:rsid w:val="0097532B"/>
    <w:rsid w:val="009755C4"/>
    <w:rsid w:val="00975DDB"/>
    <w:rsid w:val="00975E53"/>
    <w:rsid w:val="009760AE"/>
    <w:rsid w:val="00976BC8"/>
    <w:rsid w:val="00977590"/>
    <w:rsid w:val="00977611"/>
    <w:rsid w:val="009805C5"/>
    <w:rsid w:val="00980BEB"/>
    <w:rsid w:val="00980F19"/>
    <w:rsid w:val="00981216"/>
    <w:rsid w:val="0098149E"/>
    <w:rsid w:val="00981602"/>
    <w:rsid w:val="00981833"/>
    <w:rsid w:val="00981858"/>
    <w:rsid w:val="009819E8"/>
    <w:rsid w:val="009822B7"/>
    <w:rsid w:val="00982350"/>
    <w:rsid w:val="0098290A"/>
    <w:rsid w:val="009829BB"/>
    <w:rsid w:val="00983A5F"/>
    <w:rsid w:val="00983B31"/>
    <w:rsid w:val="00983BDF"/>
    <w:rsid w:val="00983C7E"/>
    <w:rsid w:val="009842AD"/>
    <w:rsid w:val="00984794"/>
    <w:rsid w:val="00984F8F"/>
    <w:rsid w:val="00985056"/>
    <w:rsid w:val="00985549"/>
    <w:rsid w:val="00985CB5"/>
    <w:rsid w:val="00985DB5"/>
    <w:rsid w:val="00985F23"/>
    <w:rsid w:val="00987773"/>
    <w:rsid w:val="00987968"/>
    <w:rsid w:val="009909E9"/>
    <w:rsid w:val="00990AFB"/>
    <w:rsid w:val="0099228F"/>
    <w:rsid w:val="00992342"/>
    <w:rsid w:val="00992645"/>
    <w:rsid w:val="00992788"/>
    <w:rsid w:val="009927C7"/>
    <w:rsid w:val="00992EB8"/>
    <w:rsid w:val="0099349D"/>
    <w:rsid w:val="00993E67"/>
    <w:rsid w:val="00994309"/>
    <w:rsid w:val="00994B6E"/>
    <w:rsid w:val="00995529"/>
    <w:rsid w:val="00995654"/>
    <w:rsid w:val="0099576D"/>
    <w:rsid w:val="009963D2"/>
    <w:rsid w:val="00996780"/>
    <w:rsid w:val="0099754C"/>
    <w:rsid w:val="009976D3"/>
    <w:rsid w:val="009978EA"/>
    <w:rsid w:val="00997B05"/>
    <w:rsid w:val="009A12E8"/>
    <w:rsid w:val="009A16D9"/>
    <w:rsid w:val="009A1D71"/>
    <w:rsid w:val="009A20D7"/>
    <w:rsid w:val="009A21EE"/>
    <w:rsid w:val="009A23D5"/>
    <w:rsid w:val="009A23F8"/>
    <w:rsid w:val="009A2C9D"/>
    <w:rsid w:val="009A32EC"/>
    <w:rsid w:val="009A36E7"/>
    <w:rsid w:val="009A4758"/>
    <w:rsid w:val="009A4F67"/>
    <w:rsid w:val="009A53B6"/>
    <w:rsid w:val="009A54EB"/>
    <w:rsid w:val="009A58F4"/>
    <w:rsid w:val="009A730C"/>
    <w:rsid w:val="009B1AC0"/>
    <w:rsid w:val="009B1E2F"/>
    <w:rsid w:val="009B1F4F"/>
    <w:rsid w:val="009B25E6"/>
    <w:rsid w:val="009B2A8E"/>
    <w:rsid w:val="009B3874"/>
    <w:rsid w:val="009B38E6"/>
    <w:rsid w:val="009B5043"/>
    <w:rsid w:val="009B61A0"/>
    <w:rsid w:val="009B6BA5"/>
    <w:rsid w:val="009B6CB0"/>
    <w:rsid w:val="009B6EF5"/>
    <w:rsid w:val="009B70DA"/>
    <w:rsid w:val="009B757C"/>
    <w:rsid w:val="009C0ED9"/>
    <w:rsid w:val="009C23C4"/>
    <w:rsid w:val="009C2797"/>
    <w:rsid w:val="009C3160"/>
    <w:rsid w:val="009C3BBD"/>
    <w:rsid w:val="009C5175"/>
    <w:rsid w:val="009C532B"/>
    <w:rsid w:val="009C56FB"/>
    <w:rsid w:val="009C5F63"/>
    <w:rsid w:val="009C6B73"/>
    <w:rsid w:val="009C7516"/>
    <w:rsid w:val="009C7D91"/>
    <w:rsid w:val="009D17C5"/>
    <w:rsid w:val="009D1E0A"/>
    <w:rsid w:val="009D2FEF"/>
    <w:rsid w:val="009D324A"/>
    <w:rsid w:val="009D4AA5"/>
    <w:rsid w:val="009D4DD8"/>
    <w:rsid w:val="009D58C7"/>
    <w:rsid w:val="009D5F8F"/>
    <w:rsid w:val="009D667D"/>
    <w:rsid w:val="009D6B84"/>
    <w:rsid w:val="009D717C"/>
    <w:rsid w:val="009D7287"/>
    <w:rsid w:val="009D7429"/>
    <w:rsid w:val="009E16AF"/>
    <w:rsid w:val="009E1CDE"/>
    <w:rsid w:val="009E41E4"/>
    <w:rsid w:val="009E4FBF"/>
    <w:rsid w:val="009E5231"/>
    <w:rsid w:val="009E5361"/>
    <w:rsid w:val="009E55CC"/>
    <w:rsid w:val="009E5711"/>
    <w:rsid w:val="009E6094"/>
    <w:rsid w:val="009E6C1A"/>
    <w:rsid w:val="009E6DC8"/>
    <w:rsid w:val="009F004C"/>
    <w:rsid w:val="009F066A"/>
    <w:rsid w:val="009F0910"/>
    <w:rsid w:val="009F0ED2"/>
    <w:rsid w:val="009F0F18"/>
    <w:rsid w:val="009F1192"/>
    <w:rsid w:val="009F11B2"/>
    <w:rsid w:val="009F16F4"/>
    <w:rsid w:val="009F1733"/>
    <w:rsid w:val="009F1805"/>
    <w:rsid w:val="009F2123"/>
    <w:rsid w:val="009F2AC7"/>
    <w:rsid w:val="009F3E59"/>
    <w:rsid w:val="009F476B"/>
    <w:rsid w:val="009F57D9"/>
    <w:rsid w:val="00A0027C"/>
    <w:rsid w:val="00A00367"/>
    <w:rsid w:val="00A006D0"/>
    <w:rsid w:val="00A01693"/>
    <w:rsid w:val="00A0173E"/>
    <w:rsid w:val="00A01B52"/>
    <w:rsid w:val="00A01C48"/>
    <w:rsid w:val="00A02358"/>
    <w:rsid w:val="00A023D7"/>
    <w:rsid w:val="00A027ED"/>
    <w:rsid w:val="00A0335E"/>
    <w:rsid w:val="00A038E9"/>
    <w:rsid w:val="00A0502C"/>
    <w:rsid w:val="00A05A55"/>
    <w:rsid w:val="00A05D5D"/>
    <w:rsid w:val="00A067EB"/>
    <w:rsid w:val="00A10945"/>
    <w:rsid w:val="00A10B60"/>
    <w:rsid w:val="00A11223"/>
    <w:rsid w:val="00A1197B"/>
    <w:rsid w:val="00A11A0C"/>
    <w:rsid w:val="00A1229F"/>
    <w:rsid w:val="00A1245F"/>
    <w:rsid w:val="00A12A06"/>
    <w:rsid w:val="00A14A76"/>
    <w:rsid w:val="00A14B25"/>
    <w:rsid w:val="00A14EA1"/>
    <w:rsid w:val="00A1541E"/>
    <w:rsid w:val="00A15B97"/>
    <w:rsid w:val="00A15E62"/>
    <w:rsid w:val="00A16424"/>
    <w:rsid w:val="00A16701"/>
    <w:rsid w:val="00A1709B"/>
    <w:rsid w:val="00A17A6A"/>
    <w:rsid w:val="00A17AE5"/>
    <w:rsid w:val="00A203C1"/>
    <w:rsid w:val="00A20ECC"/>
    <w:rsid w:val="00A21AE6"/>
    <w:rsid w:val="00A23DF7"/>
    <w:rsid w:val="00A24F57"/>
    <w:rsid w:val="00A25444"/>
    <w:rsid w:val="00A25B45"/>
    <w:rsid w:val="00A27014"/>
    <w:rsid w:val="00A27135"/>
    <w:rsid w:val="00A27B8C"/>
    <w:rsid w:val="00A27D63"/>
    <w:rsid w:val="00A30408"/>
    <w:rsid w:val="00A30EA7"/>
    <w:rsid w:val="00A31613"/>
    <w:rsid w:val="00A31686"/>
    <w:rsid w:val="00A32606"/>
    <w:rsid w:val="00A32980"/>
    <w:rsid w:val="00A32E5E"/>
    <w:rsid w:val="00A33158"/>
    <w:rsid w:val="00A33E18"/>
    <w:rsid w:val="00A341CB"/>
    <w:rsid w:val="00A365D9"/>
    <w:rsid w:val="00A36C52"/>
    <w:rsid w:val="00A375CA"/>
    <w:rsid w:val="00A378E6"/>
    <w:rsid w:val="00A37BF1"/>
    <w:rsid w:val="00A4060D"/>
    <w:rsid w:val="00A41414"/>
    <w:rsid w:val="00A41517"/>
    <w:rsid w:val="00A417A2"/>
    <w:rsid w:val="00A42535"/>
    <w:rsid w:val="00A42C7D"/>
    <w:rsid w:val="00A42E2B"/>
    <w:rsid w:val="00A4421A"/>
    <w:rsid w:val="00A4426D"/>
    <w:rsid w:val="00A4477D"/>
    <w:rsid w:val="00A45D97"/>
    <w:rsid w:val="00A468EC"/>
    <w:rsid w:val="00A46DA3"/>
    <w:rsid w:val="00A47626"/>
    <w:rsid w:val="00A47A49"/>
    <w:rsid w:val="00A529BF"/>
    <w:rsid w:val="00A52C9E"/>
    <w:rsid w:val="00A533D5"/>
    <w:rsid w:val="00A5465F"/>
    <w:rsid w:val="00A54FB4"/>
    <w:rsid w:val="00A55136"/>
    <w:rsid w:val="00A55B40"/>
    <w:rsid w:val="00A55EA4"/>
    <w:rsid w:val="00A56412"/>
    <w:rsid w:val="00A56689"/>
    <w:rsid w:val="00A56B6B"/>
    <w:rsid w:val="00A57BAE"/>
    <w:rsid w:val="00A57DF5"/>
    <w:rsid w:val="00A600AA"/>
    <w:rsid w:val="00A61686"/>
    <w:rsid w:val="00A6187B"/>
    <w:rsid w:val="00A618A4"/>
    <w:rsid w:val="00A61A6A"/>
    <w:rsid w:val="00A6317D"/>
    <w:rsid w:val="00A633CB"/>
    <w:rsid w:val="00A64249"/>
    <w:rsid w:val="00A64595"/>
    <w:rsid w:val="00A64730"/>
    <w:rsid w:val="00A658F5"/>
    <w:rsid w:val="00A65D58"/>
    <w:rsid w:val="00A65FC1"/>
    <w:rsid w:val="00A66321"/>
    <w:rsid w:val="00A66A59"/>
    <w:rsid w:val="00A66AD9"/>
    <w:rsid w:val="00A67CD3"/>
    <w:rsid w:val="00A67D80"/>
    <w:rsid w:val="00A70BE6"/>
    <w:rsid w:val="00A70F67"/>
    <w:rsid w:val="00A71198"/>
    <w:rsid w:val="00A7171E"/>
    <w:rsid w:val="00A71B7E"/>
    <w:rsid w:val="00A71F33"/>
    <w:rsid w:val="00A72D4A"/>
    <w:rsid w:val="00A7377F"/>
    <w:rsid w:val="00A74433"/>
    <w:rsid w:val="00A752E8"/>
    <w:rsid w:val="00A758D1"/>
    <w:rsid w:val="00A804E4"/>
    <w:rsid w:val="00A808CF"/>
    <w:rsid w:val="00A80C82"/>
    <w:rsid w:val="00A80E7F"/>
    <w:rsid w:val="00A812A4"/>
    <w:rsid w:val="00A81AA9"/>
    <w:rsid w:val="00A81E53"/>
    <w:rsid w:val="00A824B9"/>
    <w:rsid w:val="00A824BB"/>
    <w:rsid w:val="00A829F4"/>
    <w:rsid w:val="00A85730"/>
    <w:rsid w:val="00A85A95"/>
    <w:rsid w:val="00A85ECE"/>
    <w:rsid w:val="00A864A6"/>
    <w:rsid w:val="00A8694A"/>
    <w:rsid w:val="00A903F3"/>
    <w:rsid w:val="00A916B1"/>
    <w:rsid w:val="00A91CA9"/>
    <w:rsid w:val="00A9328A"/>
    <w:rsid w:val="00A93888"/>
    <w:rsid w:val="00A939C1"/>
    <w:rsid w:val="00A93A37"/>
    <w:rsid w:val="00A9406C"/>
    <w:rsid w:val="00A941A8"/>
    <w:rsid w:val="00A95228"/>
    <w:rsid w:val="00AA061D"/>
    <w:rsid w:val="00AA12B0"/>
    <w:rsid w:val="00AA18C0"/>
    <w:rsid w:val="00AA2747"/>
    <w:rsid w:val="00AA33A4"/>
    <w:rsid w:val="00AA44FF"/>
    <w:rsid w:val="00AA500B"/>
    <w:rsid w:val="00AA5AF4"/>
    <w:rsid w:val="00AA5B8D"/>
    <w:rsid w:val="00AA612B"/>
    <w:rsid w:val="00AA6354"/>
    <w:rsid w:val="00AA67FA"/>
    <w:rsid w:val="00AA71D4"/>
    <w:rsid w:val="00AA7886"/>
    <w:rsid w:val="00AB0AD2"/>
    <w:rsid w:val="00AB1187"/>
    <w:rsid w:val="00AB1879"/>
    <w:rsid w:val="00AB1943"/>
    <w:rsid w:val="00AB21B9"/>
    <w:rsid w:val="00AB2442"/>
    <w:rsid w:val="00AB28FD"/>
    <w:rsid w:val="00AB2D93"/>
    <w:rsid w:val="00AB30D8"/>
    <w:rsid w:val="00AB3763"/>
    <w:rsid w:val="00AB3895"/>
    <w:rsid w:val="00AB45E2"/>
    <w:rsid w:val="00AB46B6"/>
    <w:rsid w:val="00AB4BD9"/>
    <w:rsid w:val="00AB4D76"/>
    <w:rsid w:val="00AB54B5"/>
    <w:rsid w:val="00AB5515"/>
    <w:rsid w:val="00AB70E2"/>
    <w:rsid w:val="00AB7F3F"/>
    <w:rsid w:val="00AC0A69"/>
    <w:rsid w:val="00AC1601"/>
    <w:rsid w:val="00AC1DAC"/>
    <w:rsid w:val="00AC24E4"/>
    <w:rsid w:val="00AC2A44"/>
    <w:rsid w:val="00AC2CDF"/>
    <w:rsid w:val="00AC39B8"/>
    <w:rsid w:val="00AC46E8"/>
    <w:rsid w:val="00AC5E5D"/>
    <w:rsid w:val="00AC6BBB"/>
    <w:rsid w:val="00AC7282"/>
    <w:rsid w:val="00AC780B"/>
    <w:rsid w:val="00AC7D7E"/>
    <w:rsid w:val="00AD01CD"/>
    <w:rsid w:val="00AD05BE"/>
    <w:rsid w:val="00AD0667"/>
    <w:rsid w:val="00AD1394"/>
    <w:rsid w:val="00AD255A"/>
    <w:rsid w:val="00AD2F7A"/>
    <w:rsid w:val="00AD3B10"/>
    <w:rsid w:val="00AD3BB5"/>
    <w:rsid w:val="00AD4354"/>
    <w:rsid w:val="00AD4657"/>
    <w:rsid w:val="00AD468F"/>
    <w:rsid w:val="00AD5180"/>
    <w:rsid w:val="00AD58C2"/>
    <w:rsid w:val="00AD6622"/>
    <w:rsid w:val="00AD693A"/>
    <w:rsid w:val="00AD6E1F"/>
    <w:rsid w:val="00AD7156"/>
    <w:rsid w:val="00AD752F"/>
    <w:rsid w:val="00AD79FC"/>
    <w:rsid w:val="00AE07B2"/>
    <w:rsid w:val="00AE1647"/>
    <w:rsid w:val="00AE2D2C"/>
    <w:rsid w:val="00AE2FD0"/>
    <w:rsid w:val="00AE4226"/>
    <w:rsid w:val="00AE45D4"/>
    <w:rsid w:val="00AE5B41"/>
    <w:rsid w:val="00AE5BCA"/>
    <w:rsid w:val="00AE5D16"/>
    <w:rsid w:val="00AE6B5B"/>
    <w:rsid w:val="00AE6C89"/>
    <w:rsid w:val="00AE7BC0"/>
    <w:rsid w:val="00AF03AA"/>
    <w:rsid w:val="00AF0736"/>
    <w:rsid w:val="00AF08A6"/>
    <w:rsid w:val="00AF0B30"/>
    <w:rsid w:val="00AF0BBE"/>
    <w:rsid w:val="00AF23C1"/>
    <w:rsid w:val="00AF2A36"/>
    <w:rsid w:val="00AF2FFB"/>
    <w:rsid w:val="00AF4A2F"/>
    <w:rsid w:val="00AF4A6D"/>
    <w:rsid w:val="00AF4BDF"/>
    <w:rsid w:val="00AF4E37"/>
    <w:rsid w:val="00AF4EA6"/>
    <w:rsid w:val="00AF5991"/>
    <w:rsid w:val="00AF6431"/>
    <w:rsid w:val="00AF6EFD"/>
    <w:rsid w:val="00AF75D2"/>
    <w:rsid w:val="00AF7FEA"/>
    <w:rsid w:val="00B0056B"/>
    <w:rsid w:val="00B00BD1"/>
    <w:rsid w:val="00B01797"/>
    <w:rsid w:val="00B01A79"/>
    <w:rsid w:val="00B02358"/>
    <w:rsid w:val="00B02378"/>
    <w:rsid w:val="00B02948"/>
    <w:rsid w:val="00B0410D"/>
    <w:rsid w:val="00B04E25"/>
    <w:rsid w:val="00B05302"/>
    <w:rsid w:val="00B054B0"/>
    <w:rsid w:val="00B06BE4"/>
    <w:rsid w:val="00B073B4"/>
    <w:rsid w:val="00B101A1"/>
    <w:rsid w:val="00B10671"/>
    <w:rsid w:val="00B1073D"/>
    <w:rsid w:val="00B10FC8"/>
    <w:rsid w:val="00B11DCD"/>
    <w:rsid w:val="00B11DF6"/>
    <w:rsid w:val="00B13876"/>
    <w:rsid w:val="00B139A6"/>
    <w:rsid w:val="00B14C82"/>
    <w:rsid w:val="00B16797"/>
    <w:rsid w:val="00B1741F"/>
    <w:rsid w:val="00B17E1D"/>
    <w:rsid w:val="00B17F0F"/>
    <w:rsid w:val="00B2104C"/>
    <w:rsid w:val="00B21A12"/>
    <w:rsid w:val="00B21F1A"/>
    <w:rsid w:val="00B21F9A"/>
    <w:rsid w:val="00B24E7F"/>
    <w:rsid w:val="00B2639C"/>
    <w:rsid w:val="00B27745"/>
    <w:rsid w:val="00B27CE9"/>
    <w:rsid w:val="00B307C4"/>
    <w:rsid w:val="00B32317"/>
    <w:rsid w:val="00B33E9D"/>
    <w:rsid w:val="00B345E9"/>
    <w:rsid w:val="00B360E9"/>
    <w:rsid w:val="00B36A7F"/>
    <w:rsid w:val="00B36CE0"/>
    <w:rsid w:val="00B37125"/>
    <w:rsid w:val="00B3757F"/>
    <w:rsid w:val="00B40FFE"/>
    <w:rsid w:val="00B417AA"/>
    <w:rsid w:val="00B41B5C"/>
    <w:rsid w:val="00B4204F"/>
    <w:rsid w:val="00B424E4"/>
    <w:rsid w:val="00B43A10"/>
    <w:rsid w:val="00B43C28"/>
    <w:rsid w:val="00B453CB"/>
    <w:rsid w:val="00B4575D"/>
    <w:rsid w:val="00B466F9"/>
    <w:rsid w:val="00B46930"/>
    <w:rsid w:val="00B50B02"/>
    <w:rsid w:val="00B517AF"/>
    <w:rsid w:val="00B51AF4"/>
    <w:rsid w:val="00B51B27"/>
    <w:rsid w:val="00B5202E"/>
    <w:rsid w:val="00B52946"/>
    <w:rsid w:val="00B52949"/>
    <w:rsid w:val="00B539AD"/>
    <w:rsid w:val="00B53E0A"/>
    <w:rsid w:val="00B541B9"/>
    <w:rsid w:val="00B543D3"/>
    <w:rsid w:val="00B54756"/>
    <w:rsid w:val="00B55BB8"/>
    <w:rsid w:val="00B573F8"/>
    <w:rsid w:val="00B61C24"/>
    <w:rsid w:val="00B6246E"/>
    <w:rsid w:val="00B6286C"/>
    <w:rsid w:val="00B6586F"/>
    <w:rsid w:val="00B66283"/>
    <w:rsid w:val="00B66C97"/>
    <w:rsid w:val="00B66D93"/>
    <w:rsid w:val="00B673B7"/>
    <w:rsid w:val="00B678A7"/>
    <w:rsid w:val="00B678D9"/>
    <w:rsid w:val="00B67965"/>
    <w:rsid w:val="00B701A2"/>
    <w:rsid w:val="00B71926"/>
    <w:rsid w:val="00B720AF"/>
    <w:rsid w:val="00B73221"/>
    <w:rsid w:val="00B733AD"/>
    <w:rsid w:val="00B73A92"/>
    <w:rsid w:val="00B74001"/>
    <w:rsid w:val="00B75066"/>
    <w:rsid w:val="00B75844"/>
    <w:rsid w:val="00B75BC2"/>
    <w:rsid w:val="00B76069"/>
    <w:rsid w:val="00B76A98"/>
    <w:rsid w:val="00B76D64"/>
    <w:rsid w:val="00B77BBE"/>
    <w:rsid w:val="00B77C4F"/>
    <w:rsid w:val="00B77CDD"/>
    <w:rsid w:val="00B80098"/>
    <w:rsid w:val="00B80202"/>
    <w:rsid w:val="00B80DB4"/>
    <w:rsid w:val="00B810B1"/>
    <w:rsid w:val="00B81C6F"/>
    <w:rsid w:val="00B82068"/>
    <w:rsid w:val="00B82201"/>
    <w:rsid w:val="00B8228E"/>
    <w:rsid w:val="00B831B2"/>
    <w:rsid w:val="00B83E15"/>
    <w:rsid w:val="00B852F4"/>
    <w:rsid w:val="00B86A09"/>
    <w:rsid w:val="00B86E05"/>
    <w:rsid w:val="00B87776"/>
    <w:rsid w:val="00B879E2"/>
    <w:rsid w:val="00B87D10"/>
    <w:rsid w:val="00B90766"/>
    <w:rsid w:val="00B90921"/>
    <w:rsid w:val="00B90BB5"/>
    <w:rsid w:val="00B90DD7"/>
    <w:rsid w:val="00B9118F"/>
    <w:rsid w:val="00B92A7A"/>
    <w:rsid w:val="00B93446"/>
    <w:rsid w:val="00B93722"/>
    <w:rsid w:val="00B942BB"/>
    <w:rsid w:val="00B9769B"/>
    <w:rsid w:val="00BA1391"/>
    <w:rsid w:val="00BA18DB"/>
    <w:rsid w:val="00BA1AEC"/>
    <w:rsid w:val="00BA286B"/>
    <w:rsid w:val="00BA338B"/>
    <w:rsid w:val="00BA35FE"/>
    <w:rsid w:val="00BA3A01"/>
    <w:rsid w:val="00BA4020"/>
    <w:rsid w:val="00BA4B8B"/>
    <w:rsid w:val="00BA5098"/>
    <w:rsid w:val="00BA5815"/>
    <w:rsid w:val="00BA6170"/>
    <w:rsid w:val="00BA63A5"/>
    <w:rsid w:val="00BA63D6"/>
    <w:rsid w:val="00BA6B43"/>
    <w:rsid w:val="00BA797D"/>
    <w:rsid w:val="00BA7A65"/>
    <w:rsid w:val="00BB0C31"/>
    <w:rsid w:val="00BB0EBA"/>
    <w:rsid w:val="00BB133C"/>
    <w:rsid w:val="00BB16CD"/>
    <w:rsid w:val="00BB1EDA"/>
    <w:rsid w:val="00BB2525"/>
    <w:rsid w:val="00BB2A6B"/>
    <w:rsid w:val="00BB3108"/>
    <w:rsid w:val="00BB3155"/>
    <w:rsid w:val="00BB3236"/>
    <w:rsid w:val="00BB336E"/>
    <w:rsid w:val="00BB3DC7"/>
    <w:rsid w:val="00BB405F"/>
    <w:rsid w:val="00BB4154"/>
    <w:rsid w:val="00BB47CC"/>
    <w:rsid w:val="00BB5414"/>
    <w:rsid w:val="00BB54E8"/>
    <w:rsid w:val="00BB577C"/>
    <w:rsid w:val="00BB5BEF"/>
    <w:rsid w:val="00BB62D5"/>
    <w:rsid w:val="00BB6322"/>
    <w:rsid w:val="00BB6486"/>
    <w:rsid w:val="00BB782E"/>
    <w:rsid w:val="00BC0937"/>
    <w:rsid w:val="00BC26DA"/>
    <w:rsid w:val="00BC2880"/>
    <w:rsid w:val="00BC31AD"/>
    <w:rsid w:val="00BC3309"/>
    <w:rsid w:val="00BC42D0"/>
    <w:rsid w:val="00BC4906"/>
    <w:rsid w:val="00BC59AF"/>
    <w:rsid w:val="00BC629A"/>
    <w:rsid w:val="00BC6748"/>
    <w:rsid w:val="00BC6F14"/>
    <w:rsid w:val="00BC753C"/>
    <w:rsid w:val="00BC7F35"/>
    <w:rsid w:val="00BD0BB7"/>
    <w:rsid w:val="00BD0F41"/>
    <w:rsid w:val="00BD101D"/>
    <w:rsid w:val="00BD1D16"/>
    <w:rsid w:val="00BD1DC1"/>
    <w:rsid w:val="00BD3FAF"/>
    <w:rsid w:val="00BD452D"/>
    <w:rsid w:val="00BD45D0"/>
    <w:rsid w:val="00BD47FE"/>
    <w:rsid w:val="00BD6D56"/>
    <w:rsid w:val="00BD7308"/>
    <w:rsid w:val="00BD7313"/>
    <w:rsid w:val="00BD757F"/>
    <w:rsid w:val="00BD7CD4"/>
    <w:rsid w:val="00BE0756"/>
    <w:rsid w:val="00BE0F31"/>
    <w:rsid w:val="00BE1C97"/>
    <w:rsid w:val="00BE1DE5"/>
    <w:rsid w:val="00BE23E0"/>
    <w:rsid w:val="00BE246C"/>
    <w:rsid w:val="00BE283C"/>
    <w:rsid w:val="00BE2E37"/>
    <w:rsid w:val="00BE3883"/>
    <w:rsid w:val="00BE3A15"/>
    <w:rsid w:val="00BE4107"/>
    <w:rsid w:val="00BE44FC"/>
    <w:rsid w:val="00BE5998"/>
    <w:rsid w:val="00BE5BE5"/>
    <w:rsid w:val="00BE6385"/>
    <w:rsid w:val="00BE6C4F"/>
    <w:rsid w:val="00BE7A2B"/>
    <w:rsid w:val="00BF07C0"/>
    <w:rsid w:val="00BF146F"/>
    <w:rsid w:val="00BF1A91"/>
    <w:rsid w:val="00BF1C29"/>
    <w:rsid w:val="00BF23FB"/>
    <w:rsid w:val="00BF2505"/>
    <w:rsid w:val="00BF2737"/>
    <w:rsid w:val="00BF29A3"/>
    <w:rsid w:val="00BF2FF8"/>
    <w:rsid w:val="00BF3542"/>
    <w:rsid w:val="00BF3D25"/>
    <w:rsid w:val="00BF4008"/>
    <w:rsid w:val="00BF4921"/>
    <w:rsid w:val="00BF571C"/>
    <w:rsid w:val="00BF59D2"/>
    <w:rsid w:val="00BF6958"/>
    <w:rsid w:val="00BF6EAB"/>
    <w:rsid w:val="00BF6F61"/>
    <w:rsid w:val="00BF70A9"/>
    <w:rsid w:val="00BF75B9"/>
    <w:rsid w:val="00C00EAD"/>
    <w:rsid w:val="00C0157D"/>
    <w:rsid w:val="00C02053"/>
    <w:rsid w:val="00C02381"/>
    <w:rsid w:val="00C02D3D"/>
    <w:rsid w:val="00C03578"/>
    <w:rsid w:val="00C03A18"/>
    <w:rsid w:val="00C040FB"/>
    <w:rsid w:val="00C0464E"/>
    <w:rsid w:val="00C04752"/>
    <w:rsid w:val="00C047C9"/>
    <w:rsid w:val="00C0507C"/>
    <w:rsid w:val="00C050CB"/>
    <w:rsid w:val="00C06C9E"/>
    <w:rsid w:val="00C07923"/>
    <w:rsid w:val="00C1047F"/>
    <w:rsid w:val="00C10FC6"/>
    <w:rsid w:val="00C111BE"/>
    <w:rsid w:val="00C1129C"/>
    <w:rsid w:val="00C12147"/>
    <w:rsid w:val="00C122A8"/>
    <w:rsid w:val="00C124D0"/>
    <w:rsid w:val="00C12690"/>
    <w:rsid w:val="00C129B3"/>
    <w:rsid w:val="00C12A57"/>
    <w:rsid w:val="00C1316C"/>
    <w:rsid w:val="00C146B4"/>
    <w:rsid w:val="00C146EC"/>
    <w:rsid w:val="00C150F0"/>
    <w:rsid w:val="00C151E8"/>
    <w:rsid w:val="00C15410"/>
    <w:rsid w:val="00C15643"/>
    <w:rsid w:val="00C156C4"/>
    <w:rsid w:val="00C15E58"/>
    <w:rsid w:val="00C15FB0"/>
    <w:rsid w:val="00C160E0"/>
    <w:rsid w:val="00C16486"/>
    <w:rsid w:val="00C165D7"/>
    <w:rsid w:val="00C16975"/>
    <w:rsid w:val="00C16EB1"/>
    <w:rsid w:val="00C1756E"/>
    <w:rsid w:val="00C20183"/>
    <w:rsid w:val="00C20932"/>
    <w:rsid w:val="00C21E45"/>
    <w:rsid w:val="00C21F75"/>
    <w:rsid w:val="00C2240F"/>
    <w:rsid w:val="00C2260B"/>
    <w:rsid w:val="00C22B32"/>
    <w:rsid w:val="00C231F3"/>
    <w:rsid w:val="00C23599"/>
    <w:rsid w:val="00C243E2"/>
    <w:rsid w:val="00C24645"/>
    <w:rsid w:val="00C24BE3"/>
    <w:rsid w:val="00C24F30"/>
    <w:rsid w:val="00C250FB"/>
    <w:rsid w:val="00C2514F"/>
    <w:rsid w:val="00C25815"/>
    <w:rsid w:val="00C26325"/>
    <w:rsid w:val="00C26720"/>
    <w:rsid w:val="00C26A9E"/>
    <w:rsid w:val="00C275F0"/>
    <w:rsid w:val="00C27F1C"/>
    <w:rsid w:val="00C30A6D"/>
    <w:rsid w:val="00C30ACF"/>
    <w:rsid w:val="00C30B44"/>
    <w:rsid w:val="00C316FB"/>
    <w:rsid w:val="00C323CF"/>
    <w:rsid w:val="00C32785"/>
    <w:rsid w:val="00C3292C"/>
    <w:rsid w:val="00C33ED4"/>
    <w:rsid w:val="00C34E84"/>
    <w:rsid w:val="00C35020"/>
    <w:rsid w:val="00C354E4"/>
    <w:rsid w:val="00C35EF3"/>
    <w:rsid w:val="00C35F48"/>
    <w:rsid w:val="00C36187"/>
    <w:rsid w:val="00C36825"/>
    <w:rsid w:val="00C373C0"/>
    <w:rsid w:val="00C40A8D"/>
    <w:rsid w:val="00C40EBA"/>
    <w:rsid w:val="00C411EA"/>
    <w:rsid w:val="00C41B7A"/>
    <w:rsid w:val="00C43792"/>
    <w:rsid w:val="00C439EE"/>
    <w:rsid w:val="00C4420A"/>
    <w:rsid w:val="00C448A3"/>
    <w:rsid w:val="00C45B6C"/>
    <w:rsid w:val="00C4684C"/>
    <w:rsid w:val="00C46ACD"/>
    <w:rsid w:val="00C47884"/>
    <w:rsid w:val="00C50914"/>
    <w:rsid w:val="00C50B45"/>
    <w:rsid w:val="00C511C4"/>
    <w:rsid w:val="00C51705"/>
    <w:rsid w:val="00C5192E"/>
    <w:rsid w:val="00C51E3D"/>
    <w:rsid w:val="00C52D07"/>
    <w:rsid w:val="00C534D8"/>
    <w:rsid w:val="00C53EC6"/>
    <w:rsid w:val="00C53F9B"/>
    <w:rsid w:val="00C544F1"/>
    <w:rsid w:val="00C547D9"/>
    <w:rsid w:val="00C54B75"/>
    <w:rsid w:val="00C5514A"/>
    <w:rsid w:val="00C55EBF"/>
    <w:rsid w:val="00C5629D"/>
    <w:rsid w:val="00C57EE8"/>
    <w:rsid w:val="00C57FC9"/>
    <w:rsid w:val="00C60B18"/>
    <w:rsid w:val="00C60BE2"/>
    <w:rsid w:val="00C61E2F"/>
    <w:rsid w:val="00C622E0"/>
    <w:rsid w:val="00C62894"/>
    <w:rsid w:val="00C62EE0"/>
    <w:rsid w:val="00C630B7"/>
    <w:rsid w:val="00C63288"/>
    <w:rsid w:val="00C63391"/>
    <w:rsid w:val="00C642F6"/>
    <w:rsid w:val="00C64F0A"/>
    <w:rsid w:val="00C65D82"/>
    <w:rsid w:val="00C667B6"/>
    <w:rsid w:val="00C679EC"/>
    <w:rsid w:val="00C67BFF"/>
    <w:rsid w:val="00C700E5"/>
    <w:rsid w:val="00C71952"/>
    <w:rsid w:val="00C72038"/>
    <w:rsid w:val="00C72D60"/>
    <w:rsid w:val="00C732E0"/>
    <w:rsid w:val="00C7353D"/>
    <w:rsid w:val="00C7397D"/>
    <w:rsid w:val="00C73A92"/>
    <w:rsid w:val="00C7439E"/>
    <w:rsid w:val="00C746B1"/>
    <w:rsid w:val="00C755C3"/>
    <w:rsid w:val="00C775E8"/>
    <w:rsid w:val="00C7780F"/>
    <w:rsid w:val="00C8059E"/>
    <w:rsid w:val="00C810A7"/>
    <w:rsid w:val="00C81D95"/>
    <w:rsid w:val="00C82D10"/>
    <w:rsid w:val="00C838FB"/>
    <w:rsid w:val="00C84D25"/>
    <w:rsid w:val="00C85E0C"/>
    <w:rsid w:val="00C8651B"/>
    <w:rsid w:val="00C8674C"/>
    <w:rsid w:val="00C904CF"/>
    <w:rsid w:val="00C90BE3"/>
    <w:rsid w:val="00C91171"/>
    <w:rsid w:val="00C916C2"/>
    <w:rsid w:val="00C91A1C"/>
    <w:rsid w:val="00C926F7"/>
    <w:rsid w:val="00C92E34"/>
    <w:rsid w:val="00C930B3"/>
    <w:rsid w:val="00C93285"/>
    <w:rsid w:val="00C93AD8"/>
    <w:rsid w:val="00C93C7B"/>
    <w:rsid w:val="00C93FF1"/>
    <w:rsid w:val="00C94435"/>
    <w:rsid w:val="00C946F7"/>
    <w:rsid w:val="00C9488F"/>
    <w:rsid w:val="00C94F70"/>
    <w:rsid w:val="00C9504F"/>
    <w:rsid w:val="00C9556A"/>
    <w:rsid w:val="00C9622E"/>
    <w:rsid w:val="00C96487"/>
    <w:rsid w:val="00C9720B"/>
    <w:rsid w:val="00C9782E"/>
    <w:rsid w:val="00C97C02"/>
    <w:rsid w:val="00CA0153"/>
    <w:rsid w:val="00CA09BD"/>
    <w:rsid w:val="00CA0E9D"/>
    <w:rsid w:val="00CA1406"/>
    <w:rsid w:val="00CA3AD6"/>
    <w:rsid w:val="00CA41D4"/>
    <w:rsid w:val="00CA52F9"/>
    <w:rsid w:val="00CA5D41"/>
    <w:rsid w:val="00CA62E6"/>
    <w:rsid w:val="00CA6300"/>
    <w:rsid w:val="00CA6476"/>
    <w:rsid w:val="00CA69EC"/>
    <w:rsid w:val="00CA7947"/>
    <w:rsid w:val="00CA7980"/>
    <w:rsid w:val="00CB058A"/>
    <w:rsid w:val="00CB070E"/>
    <w:rsid w:val="00CB07F2"/>
    <w:rsid w:val="00CB0967"/>
    <w:rsid w:val="00CB1B48"/>
    <w:rsid w:val="00CB2D35"/>
    <w:rsid w:val="00CB2D8C"/>
    <w:rsid w:val="00CB366F"/>
    <w:rsid w:val="00CB66CA"/>
    <w:rsid w:val="00CB6919"/>
    <w:rsid w:val="00CB6CF9"/>
    <w:rsid w:val="00CB79F4"/>
    <w:rsid w:val="00CB7A15"/>
    <w:rsid w:val="00CC03F7"/>
    <w:rsid w:val="00CC2682"/>
    <w:rsid w:val="00CC302A"/>
    <w:rsid w:val="00CC4E8D"/>
    <w:rsid w:val="00CC5816"/>
    <w:rsid w:val="00CC66A7"/>
    <w:rsid w:val="00CC67BF"/>
    <w:rsid w:val="00CC699C"/>
    <w:rsid w:val="00CC6E92"/>
    <w:rsid w:val="00CC7417"/>
    <w:rsid w:val="00CD0B00"/>
    <w:rsid w:val="00CD30C7"/>
    <w:rsid w:val="00CD5A38"/>
    <w:rsid w:val="00CD65C4"/>
    <w:rsid w:val="00CD66AE"/>
    <w:rsid w:val="00CD69CB"/>
    <w:rsid w:val="00CD6AC1"/>
    <w:rsid w:val="00CD7667"/>
    <w:rsid w:val="00CE04E3"/>
    <w:rsid w:val="00CE0C40"/>
    <w:rsid w:val="00CE0E98"/>
    <w:rsid w:val="00CE134D"/>
    <w:rsid w:val="00CE1E83"/>
    <w:rsid w:val="00CE26AF"/>
    <w:rsid w:val="00CE3A4F"/>
    <w:rsid w:val="00CE3CBD"/>
    <w:rsid w:val="00CE565F"/>
    <w:rsid w:val="00CE5BAE"/>
    <w:rsid w:val="00CE5DEB"/>
    <w:rsid w:val="00CE63C3"/>
    <w:rsid w:val="00CE67F1"/>
    <w:rsid w:val="00CE730C"/>
    <w:rsid w:val="00CE7446"/>
    <w:rsid w:val="00CE7796"/>
    <w:rsid w:val="00CF0624"/>
    <w:rsid w:val="00CF0E74"/>
    <w:rsid w:val="00CF1BA7"/>
    <w:rsid w:val="00CF20C5"/>
    <w:rsid w:val="00CF3330"/>
    <w:rsid w:val="00CF580D"/>
    <w:rsid w:val="00CF5B09"/>
    <w:rsid w:val="00CF60AD"/>
    <w:rsid w:val="00CF6FC9"/>
    <w:rsid w:val="00CF7180"/>
    <w:rsid w:val="00CF7605"/>
    <w:rsid w:val="00D007EB"/>
    <w:rsid w:val="00D00962"/>
    <w:rsid w:val="00D01C37"/>
    <w:rsid w:val="00D01C53"/>
    <w:rsid w:val="00D02282"/>
    <w:rsid w:val="00D0288B"/>
    <w:rsid w:val="00D02D3E"/>
    <w:rsid w:val="00D0331B"/>
    <w:rsid w:val="00D0527A"/>
    <w:rsid w:val="00D05E97"/>
    <w:rsid w:val="00D06209"/>
    <w:rsid w:val="00D06951"/>
    <w:rsid w:val="00D07BEE"/>
    <w:rsid w:val="00D106D3"/>
    <w:rsid w:val="00D10D84"/>
    <w:rsid w:val="00D112E4"/>
    <w:rsid w:val="00D12FB6"/>
    <w:rsid w:val="00D136DE"/>
    <w:rsid w:val="00D1373E"/>
    <w:rsid w:val="00D13F7E"/>
    <w:rsid w:val="00D14F1F"/>
    <w:rsid w:val="00D150C1"/>
    <w:rsid w:val="00D16114"/>
    <w:rsid w:val="00D16542"/>
    <w:rsid w:val="00D16B71"/>
    <w:rsid w:val="00D16BCF"/>
    <w:rsid w:val="00D17084"/>
    <w:rsid w:val="00D1763A"/>
    <w:rsid w:val="00D2073F"/>
    <w:rsid w:val="00D20F27"/>
    <w:rsid w:val="00D20FFC"/>
    <w:rsid w:val="00D21A82"/>
    <w:rsid w:val="00D22BBE"/>
    <w:rsid w:val="00D24D11"/>
    <w:rsid w:val="00D25325"/>
    <w:rsid w:val="00D25AC2"/>
    <w:rsid w:val="00D25E29"/>
    <w:rsid w:val="00D2643B"/>
    <w:rsid w:val="00D26556"/>
    <w:rsid w:val="00D27354"/>
    <w:rsid w:val="00D2772C"/>
    <w:rsid w:val="00D2792D"/>
    <w:rsid w:val="00D27A81"/>
    <w:rsid w:val="00D27B6F"/>
    <w:rsid w:val="00D31CBC"/>
    <w:rsid w:val="00D32708"/>
    <w:rsid w:val="00D32988"/>
    <w:rsid w:val="00D335D3"/>
    <w:rsid w:val="00D33CE6"/>
    <w:rsid w:val="00D34803"/>
    <w:rsid w:val="00D348F3"/>
    <w:rsid w:val="00D34A8A"/>
    <w:rsid w:val="00D3541B"/>
    <w:rsid w:val="00D3642D"/>
    <w:rsid w:val="00D36C31"/>
    <w:rsid w:val="00D36D2D"/>
    <w:rsid w:val="00D37363"/>
    <w:rsid w:val="00D40E12"/>
    <w:rsid w:val="00D420C5"/>
    <w:rsid w:val="00D43651"/>
    <w:rsid w:val="00D436A4"/>
    <w:rsid w:val="00D4397F"/>
    <w:rsid w:val="00D43BB2"/>
    <w:rsid w:val="00D43DF9"/>
    <w:rsid w:val="00D4449B"/>
    <w:rsid w:val="00D445D6"/>
    <w:rsid w:val="00D448D5"/>
    <w:rsid w:val="00D452B2"/>
    <w:rsid w:val="00D454AE"/>
    <w:rsid w:val="00D4625B"/>
    <w:rsid w:val="00D47708"/>
    <w:rsid w:val="00D500F5"/>
    <w:rsid w:val="00D50391"/>
    <w:rsid w:val="00D506BA"/>
    <w:rsid w:val="00D50769"/>
    <w:rsid w:val="00D50E31"/>
    <w:rsid w:val="00D50E33"/>
    <w:rsid w:val="00D51724"/>
    <w:rsid w:val="00D51934"/>
    <w:rsid w:val="00D526D5"/>
    <w:rsid w:val="00D527CB"/>
    <w:rsid w:val="00D5294D"/>
    <w:rsid w:val="00D5416C"/>
    <w:rsid w:val="00D542BD"/>
    <w:rsid w:val="00D548FF"/>
    <w:rsid w:val="00D55A9E"/>
    <w:rsid w:val="00D5649D"/>
    <w:rsid w:val="00D56D79"/>
    <w:rsid w:val="00D57064"/>
    <w:rsid w:val="00D6001E"/>
    <w:rsid w:val="00D606B8"/>
    <w:rsid w:val="00D60A2A"/>
    <w:rsid w:val="00D60B21"/>
    <w:rsid w:val="00D61862"/>
    <w:rsid w:val="00D6252C"/>
    <w:rsid w:val="00D63106"/>
    <w:rsid w:val="00D6331A"/>
    <w:rsid w:val="00D63DA8"/>
    <w:rsid w:val="00D63EF2"/>
    <w:rsid w:val="00D64DFF"/>
    <w:rsid w:val="00D6571C"/>
    <w:rsid w:val="00D65D4E"/>
    <w:rsid w:val="00D66489"/>
    <w:rsid w:val="00D66AEE"/>
    <w:rsid w:val="00D66E85"/>
    <w:rsid w:val="00D67B09"/>
    <w:rsid w:val="00D70451"/>
    <w:rsid w:val="00D7047A"/>
    <w:rsid w:val="00D735B0"/>
    <w:rsid w:val="00D73708"/>
    <w:rsid w:val="00D748A3"/>
    <w:rsid w:val="00D7563C"/>
    <w:rsid w:val="00D75799"/>
    <w:rsid w:val="00D80919"/>
    <w:rsid w:val="00D810BA"/>
    <w:rsid w:val="00D8110D"/>
    <w:rsid w:val="00D813BD"/>
    <w:rsid w:val="00D822D6"/>
    <w:rsid w:val="00D829D1"/>
    <w:rsid w:val="00D85F7E"/>
    <w:rsid w:val="00D85FF2"/>
    <w:rsid w:val="00D8619F"/>
    <w:rsid w:val="00D86D21"/>
    <w:rsid w:val="00D8716A"/>
    <w:rsid w:val="00D90CD2"/>
    <w:rsid w:val="00D914AD"/>
    <w:rsid w:val="00D914B8"/>
    <w:rsid w:val="00D91841"/>
    <w:rsid w:val="00D92F23"/>
    <w:rsid w:val="00D931BA"/>
    <w:rsid w:val="00D932B7"/>
    <w:rsid w:val="00D93A1F"/>
    <w:rsid w:val="00D9439C"/>
    <w:rsid w:val="00D95369"/>
    <w:rsid w:val="00D95EEC"/>
    <w:rsid w:val="00D96663"/>
    <w:rsid w:val="00D97484"/>
    <w:rsid w:val="00D97E7E"/>
    <w:rsid w:val="00DA006D"/>
    <w:rsid w:val="00DA0BE7"/>
    <w:rsid w:val="00DA0C05"/>
    <w:rsid w:val="00DA13C5"/>
    <w:rsid w:val="00DA17C6"/>
    <w:rsid w:val="00DA20E8"/>
    <w:rsid w:val="00DA219C"/>
    <w:rsid w:val="00DA21C6"/>
    <w:rsid w:val="00DA2805"/>
    <w:rsid w:val="00DA2E59"/>
    <w:rsid w:val="00DA4AE0"/>
    <w:rsid w:val="00DA4D3A"/>
    <w:rsid w:val="00DA5C6F"/>
    <w:rsid w:val="00DA5ED6"/>
    <w:rsid w:val="00DA6514"/>
    <w:rsid w:val="00DA6C47"/>
    <w:rsid w:val="00DA785D"/>
    <w:rsid w:val="00DB2545"/>
    <w:rsid w:val="00DB25E4"/>
    <w:rsid w:val="00DB35E5"/>
    <w:rsid w:val="00DB3C52"/>
    <w:rsid w:val="00DB3E9F"/>
    <w:rsid w:val="00DB4154"/>
    <w:rsid w:val="00DB4B37"/>
    <w:rsid w:val="00DB64D4"/>
    <w:rsid w:val="00DB6F38"/>
    <w:rsid w:val="00DB7190"/>
    <w:rsid w:val="00DB7879"/>
    <w:rsid w:val="00DB7A42"/>
    <w:rsid w:val="00DC03DA"/>
    <w:rsid w:val="00DC0AC8"/>
    <w:rsid w:val="00DC0F6D"/>
    <w:rsid w:val="00DC16E0"/>
    <w:rsid w:val="00DC2790"/>
    <w:rsid w:val="00DC2E05"/>
    <w:rsid w:val="00DC331C"/>
    <w:rsid w:val="00DC3750"/>
    <w:rsid w:val="00DC37EE"/>
    <w:rsid w:val="00DC425E"/>
    <w:rsid w:val="00DC4ECB"/>
    <w:rsid w:val="00DC540F"/>
    <w:rsid w:val="00DC618C"/>
    <w:rsid w:val="00DC6262"/>
    <w:rsid w:val="00DC6C45"/>
    <w:rsid w:val="00DC6DD6"/>
    <w:rsid w:val="00DD01DA"/>
    <w:rsid w:val="00DD02D1"/>
    <w:rsid w:val="00DD04F2"/>
    <w:rsid w:val="00DD0610"/>
    <w:rsid w:val="00DD087E"/>
    <w:rsid w:val="00DD1273"/>
    <w:rsid w:val="00DD196C"/>
    <w:rsid w:val="00DD1EB5"/>
    <w:rsid w:val="00DD302B"/>
    <w:rsid w:val="00DD34E2"/>
    <w:rsid w:val="00DD381A"/>
    <w:rsid w:val="00DD47EC"/>
    <w:rsid w:val="00DD5548"/>
    <w:rsid w:val="00DD56D8"/>
    <w:rsid w:val="00DD5A97"/>
    <w:rsid w:val="00DD7E1D"/>
    <w:rsid w:val="00DE154D"/>
    <w:rsid w:val="00DE1D5B"/>
    <w:rsid w:val="00DE22B9"/>
    <w:rsid w:val="00DE2FC4"/>
    <w:rsid w:val="00DE37A5"/>
    <w:rsid w:val="00DE4042"/>
    <w:rsid w:val="00DE4138"/>
    <w:rsid w:val="00DE49C0"/>
    <w:rsid w:val="00DE5140"/>
    <w:rsid w:val="00DE57F9"/>
    <w:rsid w:val="00DE5999"/>
    <w:rsid w:val="00DE5AF1"/>
    <w:rsid w:val="00DE6F43"/>
    <w:rsid w:val="00DE7DDE"/>
    <w:rsid w:val="00DF25A8"/>
    <w:rsid w:val="00DF2C0D"/>
    <w:rsid w:val="00DF4729"/>
    <w:rsid w:val="00DF480F"/>
    <w:rsid w:val="00DF5064"/>
    <w:rsid w:val="00DF5E39"/>
    <w:rsid w:val="00E00BCF"/>
    <w:rsid w:val="00E00D77"/>
    <w:rsid w:val="00E0350C"/>
    <w:rsid w:val="00E04114"/>
    <w:rsid w:val="00E04ED8"/>
    <w:rsid w:val="00E05A87"/>
    <w:rsid w:val="00E05C01"/>
    <w:rsid w:val="00E06009"/>
    <w:rsid w:val="00E071DC"/>
    <w:rsid w:val="00E073AB"/>
    <w:rsid w:val="00E07B4B"/>
    <w:rsid w:val="00E10889"/>
    <w:rsid w:val="00E10910"/>
    <w:rsid w:val="00E12E63"/>
    <w:rsid w:val="00E138A7"/>
    <w:rsid w:val="00E16A47"/>
    <w:rsid w:val="00E20A39"/>
    <w:rsid w:val="00E219A6"/>
    <w:rsid w:val="00E22755"/>
    <w:rsid w:val="00E237DD"/>
    <w:rsid w:val="00E243EA"/>
    <w:rsid w:val="00E24A54"/>
    <w:rsid w:val="00E24DE6"/>
    <w:rsid w:val="00E24FE8"/>
    <w:rsid w:val="00E25E19"/>
    <w:rsid w:val="00E25F5C"/>
    <w:rsid w:val="00E26826"/>
    <w:rsid w:val="00E27112"/>
    <w:rsid w:val="00E30178"/>
    <w:rsid w:val="00E31BB3"/>
    <w:rsid w:val="00E31CA2"/>
    <w:rsid w:val="00E31DC4"/>
    <w:rsid w:val="00E33AE3"/>
    <w:rsid w:val="00E33EBB"/>
    <w:rsid w:val="00E33F15"/>
    <w:rsid w:val="00E340FC"/>
    <w:rsid w:val="00E3471E"/>
    <w:rsid w:val="00E34C5C"/>
    <w:rsid w:val="00E35023"/>
    <w:rsid w:val="00E357CF"/>
    <w:rsid w:val="00E36D10"/>
    <w:rsid w:val="00E37177"/>
    <w:rsid w:val="00E3729A"/>
    <w:rsid w:val="00E37FAD"/>
    <w:rsid w:val="00E416DB"/>
    <w:rsid w:val="00E422DF"/>
    <w:rsid w:val="00E426BB"/>
    <w:rsid w:val="00E44C39"/>
    <w:rsid w:val="00E45068"/>
    <w:rsid w:val="00E45F61"/>
    <w:rsid w:val="00E5030F"/>
    <w:rsid w:val="00E50A1B"/>
    <w:rsid w:val="00E52182"/>
    <w:rsid w:val="00E52346"/>
    <w:rsid w:val="00E53816"/>
    <w:rsid w:val="00E54159"/>
    <w:rsid w:val="00E54950"/>
    <w:rsid w:val="00E552B8"/>
    <w:rsid w:val="00E557CA"/>
    <w:rsid w:val="00E562DF"/>
    <w:rsid w:val="00E57291"/>
    <w:rsid w:val="00E579AC"/>
    <w:rsid w:val="00E60D40"/>
    <w:rsid w:val="00E61097"/>
    <w:rsid w:val="00E61DD9"/>
    <w:rsid w:val="00E62658"/>
    <w:rsid w:val="00E62DE9"/>
    <w:rsid w:val="00E6334C"/>
    <w:rsid w:val="00E637B8"/>
    <w:rsid w:val="00E63A51"/>
    <w:rsid w:val="00E63E2F"/>
    <w:rsid w:val="00E651E8"/>
    <w:rsid w:val="00E655C9"/>
    <w:rsid w:val="00E65F5C"/>
    <w:rsid w:val="00E6647F"/>
    <w:rsid w:val="00E67205"/>
    <w:rsid w:val="00E675A6"/>
    <w:rsid w:val="00E70245"/>
    <w:rsid w:val="00E71174"/>
    <w:rsid w:val="00E720B1"/>
    <w:rsid w:val="00E72F85"/>
    <w:rsid w:val="00E740D1"/>
    <w:rsid w:val="00E74947"/>
    <w:rsid w:val="00E74A0A"/>
    <w:rsid w:val="00E75506"/>
    <w:rsid w:val="00E756DF"/>
    <w:rsid w:val="00E75BC5"/>
    <w:rsid w:val="00E76C29"/>
    <w:rsid w:val="00E77093"/>
    <w:rsid w:val="00E775AB"/>
    <w:rsid w:val="00E77A78"/>
    <w:rsid w:val="00E77C68"/>
    <w:rsid w:val="00E80283"/>
    <w:rsid w:val="00E80A43"/>
    <w:rsid w:val="00E80FAA"/>
    <w:rsid w:val="00E814D7"/>
    <w:rsid w:val="00E81ADF"/>
    <w:rsid w:val="00E81BB2"/>
    <w:rsid w:val="00E81D26"/>
    <w:rsid w:val="00E833E9"/>
    <w:rsid w:val="00E8344E"/>
    <w:rsid w:val="00E83506"/>
    <w:rsid w:val="00E842EA"/>
    <w:rsid w:val="00E851DF"/>
    <w:rsid w:val="00E8574E"/>
    <w:rsid w:val="00E85B47"/>
    <w:rsid w:val="00E87F6C"/>
    <w:rsid w:val="00E92FA6"/>
    <w:rsid w:val="00E93204"/>
    <w:rsid w:val="00E93D3E"/>
    <w:rsid w:val="00E93E5E"/>
    <w:rsid w:val="00E9511B"/>
    <w:rsid w:val="00E95292"/>
    <w:rsid w:val="00E9543F"/>
    <w:rsid w:val="00E95626"/>
    <w:rsid w:val="00E95BC7"/>
    <w:rsid w:val="00E9747C"/>
    <w:rsid w:val="00E97501"/>
    <w:rsid w:val="00EA1F13"/>
    <w:rsid w:val="00EA2400"/>
    <w:rsid w:val="00EA3A60"/>
    <w:rsid w:val="00EA404A"/>
    <w:rsid w:val="00EA4180"/>
    <w:rsid w:val="00EA45F5"/>
    <w:rsid w:val="00EA487A"/>
    <w:rsid w:val="00EA4894"/>
    <w:rsid w:val="00EA48A4"/>
    <w:rsid w:val="00EA48FD"/>
    <w:rsid w:val="00EA5739"/>
    <w:rsid w:val="00EA5D3A"/>
    <w:rsid w:val="00EA7878"/>
    <w:rsid w:val="00EA7909"/>
    <w:rsid w:val="00EA7925"/>
    <w:rsid w:val="00EA7A9B"/>
    <w:rsid w:val="00EA7F36"/>
    <w:rsid w:val="00EB0602"/>
    <w:rsid w:val="00EB1263"/>
    <w:rsid w:val="00EB1774"/>
    <w:rsid w:val="00EB1EBA"/>
    <w:rsid w:val="00EB2358"/>
    <w:rsid w:val="00EB2DBA"/>
    <w:rsid w:val="00EB3713"/>
    <w:rsid w:val="00EB3FBF"/>
    <w:rsid w:val="00EB50BF"/>
    <w:rsid w:val="00EB64C1"/>
    <w:rsid w:val="00EB706E"/>
    <w:rsid w:val="00EB7491"/>
    <w:rsid w:val="00EB7CB0"/>
    <w:rsid w:val="00EC053B"/>
    <w:rsid w:val="00EC093B"/>
    <w:rsid w:val="00EC0B2A"/>
    <w:rsid w:val="00EC116C"/>
    <w:rsid w:val="00EC127C"/>
    <w:rsid w:val="00EC1A88"/>
    <w:rsid w:val="00EC1BED"/>
    <w:rsid w:val="00EC2068"/>
    <w:rsid w:val="00EC2463"/>
    <w:rsid w:val="00EC2B16"/>
    <w:rsid w:val="00EC3B17"/>
    <w:rsid w:val="00EC3CEB"/>
    <w:rsid w:val="00EC5664"/>
    <w:rsid w:val="00EC5BDE"/>
    <w:rsid w:val="00EC603C"/>
    <w:rsid w:val="00EC6096"/>
    <w:rsid w:val="00EC65FA"/>
    <w:rsid w:val="00EC6988"/>
    <w:rsid w:val="00EC6BA7"/>
    <w:rsid w:val="00EC6F08"/>
    <w:rsid w:val="00EC78B2"/>
    <w:rsid w:val="00EC794C"/>
    <w:rsid w:val="00ED0518"/>
    <w:rsid w:val="00ED0772"/>
    <w:rsid w:val="00ED0A8A"/>
    <w:rsid w:val="00ED1EBE"/>
    <w:rsid w:val="00ED2BE8"/>
    <w:rsid w:val="00ED2CA8"/>
    <w:rsid w:val="00ED3196"/>
    <w:rsid w:val="00ED4B13"/>
    <w:rsid w:val="00ED4F25"/>
    <w:rsid w:val="00ED518E"/>
    <w:rsid w:val="00ED56CF"/>
    <w:rsid w:val="00ED67CB"/>
    <w:rsid w:val="00ED6ACD"/>
    <w:rsid w:val="00ED73EA"/>
    <w:rsid w:val="00ED743D"/>
    <w:rsid w:val="00ED7C1D"/>
    <w:rsid w:val="00EE0A00"/>
    <w:rsid w:val="00EE1AA0"/>
    <w:rsid w:val="00EE1B93"/>
    <w:rsid w:val="00EE1EDC"/>
    <w:rsid w:val="00EE26C4"/>
    <w:rsid w:val="00EE2AE6"/>
    <w:rsid w:val="00EE2E48"/>
    <w:rsid w:val="00EE3F6A"/>
    <w:rsid w:val="00EE3FE8"/>
    <w:rsid w:val="00EE56C7"/>
    <w:rsid w:val="00EE5E8E"/>
    <w:rsid w:val="00EE62AF"/>
    <w:rsid w:val="00EE65BC"/>
    <w:rsid w:val="00EF0E8E"/>
    <w:rsid w:val="00EF1618"/>
    <w:rsid w:val="00EF20C0"/>
    <w:rsid w:val="00EF318A"/>
    <w:rsid w:val="00EF352F"/>
    <w:rsid w:val="00EF3C3C"/>
    <w:rsid w:val="00EF5B2F"/>
    <w:rsid w:val="00EF671A"/>
    <w:rsid w:val="00EF7C5D"/>
    <w:rsid w:val="00F00EAA"/>
    <w:rsid w:val="00F010CC"/>
    <w:rsid w:val="00F01297"/>
    <w:rsid w:val="00F013CA"/>
    <w:rsid w:val="00F013CE"/>
    <w:rsid w:val="00F016DE"/>
    <w:rsid w:val="00F02F93"/>
    <w:rsid w:val="00F03A8F"/>
    <w:rsid w:val="00F04C87"/>
    <w:rsid w:val="00F067FE"/>
    <w:rsid w:val="00F06A1F"/>
    <w:rsid w:val="00F06C0A"/>
    <w:rsid w:val="00F070B1"/>
    <w:rsid w:val="00F07311"/>
    <w:rsid w:val="00F10876"/>
    <w:rsid w:val="00F10A97"/>
    <w:rsid w:val="00F1285A"/>
    <w:rsid w:val="00F13354"/>
    <w:rsid w:val="00F13562"/>
    <w:rsid w:val="00F14296"/>
    <w:rsid w:val="00F14ADF"/>
    <w:rsid w:val="00F14F8D"/>
    <w:rsid w:val="00F15038"/>
    <w:rsid w:val="00F162ED"/>
    <w:rsid w:val="00F165AE"/>
    <w:rsid w:val="00F16A0A"/>
    <w:rsid w:val="00F16C96"/>
    <w:rsid w:val="00F17DDD"/>
    <w:rsid w:val="00F202AF"/>
    <w:rsid w:val="00F205D4"/>
    <w:rsid w:val="00F20C68"/>
    <w:rsid w:val="00F2106B"/>
    <w:rsid w:val="00F21138"/>
    <w:rsid w:val="00F21D80"/>
    <w:rsid w:val="00F22093"/>
    <w:rsid w:val="00F229E1"/>
    <w:rsid w:val="00F233EE"/>
    <w:rsid w:val="00F247DA"/>
    <w:rsid w:val="00F25589"/>
    <w:rsid w:val="00F25A17"/>
    <w:rsid w:val="00F25B2B"/>
    <w:rsid w:val="00F25CCB"/>
    <w:rsid w:val="00F26A03"/>
    <w:rsid w:val="00F2760A"/>
    <w:rsid w:val="00F27AA6"/>
    <w:rsid w:val="00F30076"/>
    <w:rsid w:val="00F3020F"/>
    <w:rsid w:val="00F32134"/>
    <w:rsid w:val="00F32614"/>
    <w:rsid w:val="00F32885"/>
    <w:rsid w:val="00F329E8"/>
    <w:rsid w:val="00F32F47"/>
    <w:rsid w:val="00F33190"/>
    <w:rsid w:val="00F33884"/>
    <w:rsid w:val="00F34C12"/>
    <w:rsid w:val="00F365D9"/>
    <w:rsid w:val="00F36C4A"/>
    <w:rsid w:val="00F40068"/>
    <w:rsid w:val="00F403B8"/>
    <w:rsid w:val="00F4082F"/>
    <w:rsid w:val="00F40B35"/>
    <w:rsid w:val="00F4179B"/>
    <w:rsid w:val="00F41BC4"/>
    <w:rsid w:val="00F41F0B"/>
    <w:rsid w:val="00F42492"/>
    <w:rsid w:val="00F459DC"/>
    <w:rsid w:val="00F46321"/>
    <w:rsid w:val="00F47780"/>
    <w:rsid w:val="00F50141"/>
    <w:rsid w:val="00F503AD"/>
    <w:rsid w:val="00F504B5"/>
    <w:rsid w:val="00F50E23"/>
    <w:rsid w:val="00F50E28"/>
    <w:rsid w:val="00F50F15"/>
    <w:rsid w:val="00F5235D"/>
    <w:rsid w:val="00F52567"/>
    <w:rsid w:val="00F535AC"/>
    <w:rsid w:val="00F53602"/>
    <w:rsid w:val="00F53BC7"/>
    <w:rsid w:val="00F53CA2"/>
    <w:rsid w:val="00F543B8"/>
    <w:rsid w:val="00F55434"/>
    <w:rsid w:val="00F55821"/>
    <w:rsid w:val="00F563E1"/>
    <w:rsid w:val="00F564C6"/>
    <w:rsid w:val="00F564F7"/>
    <w:rsid w:val="00F57B89"/>
    <w:rsid w:val="00F61130"/>
    <w:rsid w:val="00F61157"/>
    <w:rsid w:val="00F61A8F"/>
    <w:rsid w:val="00F62766"/>
    <w:rsid w:val="00F62B6D"/>
    <w:rsid w:val="00F62D72"/>
    <w:rsid w:val="00F641B2"/>
    <w:rsid w:val="00F64AC6"/>
    <w:rsid w:val="00F64FE1"/>
    <w:rsid w:val="00F657EF"/>
    <w:rsid w:val="00F66600"/>
    <w:rsid w:val="00F66825"/>
    <w:rsid w:val="00F66C48"/>
    <w:rsid w:val="00F66D97"/>
    <w:rsid w:val="00F700D5"/>
    <w:rsid w:val="00F720ED"/>
    <w:rsid w:val="00F72593"/>
    <w:rsid w:val="00F7268B"/>
    <w:rsid w:val="00F728AB"/>
    <w:rsid w:val="00F72C3A"/>
    <w:rsid w:val="00F72CD2"/>
    <w:rsid w:val="00F731F1"/>
    <w:rsid w:val="00F746F3"/>
    <w:rsid w:val="00F74C72"/>
    <w:rsid w:val="00F75122"/>
    <w:rsid w:val="00F75EC8"/>
    <w:rsid w:val="00F75EFF"/>
    <w:rsid w:val="00F76746"/>
    <w:rsid w:val="00F76C51"/>
    <w:rsid w:val="00F77502"/>
    <w:rsid w:val="00F777EB"/>
    <w:rsid w:val="00F77938"/>
    <w:rsid w:val="00F81586"/>
    <w:rsid w:val="00F819CB"/>
    <w:rsid w:val="00F823A3"/>
    <w:rsid w:val="00F8248C"/>
    <w:rsid w:val="00F82BA8"/>
    <w:rsid w:val="00F83ADF"/>
    <w:rsid w:val="00F83CBB"/>
    <w:rsid w:val="00F85A9B"/>
    <w:rsid w:val="00F863B0"/>
    <w:rsid w:val="00F8725A"/>
    <w:rsid w:val="00F875C8"/>
    <w:rsid w:val="00F904F2"/>
    <w:rsid w:val="00F9192C"/>
    <w:rsid w:val="00F91ADF"/>
    <w:rsid w:val="00F928B2"/>
    <w:rsid w:val="00F94040"/>
    <w:rsid w:val="00F94781"/>
    <w:rsid w:val="00F95470"/>
    <w:rsid w:val="00F95EC3"/>
    <w:rsid w:val="00F95EF7"/>
    <w:rsid w:val="00F96B2C"/>
    <w:rsid w:val="00F970AA"/>
    <w:rsid w:val="00F972D0"/>
    <w:rsid w:val="00F977C6"/>
    <w:rsid w:val="00F97883"/>
    <w:rsid w:val="00FA02EE"/>
    <w:rsid w:val="00FA09D7"/>
    <w:rsid w:val="00FA17B6"/>
    <w:rsid w:val="00FA1B5F"/>
    <w:rsid w:val="00FA4DA6"/>
    <w:rsid w:val="00FA4F6E"/>
    <w:rsid w:val="00FA6672"/>
    <w:rsid w:val="00FA6714"/>
    <w:rsid w:val="00FA764E"/>
    <w:rsid w:val="00FA76C4"/>
    <w:rsid w:val="00FA773B"/>
    <w:rsid w:val="00FA7B67"/>
    <w:rsid w:val="00FA7E40"/>
    <w:rsid w:val="00FB0231"/>
    <w:rsid w:val="00FB08A6"/>
    <w:rsid w:val="00FB1443"/>
    <w:rsid w:val="00FB1B5B"/>
    <w:rsid w:val="00FB2646"/>
    <w:rsid w:val="00FB3BB6"/>
    <w:rsid w:val="00FB4A96"/>
    <w:rsid w:val="00FB57F3"/>
    <w:rsid w:val="00FB5D10"/>
    <w:rsid w:val="00FB5F6F"/>
    <w:rsid w:val="00FB60E1"/>
    <w:rsid w:val="00FB6216"/>
    <w:rsid w:val="00FC0DA4"/>
    <w:rsid w:val="00FC16CD"/>
    <w:rsid w:val="00FC18C7"/>
    <w:rsid w:val="00FC1900"/>
    <w:rsid w:val="00FC2191"/>
    <w:rsid w:val="00FC39FB"/>
    <w:rsid w:val="00FC3FAE"/>
    <w:rsid w:val="00FC4A6B"/>
    <w:rsid w:val="00FC4BB7"/>
    <w:rsid w:val="00FC5F98"/>
    <w:rsid w:val="00FC6053"/>
    <w:rsid w:val="00FC6C9B"/>
    <w:rsid w:val="00FC6E93"/>
    <w:rsid w:val="00FC7723"/>
    <w:rsid w:val="00FD0BEA"/>
    <w:rsid w:val="00FD15EB"/>
    <w:rsid w:val="00FD2642"/>
    <w:rsid w:val="00FD2BF9"/>
    <w:rsid w:val="00FD37AC"/>
    <w:rsid w:val="00FD3A26"/>
    <w:rsid w:val="00FD4497"/>
    <w:rsid w:val="00FD4BEC"/>
    <w:rsid w:val="00FD60EF"/>
    <w:rsid w:val="00FD70E8"/>
    <w:rsid w:val="00FD76BC"/>
    <w:rsid w:val="00FD78E7"/>
    <w:rsid w:val="00FE05BB"/>
    <w:rsid w:val="00FE091D"/>
    <w:rsid w:val="00FE12B2"/>
    <w:rsid w:val="00FE21D0"/>
    <w:rsid w:val="00FE2D57"/>
    <w:rsid w:val="00FE3466"/>
    <w:rsid w:val="00FE3A10"/>
    <w:rsid w:val="00FE3B14"/>
    <w:rsid w:val="00FE3DB2"/>
    <w:rsid w:val="00FE71C6"/>
    <w:rsid w:val="00FE76DA"/>
    <w:rsid w:val="00FF01BE"/>
    <w:rsid w:val="00FF0BE8"/>
    <w:rsid w:val="00FF0E57"/>
    <w:rsid w:val="00FF16DB"/>
    <w:rsid w:val="00FF1AA0"/>
    <w:rsid w:val="00FF21A4"/>
    <w:rsid w:val="00FF286B"/>
    <w:rsid w:val="00FF3661"/>
    <w:rsid w:val="00FF3B6B"/>
    <w:rsid w:val="00FF48EE"/>
    <w:rsid w:val="00FF54B0"/>
    <w:rsid w:val="00FF58C5"/>
    <w:rsid w:val="00FF76E2"/>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C88426"/>
  <w15:docId w15:val="{A88F735B-881B-462D-B699-BC1FABC77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14C"/>
  </w:style>
  <w:style w:type="paragraph" w:styleId="Heading1">
    <w:name w:val="heading 1"/>
    <w:basedOn w:val="Normal"/>
    <w:next w:val="Normal"/>
    <w:link w:val="Heading1Char"/>
    <w:uiPriority w:val="9"/>
    <w:qFormat/>
    <w:rsid w:val="00BC31AD"/>
    <w:pPr>
      <w:keepNext/>
      <w:keepLines/>
      <w:spacing w:before="480" w:after="0" w:line="240" w:lineRule="auto"/>
      <w:outlineLvl w:val="0"/>
    </w:pPr>
    <w:rPr>
      <w:rFonts w:ascii="Arial Bold" w:eastAsia="Times New Roman" w:hAnsi="Arial Bold" w:cs="Times New Roman"/>
      <w:b/>
      <w:bCs/>
      <w:smallCaps/>
      <w:color w:val="365F91"/>
      <w:sz w:val="36"/>
      <w:szCs w:val="28"/>
    </w:rPr>
  </w:style>
  <w:style w:type="paragraph" w:styleId="Heading2">
    <w:name w:val="heading 2"/>
    <w:basedOn w:val="Normal"/>
    <w:next w:val="Normal"/>
    <w:link w:val="Heading2Char"/>
    <w:qFormat/>
    <w:rsid w:val="00BC31AD"/>
    <w:pPr>
      <w:keepNext/>
      <w:pBdr>
        <w:bottom w:val="single" w:sz="2" w:space="1" w:color="365F91"/>
      </w:pBdr>
      <w:spacing w:after="360" w:line="240" w:lineRule="auto"/>
      <w:outlineLvl w:val="1"/>
    </w:pPr>
    <w:rPr>
      <w:rFonts w:ascii="Calibri" w:eastAsia="Times New Roman" w:hAnsi="Calibri" w:cs="Arial"/>
      <w:bCs/>
      <w:iCs/>
      <w:color w:val="0F243E"/>
      <w:spacing w:val="24"/>
      <w:sz w:val="48"/>
      <w:szCs w:val="28"/>
    </w:rPr>
  </w:style>
  <w:style w:type="paragraph" w:styleId="Heading3">
    <w:name w:val="heading 3"/>
    <w:basedOn w:val="Normal"/>
    <w:next w:val="Normal"/>
    <w:link w:val="Heading3Char"/>
    <w:uiPriority w:val="9"/>
    <w:unhideWhenUsed/>
    <w:qFormat/>
    <w:rsid w:val="00BC31AD"/>
    <w:pPr>
      <w:keepNext/>
      <w:keepLines/>
      <w:spacing w:before="120" w:after="240" w:line="240" w:lineRule="auto"/>
      <w:outlineLvl w:val="2"/>
    </w:pPr>
    <w:rPr>
      <w:rFonts w:ascii="Calibri" w:eastAsia="Times New Roman" w:hAnsi="Calibri" w:cs="Times New Roman"/>
      <w:bCs/>
      <w:color w:val="0F243E"/>
      <w:sz w:val="36"/>
    </w:rPr>
  </w:style>
  <w:style w:type="paragraph" w:styleId="Heading4">
    <w:name w:val="heading 4"/>
    <w:basedOn w:val="Normal"/>
    <w:next w:val="Normal"/>
    <w:link w:val="Heading4Char"/>
    <w:uiPriority w:val="9"/>
    <w:unhideWhenUsed/>
    <w:qFormat/>
    <w:rsid w:val="00BC31AD"/>
    <w:pPr>
      <w:keepNext/>
      <w:spacing w:before="120" w:after="0" w:line="240" w:lineRule="auto"/>
      <w:outlineLvl w:val="3"/>
    </w:pPr>
    <w:rPr>
      <w:rFonts w:ascii="Calibri" w:eastAsia="Times New Roman" w:hAnsi="Calibri" w:cs="Times New Roman"/>
      <w:b/>
      <w:bCs/>
      <w:sz w:val="28"/>
      <w:szCs w:val="28"/>
      <w:lang w:eastAsia="zh-CN"/>
    </w:rPr>
  </w:style>
  <w:style w:type="paragraph" w:styleId="Heading5">
    <w:name w:val="heading 5"/>
    <w:basedOn w:val="Normal"/>
    <w:next w:val="Normal"/>
    <w:link w:val="Heading5Char"/>
    <w:uiPriority w:val="9"/>
    <w:unhideWhenUsed/>
    <w:qFormat/>
    <w:rsid w:val="00BC31AD"/>
    <w:pPr>
      <w:keepNext/>
      <w:keepLines/>
      <w:spacing w:before="120" w:after="0" w:line="240" w:lineRule="auto"/>
      <w:outlineLvl w:val="4"/>
    </w:pPr>
    <w:rPr>
      <w:rFonts w:ascii="Calibri" w:eastAsia="Times New Roman" w:hAnsi="Calibri" w:cs="Times New Roman"/>
      <w:b/>
      <w:color w:val="006633"/>
      <w:sz w:val="24"/>
      <w:szCs w:val="24"/>
      <w:lang w:eastAsia="zh-CN"/>
    </w:rPr>
  </w:style>
  <w:style w:type="paragraph" w:styleId="Heading6">
    <w:name w:val="heading 6"/>
    <w:basedOn w:val="Normal"/>
    <w:next w:val="Normal"/>
    <w:link w:val="Heading6Char"/>
    <w:uiPriority w:val="99"/>
    <w:unhideWhenUsed/>
    <w:qFormat/>
    <w:rsid w:val="00BC31AD"/>
    <w:pPr>
      <w:keepNext/>
      <w:keepLines/>
      <w:spacing w:before="200" w:after="0" w:line="240" w:lineRule="auto"/>
      <w:outlineLvl w:val="5"/>
    </w:pPr>
    <w:rPr>
      <w:rFonts w:ascii="Cambria" w:eastAsia="Times New Roman" w:hAnsi="Cambria" w:cs="Times New Roman"/>
      <w:i/>
      <w:iCs/>
      <w:color w:val="243F60"/>
      <w:lang w:eastAsia="zh-CN"/>
    </w:rPr>
  </w:style>
  <w:style w:type="paragraph" w:styleId="Heading7">
    <w:name w:val="heading 7"/>
    <w:basedOn w:val="Normal"/>
    <w:next w:val="Normal"/>
    <w:link w:val="Heading7Char"/>
    <w:uiPriority w:val="9"/>
    <w:unhideWhenUsed/>
    <w:qFormat/>
    <w:rsid w:val="00BC31AD"/>
    <w:pPr>
      <w:keepNext/>
      <w:keepLines/>
      <w:spacing w:before="200" w:after="0" w:line="240" w:lineRule="auto"/>
      <w:outlineLvl w:val="6"/>
    </w:pPr>
    <w:rPr>
      <w:rFonts w:ascii="Calibri" w:eastAsia="Times New Roman" w:hAnsi="Calibri" w:cs="Times New Roman"/>
      <w:b/>
      <w:iCs/>
      <w:color w:val="40404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qFormat/>
    <w:rsid w:val="00BC31AD"/>
    <w:pPr>
      <w:spacing w:after="240" w:line="240" w:lineRule="auto"/>
      <w:ind w:left="720"/>
    </w:pPr>
    <w:rPr>
      <w:rFonts w:ascii="Arial" w:eastAsia="Calibri" w:hAnsi="Arial" w:cs="Times New Roman"/>
    </w:rPr>
  </w:style>
  <w:style w:type="paragraph" w:styleId="Footer">
    <w:name w:val="footer"/>
    <w:basedOn w:val="Normal"/>
    <w:link w:val="FooterChar"/>
    <w:uiPriority w:val="99"/>
    <w:unhideWhenUsed/>
    <w:rsid w:val="00BC31AD"/>
    <w:pPr>
      <w:tabs>
        <w:tab w:val="center" w:pos="4680"/>
        <w:tab w:val="right" w:pos="9360"/>
      </w:tabs>
      <w:spacing w:after="0" w:line="240" w:lineRule="auto"/>
    </w:pPr>
    <w:rPr>
      <w:rFonts w:ascii="Arial" w:eastAsia="Calibri" w:hAnsi="Arial" w:cs="Times New Roman"/>
    </w:rPr>
  </w:style>
  <w:style w:type="character" w:customStyle="1" w:styleId="FooterChar">
    <w:name w:val="Footer Char"/>
    <w:basedOn w:val="DefaultParagraphFont"/>
    <w:link w:val="Footer"/>
    <w:uiPriority w:val="99"/>
    <w:rsid w:val="00BC31AD"/>
    <w:rPr>
      <w:rFonts w:ascii="Arial" w:eastAsia="Calibri" w:hAnsi="Arial" w:cs="Times New Roman"/>
    </w:rPr>
  </w:style>
  <w:style w:type="paragraph" w:customStyle="1" w:styleId="footerodd">
    <w:name w:val="footer_odd"/>
    <w:basedOn w:val="Footer"/>
    <w:qFormat/>
    <w:rsid w:val="00BC31AD"/>
    <w:pPr>
      <w:pBdr>
        <w:top w:val="single" w:sz="2" w:space="1" w:color="1F497D"/>
      </w:pBdr>
      <w:tabs>
        <w:tab w:val="clear" w:pos="4680"/>
      </w:tabs>
    </w:pPr>
    <w:rPr>
      <w:color w:val="7F7F7F"/>
      <w:sz w:val="18"/>
      <w:szCs w:val="18"/>
    </w:rPr>
  </w:style>
  <w:style w:type="paragraph" w:customStyle="1" w:styleId="footereven">
    <w:name w:val="footer_even"/>
    <w:basedOn w:val="footerodd"/>
    <w:qFormat/>
    <w:rsid w:val="00BC31AD"/>
    <w:rPr>
      <w:spacing w:val="60"/>
    </w:rPr>
  </w:style>
  <w:style w:type="paragraph" w:customStyle="1" w:styleId="hdg">
    <w:name w:val="hdg"/>
    <w:basedOn w:val="Normal"/>
    <w:qFormat/>
    <w:rsid w:val="00BC31AD"/>
    <w:pPr>
      <w:spacing w:after="120" w:line="240" w:lineRule="auto"/>
    </w:pPr>
    <w:rPr>
      <w:rFonts w:ascii="Calibri" w:eastAsia="Times New Roman" w:hAnsi="Calibri" w:cs="Times New Roman"/>
      <w:b/>
      <w:color w:val="006C31"/>
      <w:sz w:val="24"/>
      <w:szCs w:val="24"/>
    </w:rPr>
  </w:style>
  <w:style w:type="paragraph" w:styleId="Header">
    <w:name w:val="header"/>
    <w:basedOn w:val="Normal"/>
    <w:link w:val="HeaderChar"/>
    <w:uiPriority w:val="99"/>
    <w:unhideWhenUsed/>
    <w:rsid w:val="00BC31AD"/>
    <w:pPr>
      <w:tabs>
        <w:tab w:val="center" w:pos="4680"/>
        <w:tab w:val="right" w:pos="9360"/>
      </w:tabs>
      <w:spacing w:after="0" w:line="240" w:lineRule="auto"/>
    </w:pPr>
    <w:rPr>
      <w:rFonts w:ascii="Calibri" w:eastAsia="Calibri" w:hAnsi="Calibri" w:cs="Times New Roman"/>
      <w:sz w:val="20"/>
    </w:rPr>
  </w:style>
  <w:style w:type="character" w:customStyle="1" w:styleId="HeaderChar">
    <w:name w:val="Header Char"/>
    <w:basedOn w:val="DefaultParagraphFont"/>
    <w:link w:val="Header"/>
    <w:uiPriority w:val="99"/>
    <w:rsid w:val="00BC31AD"/>
    <w:rPr>
      <w:rFonts w:ascii="Calibri" w:eastAsia="Calibri" w:hAnsi="Calibri" w:cs="Times New Roman"/>
      <w:sz w:val="20"/>
    </w:rPr>
  </w:style>
  <w:style w:type="character" w:customStyle="1" w:styleId="Heading1Char">
    <w:name w:val="Heading 1 Char"/>
    <w:basedOn w:val="DefaultParagraphFont"/>
    <w:link w:val="Heading1"/>
    <w:uiPriority w:val="9"/>
    <w:rsid w:val="00BC31AD"/>
    <w:rPr>
      <w:rFonts w:ascii="Arial Bold" w:eastAsia="Times New Roman" w:hAnsi="Arial Bold" w:cs="Times New Roman"/>
      <w:b/>
      <w:bCs/>
      <w:smallCaps/>
      <w:color w:val="365F91"/>
      <w:sz w:val="36"/>
      <w:szCs w:val="28"/>
    </w:rPr>
  </w:style>
  <w:style w:type="character" w:customStyle="1" w:styleId="Heading2Char">
    <w:name w:val="Heading 2 Char"/>
    <w:basedOn w:val="DefaultParagraphFont"/>
    <w:link w:val="Heading2"/>
    <w:rsid w:val="00BC31AD"/>
    <w:rPr>
      <w:rFonts w:ascii="Calibri" w:eastAsia="Times New Roman" w:hAnsi="Calibri" w:cs="Arial"/>
      <w:bCs/>
      <w:iCs/>
      <w:color w:val="0F243E"/>
      <w:spacing w:val="24"/>
      <w:sz w:val="48"/>
      <w:szCs w:val="28"/>
    </w:rPr>
  </w:style>
  <w:style w:type="character" w:customStyle="1" w:styleId="Heading3Char">
    <w:name w:val="Heading 3 Char"/>
    <w:basedOn w:val="DefaultParagraphFont"/>
    <w:link w:val="Heading3"/>
    <w:uiPriority w:val="9"/>
    <w:rsid w:val="00BC31AD"/>
    <w:rPr>
      <w:rFonts w:ascii="Calibri" w:eastAsia="Times New Roman" w:hAnsi="Calibri" w:cs="Times New Roman"/>
      <w:bCs/>
      <w:color w:val="0F243E"/>
      <w:sz w:val="36"/>
    </w:rPr>
  </w:style>
  <w:style w:type="character" w:customStyle="1" w:styleId="Heading4Char">
    <w:name w:val="Heading 4 Char"/>
    <w:basedOn w:val="DefaultParagraphFont"/>
    <w:link w:val="Heading4"/>
    <w:uiPriority w:val="9"/>
    <w:rsid w:val="00BC31AD"/>
    <w:rPr>
      <w:rFonts w:ascii="Calibri" w:eastAsia="Times New Roman" w:hAnsi="Calibri" w:cs="Times New Roman"/>
      <w:b/>
      <w:bCs/>
      <w:sz w:val="28"/>
      <w:szCs w:val="28"/>
      <w:lang w:eastAsia="zh-CN"/>
    </w:rPr>
  </w:style>
  <w:style w:type="character" w:customStyle="1" w:styleId="Heading5Char">
    <w:name w:val="Heading 5 Char"/>
    <w:basedOn w:val="DefaultParagraphFont"/>
    <w:link w:val="Heading5"/>
    <w:uiPriority w:val="9"/>
    <w:rsid w:val="00BC31AD"/>
    <w:rPr>
      <w:rFonts w:ascii="Calibri" w:eastAsia="Times New Roman" w:hAnsi="Calibri" w:cs="Times New Roman"/>
      <w:b/>
      <w:color w:val="006633"/>
      <w:sz w:val="24"/>
      <w:szCs w:val="24"/>
      <w:lang w:eastAsia="zh-CN"/>
    </w:rPr>
  </w:style>
  <w:style w:type="character" w:customStyle="1" w:styleId="Heading6Char">
    <w:name w:val="Heading 6 Char"/>
    <w:basedOn w:val="DefaultParagraphFont"/>
    <w:link w:val="Heading6"/>
    <w:uiPriority w:val="99"/>
    <w:rsid w:val="00BC31AD"/>
    <w:rPr>
      <w:rFonts w:ascii="Cambria" w:eastAsia="Times New Roman" w:hAnsi="Cambria" w:cs="Times New Roman"/>
      <w:i/>
      <w:iCs/>
      <w:color w:val="243F60"/>
      <w:lang w:eastAsia="zh-CN"/>
    </w:rPr>
  </w:style>
  <w:style w:type="character" w:customStyle="1" w:styleId="Heading7Char">
    <w:name w:val="Heading 7 Char"/>
    <w:basedOn w:val="DefaultParagraphFont"/>
    <w:link w:val="Heading7"/>
    <w:uiPriority w:val="9"/>
    <w:rsid w:val="00BC31AD"/>
    <w:rPr>
      <w:rFonts w:ascii="Calibri" w:eastAsia="Times New Roman" w:hAnsi="Calibri" w:cs="Times New Roman"/>
      <w:b/>
      <w:iCs/>
      <w:color w:val="404040"/>
      <w:lang w:eastAsia="zh-CN"/>
    </w:rPr>
  </w:style>
  <w:style w:type="paragraph" w:customStyle="1" w:styleId="Heading2Like">
    <w:name w:val="Heading2Like"/>
    <w:basedOn w:val="Heading2"/>
    <w:next w:val="Normal"/>
    <w:qFormat/>
    <w:rsid w:val="00BC31AD"/>
    <w:pPr>
      <w:spacing w:after="480"/>
    </w:pPr>
  </w:style>
  <w:style w:type="paragraph" w:customStyle="1" w:styleId="Heading2like0">
    <w:name w:val="Heading2like"/>
    <w:basedOn w:val="Heading2"/>
    <w:next w:val="Normal"/>
    <w:qFormat/>
    <w:rsid w:val="00BC31AD"/>
  </w:style>
  <w:style w:type="paragraph" w:customStyle="1" w:styleId="Heading3Like">
    <w:name w:val="Heading3Like"/>
    <w:basedOn w:val="Heading3"/>
    <w:next w:val="Normal"/>
    <w:qFormat/>
    <w:rsid w:val="00BC31AD"/>
  </w:style>
  <w:style w:type="paragraph" w:customStyle="1" w:styleId="Heading5Like">
    <w:name w:val="Heading5Like"/>
    <w:basedOn w:val="Heading5"/>
    <w:qFormat/>
    <w:rsid w:val="00BC31AD"/>
  </w:style>
  <w:style w:type="paragraph" w:customStyle="1" w:styleId="NormalInTble">
    <w:name w:val="NormalInTble"/>
    <w:basedOn w:val="Normal"/>
    <w:rsid w:val="00BC31AD"/>
    <w:pPr>
      <w:spacing w:before="60" w:after="60" w:line="240" w:lineRule="auto"/>
    </w:pPr>
    <w:rPr>
      <w:rFonts w:ascii="Calibri" w:eastAsia="Times New Roman" w:hAnsi="Calibri" w:cs="Times New Roman"/>
      <w:szCs w:val="24"/>
    </w:rPr>
  </w:style>
  <w:style w:type="paragraph" w:styleId="TOC1">
    <w:name w:val="toc 1"/>
    <w:basedOn w:val="Normal"/>
    <w:next w:val="Normal"/>
    <w:autoRedefine/>
    <w:uiPriority w:val="39"/>
    <w:unhideWhenUsed/>
    <w:rsid w:val="00BC31AD"/>
    <w:pPr>
      <w:tabs>
        <w:tab w:val="right" w:pos="9360"/>
      </w:tabs>
      <w:spacing w:before="120" w:after="20" w:line="240" w:lineRule="auto"/>
    </w:pPr>
    <w:rPr>
      <w:rFonts w:ascii="Calibri" w:eastAsia="SimSun" w:hAnsi="Calibri" w:cs="Times New Roman"/>
      <w:b/>
      <w:noProof/>
      <w:lang w:eastAsia="zh-CN"/>
    </w:rPr>
  </w:style>
  <w:style w:type="paragraph" w:styleId="TOC2">
    <w:name w:val="toc 2"/>
    <w:basedOn w:val="Normal"/>
    <w:next w:val="Normal"/>
    <w:autoRedefine/>
    <w:uiPriority w:val="39"/>
    <w:unhideWhenUsed/>
    <w:rsid w:val="00BC31AD"/>
    <w:pPr>
      <w:tabs>
        <w:tab w:val="right" w:leader="dot" w:pos="9360"/>
      </w:tabs>
      <w:spacing w:after="40" w:line="240" w:lineRule="auto"/>
      <w:ind w:left="216"/>
    </w:pPr>
    <w:rPr>
      <w:rFonts w:ascii="Calibri" w:eastAsia="SimSun" w:hAnsi="Calibri" w:cs="Times New Roman"/>
      <w:lang w:eastAsia="zh-CN"/>
    </w:rPr>
  </w:style>
  <w:style w:type="paragraph" w:styleId="TOC3">
    <w:name w:val="toc 3"/>
    <w:basedOn w:val="Normal"/>
    <w:next w:val="Normal"/>
    <w:autoRedefine/>
    <w:uiPriority w:val="39"/>
    <w:unhideWhenUsed/>
    <w:rsid w:val="00BC31AD"/>
    <w:pPr>
      <w:tabs>
        <w:tab w:val="right" w:leader="dot" w:pos="9360"/>
      </w:tabs>
      <w:spacing w:after="40" w:line="240" w:lineRule="auto"/>
      <w:ind w:left="432"/>
    </w:pPr>
    <w:rPr>
      <w:rFonts w:ascii="Calibri" w:eastAsia="SimSun" w:hAnsi="Calibri" w:cs="Times New Roman"/>
      <w:lang w:eastAsia="zh-CN"/>
    </w:rPr>
  </w:style>
  <w:style w:type="paragraph" w:styleId="TOC4">
    <w:name w:val="toc 4"/>
    <w:basedOn w:val="Normal"/>
    <w:next w:val="Normal"/>
    <w:autoRedefine/>
    <w:uiPriority w:val="39"/>
    <w:unhideWhenUsed/>
    <w:rsid w:val="00BC31AD"/>
    <w:pPr>
      <w:spacing w:after="100"/>
      <w:ind w:left="660"/>
    </w:pPr>
    <w:rPr>
      <w:rFonts w:ascii="Calibri" w:eastAsia="Times New Roman" w:hAnsi="Calibri" w:cs="Times New Roman"/>
    </w:rPr>
  </w:style>
  <w:style w:type="paragraph" w:styleId="BalloonText">
    <w:name w:val="Balloon Text"/>
    <w:basedOn w:val="Normal"/>
    <w:link w:val="BalloonTextChar"/>
    <w:uiPriority w:val="99"/>
    <w:semiHidden/>
    <w:unhideWhenUsed/>
    <w:rsid w:val="000F7F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F5E"/>
    <w:rPr>
      <w:rFonts w:ascii="Tahoma" w:hAnsi="Tahoma" w:cs="Tahoma"/>
      <w:sz w:val="16"/>
      <w:szCs w:val="16"/>
    </w:rPr>
  </w:style>
  <w:style w:type="paragraph" w:styleId="ListParagraph">
    <w:name w:val="List Paragraph"/>
    <w:basedOn w:val="Normal"/>
    <w:uiPriority w:val="34"/>
    <w:qFormat/>
    <w:rsid w:val="006D5C9C"/>
    <w:pPr>
      <w:ind w:left="720"/>
      <w:contextualSpacing/>
    </w:pPr>
  </w:style>
  <w:style w:type="character" w:styleId="Hyperlink">
    <w:name w:val="Hyperlink"/>
    <w:basedOn w:val="DefaultParagraphFont"/>
    <w:uiPriority w:val="99"/>
    <w:unhideWhenUsed/>
    <w:rsid w:val="00FB4A96"/>
    <w:rPr>
      <w:color w:val="0000FF" w:themeColor="hyperlink"/>
      <w:u w:val="single"/>
    </w:rPr>
  </w:style>
  <w:style w:type="table" w:styleId="TableGrid">
    <w:name w:val="Table Grid"/>
    <w:basedOn w:val="TableNormal"/>
    <w:uiPriority w:val="59"/>
    <w:rsid w:val="009429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Heading4Like">
    <w:name w:val="Heading4Like"/>
    <w:basedOn w:val="Heading4"/>
    <w:next w:val="Normal"/>
    <w:link w:val="Heading4LikeChar"/>
    <w:qFormat/>
    <w:rsid w:val="00C323CF"/>
  </w:style>
  <w:style w:type="character" w:customStyle="1" w:styleId="Heading4LikeChar">
    <w:name w:val="Heading4Like Char"/>
    <w:basedOn w:val="Heading4Char"/>
    <w:link w:val="Heading4Like"/>
    <w:rsid w:val="00C323CF"/>
    <w:rPr>
      <w:rFonts w:ascii="Calibri" w:eastAsia="Times New Roman" w:hAnsi="Calibri" w:cs="Times New Roman"/>
      <w:b/>
      <w:bCs/>
      <w:sz w:val="28"/>
      <w:szCs w:val="28"/>
      <w:lang w:eastAsia="zh-CN"/>
    </w:rPr>
  </w:style>
  <w:style w:type="character" w:styleId="FollowedHyperlink">
    <w:name w:val="FollowedHyperlink"/>
    <w:basedOn w:val="DefaultParagraphFont"/>
    <w:uiPriority w:val="99"/>
    <w:semiHidden/>
    <w:unhideWhenUsed/>
    <w:rsid w:val="00F875C8"/>
    <w:rPr>
      <w:color w:val="800080" w:themeColor="followedHyperlink"/>
      <w:u w:val="single"/>
    </w:rPr>
  </w:style>
  <w:style w:type="paragraph" w:styleId="DocumentMap">
    <w:name w:val="Document Map"/>
    <w:basedOn w:val="Normal"/>
    <w:link w:val="DocumentMapChar"/>
    <w:uiPriority w:val="99"/>
    <w:semiHidden/>
    <w:unhideWhenUsed/>
    <w:rsid w:val="006F6E1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F6E1B"/>
    <w:rPr>
      <w:rFonts w:ascii="Tahoma" w:hAnsi="Tahoma" w:cs="Tahoma"/>
      <w:sz w:val="16"/>
      <w:szCs w:val="16"/>
    </w:rPr>
  </w:style>
  <w:style w:type="character" w:styleId="UnresolvedMention">
    <w:name w:val="Unresolved Mention"/>
    <w:basedOn w:val="DefaultParagraphFont"/>
    <w:uiPriority w:val="99"/>
    <w:semiHidden/>
    <w:unhideWhenUsed/>
    <w:rsid w:val="00405A5F"/>
    <w:rPr>
      <w:color w:val="605E5C"/>
      <w:shd w:val="clear" w:color="auto" w:fill="E1DFDD"/>
    </w:rPr>
  </w:style>
  <w:style w:type="paragraph" w:styleId="Revision">
    <w:name w:val="Revision"/>
    <w:hidden/>
    <w:uiPriority w:val="99"/>
    <w:semiHidden/>
    <w:rsid w:val="00825B01"/>
    <w:pPr>
      <w:spacing w:after="0" w:line="240" w:lineRule="auto"/>
    </w:pPr>
  </w:style>
  <w:style w:type="character" w:styleId="CommentReference">
    <w:name w:val="annotation reference"/>
    <w:basedOn w:val="DefaultParagraphFont"/>
    <w:uiPriority w:val="99"/>
    <w:semiHidden/>
    <w:unhideWhenUsed/>
    <w:rsid w:val="00825B01"/>
    <w:rPr>
      <w:sz w:val="16"/>
      <w:szCs w:val="16"/>
    </w:rPr>
  </w:style>
  <w:style w:type="paragraph" w:styleId="CommentText">
    <w:name w:val="annotation text"/>
    <w:basedOn w:val="Normal"/>
    <w:link w:val="CommentTextChar"/>
    <w:uiPriority w:val="99"/>
    <w:unhideWhenUsed/>
    <w:rsid w:val="00825B01"/>
    <w:pPr>
      <w:spacing w:line="240" w:lineRule="auto"/>
    </w:pPr>
    <w:rPr>
      <w:sz w:val="20"/>
      <w:szCs w:val="20"/>
    </w:rPr>
  </w:style>
  <w:style w:type="character" w:customStyle="1" w:styleId="CommentTextChar">
    <w:name w:val="Comment Text Char"/>
    <w:basedOn w:val="DefaultParagraphFont"/>
    <w:link w:val="CommentText"/>
    <w:uiPriority w:val="99"/>
    <w:rsid w:val="00825B01"/>
    <w:rPr>
      <w:sz w:val="20"/>
      <w:szCs w:val="20"/>
    </w:rPr>
  </w:style>
  <w:style w:type="paragraph" w:styleId="CommentSubject">
    <w:name w:val="annotation subject"/>
    <w:basedOn w:val="CommentText"/>
    <w:next w:val="CommentText"/>
    <w:link w:val="CommentSubjectChar"/>
    <w:uiPriority w:val="99"/>
    <w:semiHidden/>
    <w:unhideWhenUsed/>
    <w:rsid w:val="00825B01"/>
    <w:rPr>
      <w:b/>
      <w:bCs/>
    </w:rPr>
  </w:style>
  <w:style w:type="character" w:customStyle="1" w:styleId="CommentSubjectChar">
    <w:name w:val="Comment Subject Char"/>
    <w:basedOn w:val="CommentTextChar"/>
    <w:link w:val="CommentSubject"/>
    <w:uiPriority w:val="99"/>
    <w:semiHidden/>
    <w:rsid w:val="00825B0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14383">
      <w:bodyDiv w:val="1"/>
      <w:marLeft w:val="0"/>
      <w:marRight w:val="0"/>
      <w:marTop w:val="0"/>
      <w:marBottom w:val="0"/>
      <w:divBdr>
        <w:top w:val="none" w:sz="0" w:space="0" w:color="auto"/>
        <w:left w:val="none" w:sz="0" w:space="0" w:color="auto"/>
        <w:bottom w:val="none" w:sz="0" w:space="0" w:color="auto"/>
        <w:right w:val="none" w:sz="0" w:space="0" w:color="auto"/>
      </w:divBdr>
    </w:div>
    <w:div w:id="67970125">
      <w:bodyDiv w:val="1"/>
      <w:marLeft w:val="0"/>
      <w:marRight w:val="0"/>
      <w:marTop w:val="0"/>
      <w:marBottom w:val="0"/>
      <w:divBdr>
        <w:top w:val="none" w:sz="0" w:space="0" w:color="auto"/>
        <w:left w:val="none" w:sz="0" w:space="0" w:color="auto"/>
        <w:bottom w:val="none" w:sz="0" w:space="0" w:color="auto"/>
        <w:right w:val="none" w:sz="0" w:space="0" w:color="auto"/>
      </w:divBdr>
    </w:div>
    <w:div w:id="219295059">
      <w:bodyDiv w:val="1"/>
      <w:marLeft w:val="0"/>
      <w:marRight w:val="0"/>
      <w:marTop w:val="0"/>
      <w:marBottom w:val="0"/>
      <w:divBdr>
        <w:top w:val="none" w:sz="0" w:space="0" w:color="auto"/>
        <w:left w:val="none" w:sz="0" w:space="0" w:color="auto"/>
        <w:bottom w:val="none" w:sz="0" w:space="0" w:color="auto"/>
        <w:right w:val="none" w:sz="0" w:space="0" w:color="auto"/>
      </w:divBdr>
    </w:div>
    <w:div w:id="235163522">
      <w:bodyDiv w:val="1"/>
      <w:marLeft w:val="0"/>
      <w:marRight w:val="0"/>
      <w:marTop w:val="0"/>
      <w:marBottom w:val="0"/>
      <w:divBdr>
        <w:top w:val="none" w:sz="0" w:space="0" w:color="auto"/>
        <w:left w:val="none" w:sz="0" w:space="0" w:color="auto"/>
        <w:bottom w:val="none" w:sz="0" w:space="0" w:color="auto"/>
        <w:right w:val="none" w:sz="0" w:space="0" w:color="auto"/>
      </w:divBdr>
    </w:div>
    <w:div w:id="270213053">
      <w:bodyDiv w:val="1"/>
      <w:marLeft w:val="0"/>
      <w:marRight w:val="0"/>
      <w:marTop w:val="0"/>
      <w:marBottom w:val="0"/>
      <w:divBdr>
        <w:top w:val="none" w:sz="0" w:space="0" w:color="auto"/>
        <w:left w:val="none" w:sz="0" w:space="0" w:color="auto"/>
        <w:bottom w:val="none" w:sz="0" w:space="0" w:color="auto"/>
        <w:right w:val="none" w:sz="0" w:space="0" w:color="auto"/>
      </w:divBdr>
    </w:div>
    <w:div w:id="582684500">
      <w:bodyDiv w:val="1"/>
      <w:marLeft w:val="0"/>
      <w:marRight w:val="0"/>
      <w:marTop w:val="0"/>
      <w:marBottom w:val="0"/>
      <w:divBdr>
        <w:top w:val="none" w:sz="0" w:space="0" w:color="auto"/>
        <w:left w:val="none" w:sz="0" w:space="0" w:color="auto"/>
        <w:bottom w:val="none" w:sz="0" w:space="0" w:color="auto"/>
        <w:right w:val="none" w:sz="0" w:space="0" w:color="auto"/>
      </w:divBdr>
    </w:div>
    <w:div w:id="636299278">
      <w:bodyDiv w:val="1"/>
      <w:marLeft w:val="0"/>
      <w:marRight w:val="0"/>
      <w:marTop w:val="0"/>
      <w:marBottom w:val="0"/>
      <w:divBdr>
        <w:top w:val="none" w:sz="0" w:space="0" w:color="auto"/>
        <w:left w:val="none" w:sz="0" w:space="0" w:color="auto"/>
        <w:bottom w:val="none" w:sz="0" w:space="0" w:color="auto"/>
        <w:right w:val="none" w:sz="0" w:space="0" w:color="auto"/>
      </w:divBdr>
    </w:div>
    <w:div w:id="884028978">
      <w:bodyDiv w:val="1"/>
      <w:marLeft w:val="0"/>
      <w:marRight w:val="0"/>
      <w:marTop w:val="0"/>
      <w:marBottom w:val="0"/>
      <w:divBdr>
        <w:top w:val="none" w:sz="0" w:space="0" w:color="auto"/>
        <w:left w:val="none" w:sz="0" w:space="0" w:color="auto"/>
        <w:bottom w:val="none" w:sz="0" w:space="0" w:color="auto"/>
        <w:right w:val="none" w:sz="0" w:space="0" w:color="auto"/>
      </w:divBdr>
    </w:div>
    <w:div w:id="974332425">
      <w:bodyDiv w:val="1"/>
      <w:marLeft w:val="0"/>
      <w:marRight w:val="0"/>
      <w:marTop w:val="0"/>
      <w:marBottom w:val="0"/>
      <w:divBdr>
        <w:top w:val="none" w:sz="0" w:space="0" w:color="auto"/>
        <w:left w:val="none" w:sz="0" w:space="0" w:color="auto"/>
        <w:bottom w:val="none" w:sz="0" w:space="0" w:color="auto"/>
        <w:right w:val="none" w:sz="0" w:space="0" w:color="auto"/>
      </w:divBdr>
    </w:div>
    <w:div w:id="1081608753">
      <w:bodyDiv w:val="1"/>
      <w:marLeft w:val="0"/>
      <w:marRight w:val="0"/>
      <w:marTop w:val="0"/>
      <w:marBottom w:val="0"/>
      <w:divBdr>
        <w:top w:val="none" w:sz="0" w:space="0" w:color="auto"/>
        <w:left w:val="none" w:sz="0" w:space="0" w:color="auto"/>
        <w:bottom w:val="none" w:sz="0" w:space="0" w:color="auto"/>
        <w:right w:val="none" w:sz="0" w:space="0" w:color="auto"/>
      </w:divBdr>
    </w:div>
    <w:div w:id="1135638808">
      <w:bodyDiv w:val="1"/>
      <w:marLeft w:val="0"/>
      <w:marRight w:val="0"/>
      <w:marTop w:val="0"/>
      <w:marBottom w:val="0"/>
      <w:divBdr>
        <w:top w:val="none" w:sz="0" w:space="0" w:color="auto"/>
        <w:left w:val="none" w:sz="0" w:space="0" w:color="auto"/>
        <w:bottom w:val="none" w:sz="0" w:space="0" w:color="auto"/>
        <w:right w:val="none" w:sz="0" w:space="0" w:color="auto"/>
      </w:divBdr>
    </w:div>
    <w:div w:id="1323582043">
      <w:bodyDiv w:val="1"/>
      <w:marLeft w:val="0"/>
      <w:marRight w:val="0"/>
      <w:marTop w:val="0"/>
      <w:marBottom w:val="0"/>
      <w:divBdr>
        <w:top w:val="none" w:sz="0" w:space="0" w:color="auto"/>
        <w:left w:val="none" w:sz="0" w:space="0" w:color="auto"/>
        <w:bottom w:val="none" w:sz="0" w:space="0" w:color="auto"/>
        <w:right w:val="none" w:sz="0" w:space="0" w:color="auto"/>
      </w:divBdr>
    </w:div>
    <w:div w:id="1646885605">
      <w:bodyDiv w:val="1"/>
      <w:marLeft w:val="0"/>
      <w:marRight w:val="0"/>
      <w:marTop w:val="0"/>
      <w:marBottom w:val="0"/>
      <w:divBdr>
        <w:top w:val="none" w:sz="0" w:space="0" w:color="auto"/>
        <w:left w:val="none" w:sz="0" w:space="0" w:color="auto"/>
        <w:bottom w:val="none" w:sz="0" w:space="0" w:color="auto"/>
        <w:right w:val="none" w:sz="0" w:space="0" w:color="auto"/>
      </w:divBdr>
    </w:div>
    <w:div w:id="1761487720">
      <w:bodyDiv w:val="1"/>
      <w:marLeft w:val="0"/>
      <w:marRight w:val="0"/>
      <w:marTop w:val="0"/>
      <w:marBottom w:val="0"/>
      <w:divBdr>
        <w:top w:val="none" w:sz="0" w:space="0" w:color="auto"/>
        <w:left w:val="none" w:sz="0" w:space="0" w:color="auto"/>
        <w:bottom w:val="none" w:sz="0" w:space="0" w:color="auto"/>
        <w:right w:val="none" w:sz="0" w:space="0" w:color="auto"/>
      </w:divBdr>
    </w:div>
    <w:div w:id="1782527938">
      <w:bodyDiv w:val="1"/>
      <w:marLeft w:val="0"/>
      <w:marRight w:val="0"/>
      <w:marTop w:val="0"/>
      <w:marBottom w:val="0"/>
      <w:divBdr>
        <w:top w:val="none" w:sz="0" w:space="0" w:color="auto"/>
        <w:left w:val="none" w:sz="0" w:space="0" w:color="auto"/>
        <w:bottom w:val="none" w:sz="0" w:space="0" w:color="auto"/>
        <w:right w:val="none" w:sz="0" w:space="0" w:color="auto"/>
      </w:divBdr>
    </w:div>
    <w:div w:id="1803381094">
      <w:bodyDiv w:val="1"/>
      <w:marLeft w:val="0"/>
      <w:marRight w:val="0"/>
      <w:marTop w:val="0"/>
      <w:marBottom w:val="0"/>
      <w:divBdr>
        <w:top w:val="none" w:sz="0" w:space="0" w:color="auto"/>
        <w:left w:val="none" w:sz="0" w:space="0" w:color="auto"/>
        <w:bottom w:val="none" w:sz="0" w:space="0" w:color="auto"/>
        <w:right w:val="none" w:sz="0" w:space="0" w:color="auto"/>
      </w:divBdr>
    </w:div>
    <w:div w:id="1881046366">
      <w:bodyDiv w:val="1"/>
      <w:marLeft w:val="0"/>
      <w:marRight w:val="0"/>
      <w:marTop w:val="0"/>
      <w:marBottom w:val="0"/>
      <w:divBdr>
        <w:top w:val="none" w:sz="0" w:space="0" w:color="auto"/>
        <w:left w:val="none" w:sz="0" w:space="0" w:color="auto"/>
        <w:bottom w:val="none" w:sz="0" w:space="0" w:color="auto"/>
        <w:right w:val="none" w:sz="0" w:space="0" w:color="auto"/>
      </w:divBdr>
    </w:div>
    <w:div w:id="1938783166">
      <w:bodyDiv w:val="1"/>
      <w:marLeft w:val="0"/>
      <w:marRight w:val="0"/>
      <w:marTop w:val="0"/>
      <w:marBottom w:val="0"/>
      <w:divBdr>
        <w:top w:val="none" w:sz="0" w:space="0" w:color="auto"/>
        <w:left w:val="none" w:sz="0" w:space="0" w:color="auto"/>
        <w:bottom w:val="none" w:sz="0" w:space="0" w:color="auto"/>
        <w:right w:val="none" w:sz="0" w:space="0" w:color="auto"/>
      </w:divBdr>
    </w:div>
    <w:div w:id="1982417535">
      <w:bodyDiv w:val="1"/>
      <w:marLeft w:val="0"/>
      <w:marRight w:val="0"/>
      <w:marTop w:val="0"/>
      <w:marBottom w:val="0"/>
      <w:divBdr>
        <w:top w:val="none" w:sz="0" w:space="0" w:color="auto"/>
        <w:left w:val="none" w:sz="0" w:space="0" w:color="auto"/>
        <w:bottom w:val="none" w:sz="0" w:space="0" w:color="auto"/>
        <w:right w:val="none" w:sz="0" w:space="0" w:color="auto"/>
      </w:divBdr>
    </w:div>
    <w:div w:id="2037265758">
      <w:bodyDiv w:val="1"/>
      <w:marLeft w:val="0"/>
      <w:marRight w:val="0"/>
      <w:marTop w:val="0"/>
      <w:marBottom w:val="0"/>
      <w:divBdr>
        <w:top w:val="none" w:sz="0" w:space="0" w:color="auto"/>
        <w:left w:val="none" w:sz="0" w:space="0" w:color="auto"/>
        <w:bottom w:val="none" w:sz="0" w:space="0" w:color="auto"/>
        <w:right w:val="none" w:sz="0" w:space="0" w:color="auto"/>
      </w:divBdr>
    </w:div>
    <w:div w:id="2039817059">
      <w:bodyDiv w:val="1"/>
      <w:marLeft w:val="0"/>
      <w:marRight w:val="0"/>
      <w:marTop w:val="0"/>
      <w:marBottom w:val="0"/>
      <w:divBdr>
        <w:top w:val="none" w:sz="0" w:space="0" w:color="auto"/>
        <w:left w:val="none" w:sz="0" w:space="0" w:color="auto"/>
        <w:bottom w:val="none" w:sz="0" w:space="0" w:color="auto"/>
        <w:right w:val="none" w:sz="0" w:space="0" w:color="auto"/>
      </w:divBdr>
    </w:div>
    <w:div w:id="2041399069">
      <w:bodyDiv w:val="1"/>
      <w:marLeft w:val="0"/>
      <w:marRight w:val="0"/>
      <w:marTop w:val="0"/>
      <w:marBottom w:val="0"/>
      <w:divBdr>
        <w:top w:val="none" w:sz="0" w:space="0" w:color="auto"/>
        <w:left w:val="none" w:sz="0" w:space="0" w:color="auto"/>
        <w:bottom w:val="none" w:sz="0" w:space="0" w:color="auto"/>
        <w:right w:val="none" w:sz="0" w:space="0" w:color="auto"/>
      </w:divBdr>
      <w:divsChild>
        <w:div w:id="1448159799">
          <w:marLeft w:val="0"/>
          <w:marRight w:val="0"/>
          <w:marTop w:val="0"/>
          <w:marBottom w:val="0"/>
          <w:divBdr>
            <w:top w:val="none" w:sz="0" w:space="0" w:color="auto"/>
            <w:left w:val="none" w:sz="0" w:space="0" w:color="auto"/>
            <w:bottom w:val="none" w:sz="0" w:space="0" w:color="auto"/>
            <w:right w:val="none" w:sz="0" w:space="0" w:color="auto"/>
          </w:divBdr>
        </w:div>
        <w:div w:id="540170473">
          <w:marLeft w:val="0"/>
          <w:marRight w:val="0"/>
          <w:marTop w:val="0"/>
          <w:marBottom w:val="0"/>
          <w:divBdr>
            <w:top w:val="none" w:sz="0" w:space="0" w:color="auto"/>
            <w:left w:val="none" w:sz="0" w:space="0" w:color="auto"/>
            <w:bottom w:val="none" w:sz="0" w:space="0" w:color="auto"/>
            <w:right w:val="none" w:sz="0" w:space="0" w:color="auto"/>
          </w:divBdr>
        </w:div>
        <w:div w:id="371227713">
          <w:marLeft w:val="0"/>
          <w:marRight w:val="0"/>
          <w:marTop w:val="0"/>
          <w:marBottom w:val="0"/>
          <w:divBdr>
            <w:top w:val="none" w:sz="0" w:space="0" w:color="auto"/>
            <w:left w:val="none" w:sz="0" w:space="0" w:color="auto"/>
            <w:bottom w:val="none" w:sz="0" w:space="0" w:color="auto"/>
            <w:right w:val="none" w:sz="0" w:space="0" w:color="auto"/>
          </w:divBdr>
          <w:divsChild>
            <w:div w:id="393162634">
              <w:marLeft w:val="0"/>
              <w:marRight w:val="0"/>
              <w:marTop w:val="0"/>
              <w:marBottom w:val="0"/>
              <w:divBdr>
                <w:top w:val="none" w:sz="0" w:space="0" w:color="auto"/>
                <w:left w:val="none" w:sz="0" w:space="0" w:color="auto"/>
                <w:bottom w:val="none" w:sz="0" w:space="0" w:color="auto"/>
                <w:right w:val="none" w:sz="0" w:space="0" w:color="auto"/>
              </w:divBdr>
            </w:div>
            <w:div w:id="1538543082">
              <w:marLeft w:val="0"/>
              <w:marRight w:val="0"/>
              <w:marTop w:val="0"/>
              <w:marBottom w:val="0"/>
              <w:divBdr>
                <w:top w:val="none" w:sz="0" w:space="0" w:color="auto"/>
                <w:left w:val="none" w:sz="0" w:space="0" w:color="auto"/>
                <w:bottom w:val="none" w:sz="0" w:space="0" w:color="auto"/>
                <w:right w:val="none" w:sz="0" w:space="0" w:color="auto"/>
              </w:divBdr>
            </w:div>
            <w:div w:id="460462411">
              <w:marLeft w:val="0"/>
              <w:marRight w:val="0"/>
              <w:marTop w:val="0"/>
              <w:marBottom w:val="0"/>
              <w:divBdr>
                <w:top w:val="none" w:sz="0" w:space="0" w:color="auto"/>
                <w:left w:val="none" w:sz="0" w:space="0" w:color="auto"/>
                <w:bottom w:val="none" w:sz="0" w:space="0" w:color="auto"/>
                <w:right w:val="none" w:sz="0" w:space="0" w:color="auto"/>
              </w:divBdr>
            </w:div>
            <w:div w:id="1592543518">
              <w:marLeft w:val="0"/>
              <w:marRight w:val="0"/>
              <w:marTop w:val="0"/>
              <w:marBottom w:val="0"/>
              <w:divBdr>
                <w:top w:val="none" w:sz="0" w:space="0" w:color="auto"/>
                <w:left w:val="none" w:sz="0" w:space="0" w:color="auto"/>
                <w:bottom w:val="none" w:sz="0" w:space="0" w:color="auto"/>
                <w:right w:val="none" w:sz="0" w:space="0" w:color="auto"/>
              </w:divBdr>
            </w:div>
            <w:div w:id="275407337">
              <w:marLeft w:val="0"/>
              <w:marRight w:val="0"/>
              <w:marTop w:val="0"/>
              <w:marBottom w:val="0"/>
              <w:divBdr>
                <w:top w:val="none" w:sz="0" w:space="0" w:color="auto"/>
                <w:left w:val="none" w:sz="0" w:space="0" w:color="auto"/>
                <w:bottom w:val="none" w:sz="0" w:space="0" w:color="auto"/>
                <w:right w:val="none" w:sz="0" w:space="0" w:color="auto"/>
              </w:divBdr>
            </w:div>
            <w:div w:id="1199925968">
              <w:marLeft w:val="0"/>
              <w:marRight w:val="0"/>
              <w:marTop w:val="0"/>
              <w:marBottom w:val="0"/>
              <w:divBdr>
                <w:top w:val="none" w:sz="0" w:space="0" w:color="auto"/>
                <w:left w:val="none" w:sz="0" w:space="0" w:color="auto"/>
                <w:bottom w:val="none" w:sz="0" w:space="0" w:color="auto"/>
                <w:right w:val="none" w:sz="0" w:space="0" w:color="auto"/>
              </w:divBdr>
            </w:div>
            <w:div w:id="1700082726">
              <w:marLeft w:val="0"/>
              <w:marRight w:val="0"/>
              <w:marTop w:val="0"/>
              <w:marBottom w:val="0"/>
              <w:divBdr>
                <w:top w:val="none" w:sz="0" w:space="0" w:color="auto"/>
                <w:left w:val="none" w:sz="0" w:space="0" w:color="auto"/>
                <w:bottom w:val="none" w:sz="0" w:space="0" w:color="auto"/>
                <w:right w:val="none" w:sz="0" w:space="0" w:color="auto"/>
              </w:divBdr>
            </w:div>
            <w:div w:id="595137229">
              <w:marLeft w:val="0"/>
              <w:marRight w:val="0"/>
              <w:marTop w:val="0"/>
              <w:marBottom w:val="0"/>
              <w:divBdr>
                <w:top w:val="none" w:sz="0" w:space="0" w:color="auto"/>
                <w:left w:val="none" w:sz="0" w:space="0" w:color="auto"/>
                <w:bottom w:val="none" w:sz="0" w:space="0" w:color="auto"/>
                <w:right w:val="none" w:sz="0" w:space="0" w:color="auto"/>
              </w:divBdr>
            </w:div>
            <w:div w:id="1641377654">
              <w:marLeft w:val="0"/>
              <w:marRight w:val="0"/>
              <w:marTop w:val="0"/>
              <w:marBottom w:val="0"/>
              <w:divBdr>
                <w:top w:val="none" w:sz="0" w:space="0" w:color="auto"/>
                <w:left w:val="none" w:sz="0" w:space="0" w:color="auto"/>
                <w:bottom w:val="none" w:sz="0" w:space="0" w:color="auto"/>
                <w:right w:val="none" w:sz="0" w:space="0" w:color="auto"/>
              </w:divBdr>
            </w:div>
            <w:div w:id="635725916">
              <w:marLeft w:val="0"/>
              <w:marRight w:val="0"/>
              <w:marTop w:val="0"/>
              <w:marBottom w:val="0"/>
              <w:divBdr>
                <w:top w:val="none" w:sz="0" w:space="0" w:color="auto"/>
                <w:left w:val="none" w:sz="0" w:space="0" w:color="auto"/>
                <w:bottom w:val="none" w:sz="0" w:space="0" w:color="auto"/>
                <w:right w:val="none" w:sz="0" w:space="0" w:color="auto"/>
              </w:divBdr>
            </w:div>
            <w:div w:id="682436340">
              <w:marLeft w:val="0"/>
              <w:marRight w:val="0"/>
              <w:marTop w:val="0"/>
              <w:marBottom w:val="0"/>
              <w:divBdr>
                <w:top w:val="none" w:sz="0" w:space="0" w:color="auto"/>
                <w:left w:val="none" w:sz="0" w:space="0" w:color="auto"/>
                <w:bottom w:val="none" w:sz="0" w:space="0" w:color="auto"/>
                <w:right w:val="none" w:sz="0" w:space="0" w:color="auto"/>
              </w:divBdr>
            </w:div>
            <w:div w:id="1956674798">
              <w:marLeft w:val="0"/>
              <w:marRight w:val="0"/>
              <w:marTop w:val="0"/>
              <w:marBottom w:val="0"/>
              <w:divBdr>
                <w:top w:val="none" w:sz="0" w:space="0" w:color="auto"/>
                <w:left w:val="none" w:sz="0" w:space="0" w:color="auto"/>
                <w:bottom w:val="none" w:sz="0" w:space="0" w:color="auto"/>
                <w:right w:val="none" w:sz="0" w:space="0" w:color="auto"/>
              </w:divBdr>
            </w:div>
            <w:div w:id="1724913755">
              <w:marLeft w:val="0"/>
              <w:marRight w:val="0"/>
              <w:marTop w:val="0"/>
              <w:marBottom w:val="0"/>
              <w:divBdr>
                <w:top w:val="none" w:sz="0" w:space="0" w:color="auto"/>
                <w:left w:val="none" w:sz="0" w:space="0" w:color="auto"/>
                <w:bottom w:val="none" w:sz="0" w:space="0" w:color="auto"/>
                <w:right w:val="none" w:sz="0" w:space="0" w:color="auto"/>
              </w:divBdr>
            </w:div>
            <w:div w:id="1796753506">
              <w:marLeft w:val="0"/>
              <w:marRight w:val="0"/>
              <w:marTop w:val="0"/>
              <w:marBottom w:val="0"/>
              <w:divBdr>
                <w:top w:val="none" w:sz="0" w:space="0" w:color="auto"/>
                <w:left w:val="none" w:sz="0" w:space="0" w:color="auto"/>
                <w:bottom w:val="none" w:sz="0" w:space="0" w:color="auto"/>
                <w:right w:val="none" w:sz="0" w:space="0" w:color="auto"/>
              </w:divBdr>
            </w:div>
            <w:div w:id="1687053597">
              <w:marLeft w:val="0"/>
              <w:marRight w:val="0"/>
              <w:marTop w:val="0"/>
              <w:marBottom w:val="0"/>
              <w:divBdr>
                <w:top w:val="none" w:sz="0" w:space="0" w:color="auto"/>
                <w:left w:val="none" w:sz="0" w:space="0" w:color="auto"/>
                <w:bottom w:val="none" w:sz="0" w:space="0" w:color="auto"/>
                <w:right w:val="none" w:sz="0" w:space="0" w:color="auto"/>
              </w:divBdr>
            </w:div>
            <w:div w:id="864094002">
              <w:marLeft w:val="0"/>
              <w:marRight w:val="0"/>
              <w:marTop w:val="0"/>
              <w:marBottom w:val="0"/>
              <w:divBdr>
                <w:top w:val="none" w:sz="0" w:space="0" w:color="auto"/>
                <w:left w:val="none" w:sz="0" w:space="0" w:color="auto"/>
                <w:bottom w:val="none" w:sz="0" w:space="0" w:color="auto"/>
                <w:right w:val="none" w:sz="0" w:space="0" w:color="auto"/>
              </w:divBdr>
            </w:div>
            <w:div w:id="481586095">
              <w:marLeft w:val="0"/>
              <w:marRight w:val="0"/>
              <w:marTop w:val="0"/>
              <w:marBottom w:val="0"/>
              <w:divBdr>
                <w:top w:val="none" w:sz="0" w:space="0" w:color="auto"/>
                <w:left w:val="none" w:sz="0" w:space="0" w:color="auto"/>
                <w:bottom w:val="none" w:sz="0" w:space="0" w:color="auto"/>
                <w:right w:val="none" w:sz="0" w:space="0" w:color="auto"/>
              </w:divBdr>
            </w:div>
            <w:div w:id="870187492">
              <w:marLeft w:val="0"/>
              <w:marRight w:val="0"/>
              <w:marTop w:val="0"/>
              <w:marBottom w:val="0"/>
              <w:divBdr>
                <w:top w:val="none" w:sz="0" w:space="0" w:color="auto"/>
                <w:left w:val="none" w:sz="0" w:space="0" w:color="auto"/>
                <w:bottom w:val="none" w:sz="0" w:space="0" w:color="auto"/>
                <w:right w:val="none" w:sz="0" w:space="0" w:color="auto"/>
              </w:divBdr>
            </w:div>
            <w:div w:id="184947883">
              <w:marLeft w:val="0"/>
              <w:marRight w:val="0"/>
              <w:marTop w:val="0"/>
              <w:marBottom w:val="0"/>
              <w:divBdr>
                <w:top w:val="none" w:sz="0" w:space="0" w:color="auto"/>
                <w:left w:val="none" w:sz="0" w:space="0" w:color="auto"/>
                <w:bottom w:val="none" w:sz="0" w:space="0" w:color="auto"/>
                <w:right w:val="none" w:sz="0" w:space="0" w:color="auto"/>
              </w:divBdr>
            </w:div>
            <w:div w:id="1793595704">
              <w:marLeft w:val="0"/>
              <w:marRight w:val="0"/>
              <w:marTop w:val="0"/>
              <w:marBottom w:val="0"/>
              <w:divBdr>
                <w:top w:val="none" w:sz="0" w:space="0" w:color="auto"/>
                <w:left w:val="none" w:sz="0" w:space="0" w:color="auto"/>
                <w:bottom w:val="none" w:sz="0" w:space="0" w:color="auto"/>
                <w:right w:val="none" w:sz="0" w:space="0" w:color="auto"/>
              </w:divBdr>
            </w:div>
            <w:div w:id="150947845">
              <w:marLeft w:val="0"/>
              <w:marRight w:val="0"/>
              <w:marTop w:val="0"/>
              <w:marBottom w:val="0"/>
              <w:divBdr>
                <w:top w:val="none" w:sz="0" w:space="0" w:color="auto"/>
                <w:left w:val="none" w:sz="0" w:space="0" w:color="auto"/>
                <w:bottom w:val="none" w:sz="0" w:space="0" w:color="auto"/>
                <w:right w:val="none" w:sz="0" w:space="0" w:color="auto"/>
              </w:divBdr>
            </w:div>
            <w:div w:id="159010625">
              <w:marLeft w:val="0"/>
              <w:marRight w:val="0"/>
              <w:marTop w:val="0"/>
              <w:marBottom w:val="0"/>
              <w:divBdr>
                <w:top w:val="none" w:sz="0" w:space="0" w:color="auto"/>
                <w:left w:val="none" w:sz="0" w:space="0" w:color="auto"/>
                <w:bottom w:val="none" w:sz="0" w:space="0" w:color="auto"/>
                <w:right w:val="none" w:sz="0" w:space="0" w:color="auto"/>
              </w:divBdr>
            </w:div>
            <w:div w:id="182474422">
              <w:marLeft w:val="0"/>
              <w:marRight w:val="0"/>
              <w:marTop w:val="0"/>
              <w:marBottom w:val="0"/>
              <w:divBdr>
                <w:top w:val="none" w:sz="0" w:space="0" w:color="auto"/>
                <w:left w:val="none" w:sz="0" w:space="0" w:color="auto"/>
                <w:bottom w:val="none" w:sz="0" w:space="0" w:color="auto"/>
                <w:right w:val="none" w:sz="0" w:space="0" w:color="auto"/>
              </w:divBdr>
            </w:div>
            <w:div w:id="613749463">
              <w:marLeft w:val="0"/>
              <w:marRight w:val="0"/>
              <w:marTop w:val="0"/>
              <w:marBottom w:val="0"/>
              <w:divBdr>
                <w:top w:val="none" w:sz="0" w:space="0" w:color="auto"/>
                <w:left w:val="none" w:sz="0" w:space="0" w:color="auto"/>
                <w:bottom w:val="none" w:sz="0" w:space="0" w:color="auto"/>
                <w:right w:val="none" w:sz="0" w:space="0" w:color="auto"/>
              </w:divBdr>
            </w:div>
            <w:div w:id="1356154731">
              <w:marLeft w:val="0"/>
              <w:marRight w:val="0"/>
              <w:marTop w:val="0"/>
              <w:marBottom w:val="0"/>
              <w:divBdr>
                <w:top w:val="none" w:sz="0" w:space="0" w:color="auto"/>
                <w:left w:val="none" w:sz="0" w:space="0" w:color="auto"/>
                <w:bottom w:val="none" w:sz="0" w:space="0" w:color="auto"/>
                <w:right w:val="none" w:sz="0" w:space="0" w:color="auto"/>
              </w:divBdr>
            </w:div>
            <w:div w:id="1651203651">
              <w:marLeft w:val="0"/>
              <w:marRight w:val="0"/>
              <w:marTop w:val="0"/>
              <w:marBottom w:val="0"/>
              <w:divBdr>
                <w:top w:val="none" w:sz="0" w:space="0" w:color="auto"/>
                <w:left w:val="none" w:sz="0" w:space="0" w:color="auto"/>
                <w:bottom w:val="none" w:sz="0" w:space="0" w:color="auto"/>
                <w:right w:val="none" w:sz="0" w:space="0" w:color="auto"/>
              </w:divBdr>
            </w:div>
            <w:div w:id="1630894313">
              <w:marLeft w:val="0"/>
              <w:marRight w:val="0"/>
              <w:marTop w:val="0"/>
              <w:marBottom w:val="0"/>
              <w:divBdr>
                <w:top w:val="none" w:sz="0" w:space="0" w:color="auto"/>
                <w:left w:val="none" w:sz="0" w:space="0" w:color="auto"/>
                <w:bottom w:val="none" w:sz="0" w:space="0" w:color="auto"/>
                <w:right w:val="none" w:sz="0" w:space="0" w:color="auto"/>
              </w:divBdr>
            </w:div>
            <w:div w:id="522133219">
              <w:marLeft w:val="0"/>
              <w:marRight w:val="0"/>
              <w:marTop w:val="0"/>
              <w:marBottom w:val="0"/>
              <w:divBdr>
                <w:top w:val="none" w:sz="0" w:space="0" w:color="auto"/>
                <w:left w:val="none" w:sz="0" w:space="0" w:color="auto"/>
                <w:bottom w:val="none" w:sz="0" w:space="0" w:color="auto"/>
                <w:right w:val="none" w:sz="0" w:space="0" w:color="auto"/>
              </w:divBdr>
            </w:div>
            <w:div w:id="1843739129">
              <w:marLeft w:val="0"/>
              <w:marRight w:val="0"/>
              <w:marTop w:val="0"/>
              <w:marBottom w:val="0"/>
              <w:divBdr>
                <w:top w:val="none" w:sz="0" w:space="0" w:color="auto"/>
                <w:left w:val="none" w:sz="0" w:space="0" w:color="auto"/>
                <w:bottom w:val="none" w:sz="0" w:space="0" w:color="auto"/>
                <w:right w:val="none" w:sz="0" w:space="0" w:color="auto"/>
              </w:divBdr>
            </w:div>
            <w:div w:id="197355868">
              <w:marLeft w:val="0"/>
              <w:marRight w:val="0"/>
              <w:marTop w:val="0"/>
              <w:marBottom w:val="0"/>
              <w:divBdr>
                <w:top w:val="none" w:sz="0" w:space="0" w:color="auto"/>
                <w:left w:val="none" w:sz="0" w:space="0" w:color="auto"/>
                <w:bottom w:val="none" w:sz="0" w:space="0" w:color="auto"/>
                <w:right w:val="none" w:sz="0" w:space="0" w:color="auto"/>
              </w:divBdr>
            </w:div>
            <w:div w:id="231701128">
              <w:marLeft w:val="0"/>
              <w:marRight w:val="0"/>
              <w:marTop w:val="0"/>
              <w:marBottom w:val="0"/>
              <w:divBdr>
                <w:top w:val="none" w:sz="0" w:space="0" w:color="auto"/>
                <w:left w:val="none" w:sz="0" w:space="0" w:color="auto"/>
                <w:bottom w:val="none" w:sz="0" w:space="0" w:color="auto"/>
                <w:right w:val="none" w:sz="0" w:space="0" w:color="auto"/>
              </w:divBdr>
            </w:div>
            <w:div w:id="1805804839">
              <w:marLeft w:val="0"/>
              <w:marRight w:val="0"/>
              <w:marTop w:val="0"/>
              <w:marBottom w:val="0"/>
              <w:divBdr>
                <w:top w:val="none" w:sz="0" w:space="0" w:color="auto"/>
                <w:left w:val="none" w:sz="0" w:space="0" w:color="auto"/>
                <w:bottom w:val="none" w:sz="0" w:space="0" w:color="auto"/>
                <w:right w:val="none" w:sz="0" w:space="0" w:color="auto"/>
              </w:divBdr>
            </w:div>
            <w:div w:id="1105225681">
              <w:marLeft w:val="0"/>
              <w:marRight w:val="0"/>
              <w:marTop w:val="0"/>
              <w:marBottom w:val="0"/>
              <w:divBdr>
                <w:top w:val="none" w:sz="0" w:space="0" w:color="auto"/>
                <w:left w:val="none" w:sz="0" w:space="0" w:color="auto"/>
                <w:bottom w:val="none" w:sz="0" w:space="0" w:color="auto"/>
                <w:right w:val="none" w:sz="0" w:space="0" w:color="auto"/>
              </w:divBdr>
            </w:div>
            <w:div w:id="1951618142">
              <w:marLeft w:val="0"/>
              <w:marRight w:val="0"/>
              <w:marTop w:val="0"/>
              <w:marBottom w:val="0"/>
              <w:divBdr>
                <w:top w:val="none" w:sz="0" w:space="0" w:color="auto"/>
                <w:left w:val="none" w:sz="0" w:space="0" w:color="auto"/>
                <w:bottom w:val="none" w:sz="0" w:space="0" w:color="auto"/>
                <w:right w:val="none" w:sz="0" w:space="0" w:color="auto"/>
              </w:divBdr>
            </w:div>
            <w:div w:id="1145245870">
              <w:marLeft w:val="0"/>
              <w:marRight w:val="0"/>
              <w:marTop w:val="0"/>
              <w:marBottom w:val="0"/>
              <w:divBdr>
                <w:top w:val="none" w:sz="0" w:space="0" w:color="auto"/>
                <w:left w:val="none" w:sz="0" w:space="0" w:color="auto"/>
                <w:bottom w:val="none" w:sz="0" w:space="0" w:color="auto"/>
                <w:right w:val="none" w:sz="0" w:space="0" w:color="auto"/>
              </w:divBdr>
            </w:div>
            <w:div w:id="1595360821">
              <w:marLeft w:val="0"/>
              <w:marRight w:val="0"/>
              <w:marTop w:val="0"/>
              <w:marBottom w:val="0"/>
              <w:divBdr>
                <w:top w:val="none" w:sz="0" w:space="0" w:color="auto"/>
                <w:left w:val="none" w:sz="0" w:space="0" w:color="auto"/>
                <w:bottom w:val="none" w:sz="0" w:space="0" w:color="auto"/>
                <w:right w:val="none" w:sz="0" w:space="0" w:color="auto"/>
              </w:divBdr>
            </w:div>
            <w:div w:id="1977834519">
              <w:marLeft w:val="0"/>
              <w:marRight w:val="0"/>
              <w:marTop w:val="0"/>
              <w:marBottom w:val="0"/>
              <w:divBdr>
                <w:top w:val="none" w:sz="0" w:space="0" w:color="auto"/>
                <w:left w:val="none" w:sz="0" w:space="0" w:color="auto"/>
                <w:bottom w:val="none" w:sz="0" w:space="0" w:color="auto"/>
                <w:right w:val="none" w:sz="0" w:space="0" w:color="auto"/>
              </w:divBdr>
            </w:div>
            <w:div w:id="2058233764">
              <w:marLeft w:val="0"/>
              <w:marRight w:val="0"/>
              <w:marTop w:val="0"/>
              <w:marBottom w:val="0"/>
              <w:divBdr>
                <w:top w:val="none" w:sz="0" w:space="0" w:color="auto"/>
                <w:left w:val="none" w:sz="0" w:space="0" w:color="auto"/>
                <w:bottom w:val="none" w:sz="0" w:space="0" w:color="auto"/>
                <w:right w:val="none" w:sz="0" w:space="0" w:color="auto"/>
              </w:divBdr>
            </w:div>
            <w:div w:id="1289169614">
              <w:marLeft w:val="0"/>
              <w:marRight w:val="0"/>
              <w:marTop w:val="0"/>
              <w:marBottom w:val="0"/>
              <w:divBdr>
                <w:top w:val="none" w:sz="0" w:space="0" w:color="auto"/>
                <w:left w:val="none" w:sz="0" w:space="0" w:color="auto"/>
                <w:bottom w:val="none" w:sz="0" w:space="0" w:color="auto"/>
                <w:right w:val="none" w:sz="0" w:space="0" w:color="auto"/>
              </w:divBdr>
            </w:div>
            <w:div w:id="900403714">
              <w:marLeft w:val="0"/>
              <w:marRight w:val="0"/>
              <w:marTop w:val="0"/>
              <w:marBottom w:val="0"/>
              <w:divBdr>
                <w:top w:val="none" w:sz="0" w:space="0" w:color="auto"/>
                <w:left w:val="none" w:sz="0" w:space="0" w:color="auto"/>
                <w:bottom w:val="none" w:sz="0" w:space="0" w:color="auto"/>
                <w:right w:val="none" w:sz="0" w:space="0" w:color="auto"/>
              </w:divBdr>
            </w:div>
            <w:div w:id="1371492918">
              <w:marLeft w:val="0"/>
              <w:marRight w:val="0"/>
              <w:marTop w:val="0"/>
              <w:marBottom w:val="0"/>
              <w:divBdr>
                <w:top w:val="none" w:sz="0" w:space="0" w:color="auto"/>
                <w:left w:val="none" w:sz="0" w:space="0" w:color="auto"/>
                <w:bottom w:val="none" w:sz="0" w:space="0" w:color="auto"/>
                <w:right w:val="none" w:sz="0" w:space="0" w:color="auto"/>
              </w:divBdr>
            </w:div>
            <w:div w:id="169371744">
              <w:marLeft w:val="0"/>
              <w:marRight w:val="0"/>
              <w:marTop w:val="0"/>
              <w:marBottom w:val="0"/>
              <w:divBdr>
                <w:top w:val="none" w:sz="0" w:space="0" w:color="auto"/>
                <w:left w:val="none" w:sz="0" w:space="0" w:color="auto"/>
                <w:bottom w:val="none" w:sz="0" w:space="0" w:color="auto"/>
                <w:right w:val="none" w:sz="0" w:space="0" w:color="auto"/>
              </w:divBdr>
            </w:div>
            <w:div w:id="1674990294">
              <w:marLeft w:val="0"/>
              <w:marRight w:val="0"/>
              <w:marTop w:val="0"/>
              <w:marBottom w:val="0"/>
              <w:divBdr>
                <w:top w:val="none" w:sz="0" w:space="0" w:color="auto"/>
                <w:left w:val="none" w:sz="0" w:space="0" w:color="auto"/>
                <w:bottom w:val="none" w:sz="0" w:space="0" w:color="auto"/>
                <w:right w:val="none" w:sz="0" w:space="0" w:color="auto"/>
              </w:divBdr>
            </w:div>
            <w:div w:id="199628408">
              <w:marLeft w:val="0"/>
              <w:marRight w:val="0"/>
              <w:marTop w:val="0"/>
              <w:marBottom w:val="0"/>
              <w:divBdr>
                <w:top w:val="none" w:sz="0" w:space="0" w:color="auto"/>
                <w:left w:val="none" w:sz="0" w:space="0" w:color="auto"/>
                <w:bottom w:val="none" w:sz="0" w:space="0" w:color="auto"/>
                <w:right w:val="none" w:sz="0" w:space="0" w:color="auto"/>
              </w:divBdr>
            </w:div>
            <w:div w:id="83384561">
              <w:marLeft w:val="0"/>
              <w:marRight w:val="0"/>
              <w:marTop w:val="0"/>
              <w:marBottom w:val="0"/>
              <w:divBdr>
                <w:top w:val="none" w:sz="0" w:space="0" w:color="auto"/>
                <w:left w:val="none" w:sz="0" w:space="0" w:color="auto"/>
                <w:bottom w:val="none" w:sz="0" w:space="0" w:color="auto"/>
                <w:right w:val="none" w:sz="0" w:space="0" w:color="auto"/>
              </w:divBdr>
            </w:div>
            <w:div w:id="880674224">
              <w:marLeft w:val="0"/>
              <w:marRight w:val="0"/>
              <w:marTop w:val="0"/>
              <w:marBottom w:val="0"/>
              <w:divBdr>
                <w:top w:val="none" w:sz="0" w:space="0" w:color="auto"/>
                <w:left w:val="none" w:sz="0" w:space="0" w:color="auto"/>
                <w:bottom w:val="none" w:sz="0" w:space="0" w:color="auto"/>
                <w:right w:val="none" w:sz="0" w:space="0" w:color="auto"/>
              </w:divBdr>
            </w:div>
            <w:div w:id="70406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24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2.png"/><Relationship Id="rId89" Type="http://schemas.openxmlformats.org/officeDocument/2006/relationships/image" Target="cid:image001.jpg@01D1FD59.EC573570" TargetMode="External"/><Relationship Id="rId16" Type="http://schemas.openxmlformats.org/officeDocument/2006/relationships/image" Target="media/image6.png"/><Relationship Id="rId11" Type="http://schemas.openxmlformats.org/officeDocument/2006/relationships/hyperlink" Target="mailto:feedback@ars-grin.gov"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en.wikipedia.org/wiki/Exif" TargetMode="External"/><Relationship Id="rId79" Type="http://schemas.openxmlformats.org/officeDocument/2006/relationships/image" Target="media/image68.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0.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cid:image002.jpg@01D1FD59.EC573570" TargetMode="External"/><Relationship Id="rId96" Type="http://schemas.openxmlformats.org/officeDocument/2006/relationships/image" Target="cid:image008.jpg@01D1FD59.EC57357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mailto:marty.reisinger@usda.gov"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7.png"/><Relationship Id="rId81" Type="http://schemas.openxmlformats.org/officeDocument/2006/relationships/hyperlink" Target="https://whatis.techtarget.com/definition/MIME-Multi-Purpose-Internet-Mail-Extensions" TargetMode="External"/><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hyperlink" Target="https://npgsweb.ars-grin.gov/gringlobal/uploads/images/"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61" Type="http://schemas.openxmlformats.org/officeDocument/2006/relationships/image" Target="media/image51.png"/><Relationship Id="rId82"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hyperlink" Target="https://www.grin-global.org/docs/gg_inventory_attachment_wizard.docx"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cid:image006.jpg@01D1FD59.EC573570" TargetMode="External"/><Relationship Id="rId98" Type="http://schemas.openxmlformats.org/officeDocument/2006/relationships/hyperlink" Target="https://npgsweb.ars-grin.gov/gringlobal/uploads/images/"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233114-3EC7-41EE-8134-89873F5A5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1734</TotalTime>
  <Pages>52</Pages>
  <Words>7688</Words>
  <Characters>38749</Characters>
  <Application>Microsoft Office Word</Application>
  <DocSecurity>0</DocSecurity>
  <Lines>1139</Lines>
  <Paragraphs>573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45864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Reisinger</dc:creator>
  <cp:lastModifiedBy>Reisinger, Marty</cp:lastModifiedBy>
  <cp:revision>3</cp:revision>
  <cp:lastPrinted>2017-09-15T14:50:00Z</cp:lastPrinted>
  <dcterms:created xsi:type="dcterms:W3CDTF">2023-11-10T16:55:00Z</dcterms:created>
  <dcterms:modified xsi:type="dcterms:W3CDTF">2023-11-13T21:59:00Z</dcterms:modified>
</cp:coreProperties>
</file>